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f8f" w14:textId="836b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2010 года № 1064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дополнение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К</w:t>
      </w:r>
      <w:r>
        <w:rPr>
          <w:rFonts w:ascii="Times New Roman"/>
          <w:b w:val="false"/>
          <w:i/>
          <w:color w:val="000000"/>
          <w:sz w:val="28"/>
        </w:rPr>
        <w:t>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2010 года № 1064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Дополнение и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"Решение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"Денежные средства в размере 70 (семьдесят) миллиардов тенге из средств, предусмотренных в данном разделе, будут направлены на финансирование приоритетных инвестиционных проектов (строительство газопровода Бейнеу - Бозой, строительство подстанций Компании "Алатау Жарык", строительство железной дороги Хоргос - Жетыген, строительство железной дороги "Узень - граница Туркменистана", строительство инфраструктуры газохимического комплекса в Атырауской области).";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"Поддержка малого и среднего бизнеса, организаций по переработке сельскохозяйственной продукции и производству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"будут направлены" заменить словами "рекомендуется направить".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"IV. Поддержка малого и среднего бизнеса, организаций по переработке сельскохозяйственной продукции и производству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во втором предложении слова "будут направлены" заменить словами "рекомендуется направить".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2009 года № 148 "О некоторых мерах по поддержке субъектов малого и среднего предпринимательства и стабилизации ситуации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Генеральном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акционерным обществом "Фонд национального благосостояния "Самрук-Қазына", акционерным обществом "Фонд развития предпринимательства "Даму" и банками второго уровня о размещении средств в банках второго уровня для последующего кредитования субъектов малого и среднего предпринимательства,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"Условия предоставления и порядок погашения размещенных средств"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Средства в размере не более 30 % от денег, предусмотренных настоящим Соглашением, рекомендуется направить на финансирование проектов по переработке сельскохозяйственной продукции и производству продуктов питания. При этом на организации по переработке сельскохозяйственной продукции и производству продуктов питания распространяются условия, предусмотренные настоящим Соглашением.".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2009 года № 1553 "О некоторых вопросах поддержки субъектов предпринимательства в сфере обрабатывающей промышленности и решения проблем на рынке недвижимости" (CAПП Республики Казахстан, 2009 г., № 42, ст. 407):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Генеральном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акционерным обществом "Фонд национального благосостояния "Самрук-Қазына", акционерным обществом "Фонд стрессовых активов", акционерным обществом "Фонд развития предпринимательства "Даму" и банками второго уровня о размещении средств акционерного общества "Фонд стрессовых активов" в банках второго уровня для последующего кредитования субъектов предпринимательства в сфере обрабатывающей промышленности, одобренном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"Предмет Соглашения" слова "20 (двадцатого) декабря 2009 года" заменить словами "10 (десятого) апреля 2010 года".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