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9c4b" w14:textId="d8a9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по рациональному и комплексному использованию недр при разведке и добыче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2011 года № 123. Утратило силу постановлением Правительства Республики Казахстан от 31 августа 2016 года № 492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31.08.2016 </w:t>
      </w:r>
      <w:r>
        <w:rPr>
          <w:rFonts w:ascii="Times New Roman"/>
          <w:b w:val="false"/>
          <w:i w:val="false"/>
          <w:color w:val="ff0000"/>
          <w:sz w:val="28"/>
        </w:rPr>
        <w:t>№ 492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совместный приказ</w:t>
      </w:r>
      <w:r>
        <w:rPr>
          <w:rFonts w:ascii="Times New Roman"/>
          <w:b w:val="false"/>
          <w:i w:val="false"/>
          <w:color w:val="ff0000"/>
          <w:sz w:val="28"/>
        </w:rPr>
        <w:t> Министра по инвестициям и развитию Республики Казахстан от 17 ноября 2015 года № 1072 и Министра энергетики Республики Казахстан от 30 ноября 2015 года № 675.</w:t>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Единые правила</w:t>
      </w:r>
      <w:r>
        <w:rPr>
          <w:rFonts w:ascii="Times New Roman"/>
          <w:b w:val="false"/>
          <w:i w:val="false"/>
          <w:color w:val="000000"/>
          <w:sz w:val="28"/>
        </w:rPr>
        <w:t xml:space="preserve"> по рациональному и комплексному использованию недр при разведке и добыче полезных ископаемых.</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июня 1996 года № 745 "Об утверждении Единых правил разработки нефтяных и газовых месторождений Республики Казахстан" (САПП Республики Казахстан, 1996 г., № 28, ст. 245).</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февраля 2011 года № 123</w:t>
      </w:r>
    </w:p>
    <w:bookmarkEnd w:id="1"/>
    <w:bookmarkStart w:name="z6" w:id="2"/>
    <w:p>
      <w:pPr>
        <w:spacing w:after="0"/>
        <w:ind w:left="0"/>
        <w:jc w:val="left"/>
      </w:pPr>
      <w:r>
        <w:rPr>
          <w:rFonts w:ascii="Times New Roman"/>
          <w:b/>
          <w:i w:val="false"/>
          <w:color w:val="000000"/>
        </w:rPr>
        <w:t xml:space="preserve"> 
Единые правила</w:t>
      </w:r>
      <w:r>
        <w:br/>
      </w:r>
      <w:r>
        <w:rPr>
          <w:rFonts w:ascii="Times New Roman"/>
          <w:b/>
          <w:i w:val="false"/>
          <w:color w:val="000000"/>
        </w:rPr>
        <w:t>
по рациональному и комплексному использованию недр</w:t>
      </w:r>
      <w:r>
        <w:br/>
      </w:r>
      <w:r>
        <w:rPr>
          <w:rFonts w:ascii="Times New Roman"/>
          <w:b/>
          <w:i w:val="false"/>
          <w:color w:val="000000"/>
        </w:rPr>
        <w:t>
при разведке и добыче полезных ископаемых</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Единые Правила по рациональному и комплексному использованию недр при разведке и добыче полезных ископаемых в Республике Казахстан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16 Закона Республики Казахстан от 24 июня 2010 года "О недрах и недропользовании".</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 единый порядок по рациональному и комплексному использованию при разведке и добыче полезных ископаемых.</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сточные воды - воды, отводимые после использования в бытовой и производственной деятельности человека или загрязненные воды, подлежащие удалению с территории населенных пунктов и промышленных организаций;</w:t>
      </w:r>
      <w:r>
        <w:br/>
      </w:r>
      <w:r>
        <w:rPr>
          <w:rFonts w:ascii="Times New Roman"/>
          <w:b w:val="false"/>
          <w:i w:val="false"/>
          <w:color w:val="000000"/>
          <w:sz w:val="28"/>
        </w:rPr>
        <w:t>
</w:t>
      </w:r>
      <w:r>
        <w:rPr>
          <w:rFonts w:ascii="Times New Roman"/>
          <w:b w:val="false"/>
          <w:i w:val="false"/>
          <w:color w:val="000000"/>
          <w:sz w:val="28"/>
        </w:rPr>
        <w:t>
      геологические запасы - запасы углеводородного сырья, находящиеся в залежах;</w:t>
      </w:r>
      <w:r>
        <w:br/>
      </w:r>
      <w:r>
        <w:rPr>
          <w:rFonts w:ascii="Times New Roman"/>
          <w:b w:val="false"/>
          <w:i w:val="false"/>
          <w:color w:val="000000"/>
          <w:sz w:val="28"/>
        </w:rPr>
        <w:t>
</w:t>
      </w:r>
      <w:r>
        <w:rPr>
          <w:rFonts w:ascii="Times New Roman"/>
          <w:b w:val="false"/>
          <w:i w:val="false"/>
          <w:color w:val="000000"/>
          <w:sz w:val="28"/>
        </w:rPr>
        <w:t>
      углеводородное сырье - сырая нефть, газовый конденсат, природный газ и попутный газ, битум, а также углеводороды, полученные после очистки сырой нефти, природного газа, обработки горючих сланцев и смолистых песков;</w:t>
      </w:r>
      <w:r>
        <w:br/>
      </w:r>
      <w:r>
        <w:rPr>
          <w:rFonts w:ascii="Times New Roman"/>
          <w:b w:val="false"/>
          <w:i w:val="false"/>
          <w:color w:val="000000"/>
          <w:sz w:val="28"/>
        </w:rPr>
        <w:t>
</w:t>
      </w:r>
      <w:r>
        <w:rPr>
          <w:rFonts w:ascii="Times New Roman"/>
          <w:b w:val="false"/>
          <w:i w:val="false"/>
          <w:color w:val="000000"/>
          <w:sz w:val="28"/>
        </w:rPr>
        <w:t>
      месторождение углеводородного сырья - часть недр, содержащих природное скопление углеводородного сырья в одной или нескольких оконтуренных залежах, приуроченных территориально к одной площади и связанных с благоприятной тектонической структурой или с другими типами ловушек;</w:t>
      </w:r>
      <w:r>
        <w:br/>
      </w:r>
      <w:r>
        <w:rPr>
          <w:rFonts w:ascii="Times New Roman"/>
          <w:b w:val="false"/>
          <w:i w:val="false"/>
          <w:color w:val="000000"/>
          <w:sz w:val="28"/>
        </w:rPr>
        <w:t>
</w:t>
      </w:r>
      <w:r>
        <w:rPr>
          <w:rFonts w:ascii="Times New Roman"/>
          <w:b w:val="false"/>
          <w:i w:val="false"/>
          <w:color w:val="000000"/>
          <w:sz w:val="28"/>
        </w:rPr>
        <w:t xml:space="preserve">
      запасы углеводородного сырья - масса нефти, конденсата, а также объем газа в выявленных, разведываемых и разрабатываемых залежах, приведенные к стандартным (0,1 МПа и 20 </w:t>
      </w:r>
      <w:r>
        <w:rPr>
          <w:rFonts w:ascii="Times New Roman"/>
          <w:b w:val="false"/>
          <w:i w:val="false"/>
          <w:color w:val="000000"/>
          <w:vertAlign w:val="superscript"/>
        </w:rPr>
        <w:t>0</w:t>
      </w:r>
      <w:r>
        <w:rPr>
          <w:rFonts w:ascii="Times New Roman"/>
          <w:b w:val="false"/>
          <w:i w:val="false"/>
          <w:color w:val="000000"/>
          <w:sz w:val="28"/>
        </w:rPr>
        <w:t>С) условиям;</w:t>
      </w:r>
      <w:r>
        <w:br/>
      </w:r>
      <w:r>
        <w:rPr>
          <w:rFonts w:ascii="Times New Roman"/>
          <w:b w:val="false"/>
          <w:i w:val="false"/>
          <w:color w:val="000000"/>
          <w:sz w:val="28"/>
        </w:rPr>
        <w:t>
</w:t>
      </w:r>
      <w:r>
        <w:rPr>
          <w:rFonts w:ascii="Times New Roman"/>
          <w:b w:val="false"/>
          <w:i w:val="false"/>
          <w:color w:val="000000"/>
          <w:sz w:val="28"/>
        </w:rPr>
        <w:t>
      пробная эксплуатация залежей углеводородного сырья - операции, проводимые на нефтяных и нефтегазовых месторождениях и предусматривающие временную эксплуатацию пробуренных разведочных скважин;</w:t>
      </w:r>
      <w:r>
        <w:br/>
      </w:r>
      <w:r>
        <w:rPr>
          <w:rFonts w:ascii="Times New Roman"/>
          <w:b w:val="false"/>
          <w:i w:val="false"/>
          <w:color w:val="000000"/>
          <w:sz w:val="28"/>
        </w:rPr>
        <w:t>
</w:t>
      </w:r>
      <w:r>
        <w:rPr>
          <w:rFonts w:ascii="Times New Roman"/>
          <w:b w:val="false"/>
          <w:i w:val="false"/>
          <w:color w:val="000000"/>
          <w:sz w:val="28"/>
        </w:rPr>
        <w:t>
      регулирование разработки залежей углеводородного сырья - управление процессом извлечения углеводородного сырья с помощью комплекса различных технологических и технических мероприятий;</w:t>
      </w:r>
      <w:r>
        <w:br/>
      </w:r>
      <w:r>
        <w:rPr>
          <w:rFonts w:ascii="Times New Roman"/>
          <w:b w:val="false"/>
          <w:i w:val="false"/>
          <w:color w:val="000000"/>
          <w:sz w:val="28"/>
        </w:rPr>
        <w:t>
</w:t>
      </w:r>
      <w:r>
        <w:rPr>
          <w:rFonts w:ascii="Times New Roman"/>
          <w:b w:val="false"/>
          <w:i w:val="false"/>
          <w:color w:val="000000"/>
          <w:sz w:val="28"/>
        </w:rPr>
        <w:t>
      месторождения, имеющие сложное геологическое строение - месторождения, более семидесяти процентов запасов которых характеризуются изменчивостью мощности либо нарушенным залеганием тел полезного ископаемого или невыдержанным качеством полезного ископаемого и неравномерным распределением основных ценных компонентов, либо неоднородностью коллектора или коллекторских свойств продуктивных пластов, либо аномально высоким пластовым давлением;</w:t>
      </w:r>
      <w:r>
        <w:br/>
      </w:r>
      <w:r>
        <w:rPr>
          <w:rFonts w:ascii="Times New Roman"/>
          <w:b w:val="false"/>
          <w:i w:val="false"/>
          <w:color w:val="000000"/>
          <w:sz w:val="28"/>
        </w:rPr>
        <w:t>
</w:t>
      </w:r>
      <w:r>
        <w:rPr>
          <w:rFonts w:ascii="Times New Roman"/>
          <w:b w:val="false"/>
          <w:i w:val="false"/>
          <w:color w:val="000000"/>
          <w:sz w:val="28"/>
        </w:rPr>
        <w:t>
      выемочная единица - наименьший экономически и технологически оптимальный участок месторождения с достоверным подсчетом исходных запасов (блок, панель, лава, часть уступа), отработка которого осуществляется единой системой разработки и технологической схемы выемки, по которому может быть осуществлен наиболее точный отдельный учет добычи по количеству и качеству полезного ископаемого;</w:t>
      </w:r>
      <w:r>
        <w:br/>
      </w:r>
      <w:r>
        <w:rPr>
          <w:rFonts w:ascii="Times New Roman"/>
          <w:b w:val="false"/>
          <w:i w:val="false"/>
          <w:color w:val="000000"/>
          <w:sz w:val="28"/>
        </w:rPr>
        <w:t>
</w:t>
      </w:r>
      <w:r>
        <w:rPr>
          <w:rFonts w:ascii="Times New Roman"/>
          <w:b w:val="false"/>
          <w:i w:val="false"/>
          <w:color w:val="000000"/>
          <w:sz w:val="28"/>
        </w:rPr>
        <w:t>
      рентабельные геологические запасы (извлекаемые) - часть геологических запасов,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w:t>
      </w:r>
      <w:r>
        <w:br/>
      </w:r>
      <w:r>
        <w:rPr>
          <w:rFonts w:ascii="Times New Roman"/>
          <w:b w:val="false"/>
          <w:i w:val="false"/>
          <w:color w:val="000000"/>
          <w:sz w:val="28"/>
        </w:rPr>
        <w:t>
</w:t>
      </w:r>
      <w:r>
        <w:rPr>
          <w:rFonts w:ascii="Times New Roman"/>
          <w:b w:val="false"/>
          <w:i w:val="false"/>
          <w:color w:val="000000"/>
          <w:sz w:val="28"/>
        </w:rPr>
        <w:t>
      нерентабельные геологические запасы - запасы, извлечение которых при использовании современных апробированных технологий и техники с соблюдением требований по охране недр и окружающей природной среды экономически нецелесообразно;</w:t>
      </w:r>
      <w:r>
        <w:br/>
      </w:r>
      <w:r>
        <w:rPr>
          <w:rFonts w:ascii="Times New Roman"/>
          <w:b w:val="false"/>
          <w:i w:val="false"/>
          <w:color w:val="000000"/>
          <w:sz w:val="28"/>
        </w:rPr>
        <w:t>
</w:t>
      </w:r>
      <w:r>
        <w:rPr>
          <w:rFonts w:ascii="Times New Roman"/>
          <w:b w:val="false"/>
          <w:i w:val="false"/>
          <w:color w:val="000000"/>
          <w:sz w:val="28"/>
        </w:rPr>
        <w:t>
      залежь - скопление углеводородного сырья в природном едином гидрогазодинамическом резервуаре, приуроченном к одному пласту-коллектору, двум-трем и более сообщающимся пластам-коллекторам разреза или к большой толще пород-коллекторов месторождения. Количество залежей в геологическом разрезе месторождения может соответствовать, количеству продуктивных пластов или быть меньше его.</w:t>
      </w:r>
    </w:p>
    <w:bookmarkEnd w:id="4"/>
    <w:bookmarkStart w:name="z23" w:id="5"/>
    <w:p>
      <w:pPr>
        <w:spacing w:after="0"/>
        <w:ind w:left="0"/>
        <w:jc w:val="left"/>
      </w:pPr>
      <w:r>
        <w:rPr>
          <w:rFonts w:ascii="Times New Roman"/>
          <w:b/>
          <w:i w:val="false"/>
          <w:color w:val="000000"/>
        </w:rPr>
        <w:t xml:space="preserve"> 
2. Рациональное и комплексное использование недр при разведке и</w:t>
      </w:r>
      <w:r>
        <w:br/>
      </w:r>
      <w:r>
        <w:rPr>
          <w:rFonts w:ascii="Times New Roman"/>
          <w:b/>
          <w:i w:val="false"/>
          <w:color w:val="000000"/>
        </w:rPr>
        <w:t>
добыче углеводородного сырья</w:t>
      </w:r>
    </w:p>
    <w:bookmarkEnd w:id="5"/>
    <w:bookmarkStart w:name="z24" w:id="6"/>
    <w:p>
      <w:pPr>
        <w:spacing w:after="0"/>
        <w:ind w:left="0"/>
        <w:jc w:val="left"/>
      </w:pPr>
      <w:r>
        <w:rPr>
          <w:rFonts w:ascii="Times New Roman"/>
          <w:b/>
          <w:i w:val="false"/>
          <w:color w:val="000000"/>
        </w:rPr>
        <w:t xml:space="preserve"> 
2.1. Разведка месторождений углеводородного сырья</w:t>
      </w:r>
    </w:p>
    <w:bookmarkEnd w:id="6"/>
    <w:bookmarkStart w:name="z25" w:id="7"/>
    <w:p>
      <w:pPr>
        <w:spacing w:after="0"/>
        <w:ind w:left="0"/>
        <w:jc w:val="both"/>
      </w:pPr>
      <w:r>
        <w:rPr>
          <w:rFonts w:ascii="Times New Roman"/>
          <w:b w:val="false"/>
          <w:i w:val="false"/>
          <w:color w:val="000000"/>
          <w:sz w:val="28"/>
        </w:rPr>
        <w:t>
      4. По начальному природному фазовому состоянию углеводородного сырья в недрах залежи подразделяются на однофазные и двухфазные.</w:t>
      </w:r>
      <w:r>
        <w:br/>
      </w:r>
      <w:r>
        <w:rPr>
          <w:rFonts w:ascii="Times New Roman"/>
          <w:b w:val="false"/>
          <w:i w:val="false"/>
          <w:color w:val="000000"/>
          <w:sz w:val="28"/>
        </w:rPr>
        <w:t>
</w:t>
      </w:r>
      <w:r>
        <w:rPr>
          <w:rFonts w:ascii="Times New Roman"/>
          <w:b w:val="false"/>
          <w:i w:val="false"/>
          <w:color w:val="000000"/>
          <w:sz w:val="28"/>
        </w:rPr>
        <w:t>
      К однофазным относятся:</w:t>
      </w:r>
      <w:r>
        <w:br/>
      </w:r>
      <w:r>
        <w:rPr>
          <w:rFonts w:ascii="Times New Roman"/>
          <w:b w:val="false"/>
          <w:i w:val="false"/>
          <w:color w:val="000000"/>
          <w:sz w:val="28"/>
        </w:rPr>
        <w:t>
</w:t>
      </w:r>
      <w:r>
        <w:rPr>
          <w:rFonts w:ascii="Times New Roman"/>
          <w:b w:val="false"/>
          <w:i w:val="false"/>
          <w:color w:val="000000"/>
          <w:sz w:val="28"/>
        </w:rPr>
        <w:t>
      нефтяные залежи, содержащие только нефть с растворенным в ней газом;</w:t>
      </w:r>
      <w:r>
        <w:br/>
      </w:r>
      <w:r>
        <w:rPr>
          <w:rFonts w:ascii="Times New Roman"/>
          <w:b w:val="false"/>
          <w:i w:val="false"/>
          <w:color w:val="000000"/>
          <w:sz w:val="28"/>
        </w:rPr>
        <w:t>
</w:t>
      </w:r>
      <w:r>
        <w:rPr>
          <w:rFonts w:ascii="Times New Roman"/>
          <w:b w:val="false"/>
          <w:i w:val="false"/>
          <w:color w:val="000000"/>
          <w:sz w:val="28"/>
        </w:rPr>
        <w:t>
      газовые залежи, содержащие только природный газ, состоящий из низкомолекулярных углеводородного сырья;</w:t>
      </w:r>
      <w:r>
        <w:br/>
      </w:r>
      <w:r>
        <w:rPr>
          <w:rFonts w:ascii="Times New Roman"/>
          <w:b w:val="false"/>
          <w:i w:val="false"/>
          <w:color w:val="000000"/>
          <w:sz w:val="28"/>
        </w:rPr>
        <w:t>
</w:t>
      </w:r>
      <w:r>
        <w:rPr>
          <w:rFonts w:ascii="Times New Roman"/>
          <w:b w:val="false"/>
          <w:i w:val="false"/>
          <w:color w:val="000000"/>
          <w:sz w:val="28"/>
        </w:rPr>
        <w:t>
      газоконденсатные залежи, содержащие газ с углеводородным конденсатом в газовом состоянии.</w:t>
      </w:r>
      <w:r>
        <w:br/>
      </w:r>
      <w:r>
        <w:rPr>
          <w:rFonts w:ascii="Times New Roman"/>
          <w:b w:val="false"/>
          <w:i w:val="false"/>
          <w:color w:val="000000"/>
          <w:sz w:val="28"/>
        </w:rPr>
        <w:t>
</w:t>
      </w:r>
      <w:r>
        <w:rPr>
          <w:rFonts w:ascii="Times New Roman"/>
          <w:b w:val="false"/>
          <w:i w:val="false"/>
          <w:color w:val="000000"/>
          <w:sz w:val="28"/>
        </w:rPr>
        <w:t>
      Двухфазные залежи в начальном природном виде содержат в пластах одновременно нефть и свободный газ, залегающий над нефтью в виде шапки либо газоконденсатную часть залежи и нефтяную оторочку.</w:t>
      </w:r>
      <w:r>
        <w:br/>
      </w:r>
      <w:r>
        <w:rPr>
          <w:rFonts w:ascii="Times New Roman"/>
          <w:b w:val="false"/>
          <w:i w:val="false"/>
          <w:color w:val="000000"/>
          <w:sz w:val="28"/>
        </w:rPr>
        <w:t>
</w:t>
      </w:r>
      <w:r>
        <w:rPr>
          <w:rFonts w:ascii="Times New Roman"/>
          <w:b w:val="false"/>
          <w:i w:val="false"/>
          <w:color w:val="000000"/>
          <w:sz w:val="28"/>
        </w:rPr>
        <w:t>
      5. В зависимости от доли объема нефтенасыщенной части Vн от общего объема залежи углеводородного сырья в целом к двухфазным залежам относятся:</w:t>
      </w:r>
      <w:r>
        <w:br/>
      </w:r>
      <w:r>
        <w:rPr>
          <w:rFonts w:ascii="Times New Roman"/>
          <w:b w:val="false"/>
          <w:i w:val="false"/>
          <w:color w:val="000000"/>
          <w:sz w:val="28"/>
        </w:rPr>
        <w:t>
</w:t>
      </w:r>
      <w:r>
        <w:rPr>
          <w:rFonts w:ascii="Times New Roman"/>
          <w:b w:val="false"/>
          <w:i w:val="false"/>
          <w:color w:val="000000"/>
          <w:sz w:val="28"/>
        </w:rPr>
        <w:t>
      нефтяные с газовой или газоконденсатной шапкой при Vн&gt;0,75;</w:t>
      </w:r>
      <w:r>
        <w:br/>
      </w:r>
      <w:r>
        <w:rPr>
          <w:rFonts w:ascii="Times New Roman"/>
          <w:b w:val="false"/>
          <w:i w:val="false"/>
          <w:color w:val="000000"/>
          <w:sz w:val="28"/>
        </w:rPr>
        <w:t>
</w:t>
      </w:r>
      <w:r>
        <w:rPr>
          <w:rFonts w:ascii="Times New Roman"/>
          <w:b w:val="false"/>
          <w:i w:val="false"/>
          <w:color w:val="000000"/>
          <w:sz w:val="28"/>
        </w:rPr>
        <w:t>
      газонефтяные или газоконденсатнонефтяные при 0,5&lt;Vн&lt;0,75;</w:t>
      </w:r>
      <w:r>
        <w:br/>
      </w:r>
      <w:r>
        <w:rPr>
          <w:rFonts w:ascii="Times New Roman"/>
          <w:b w:val="false"/>
          <w:i w:val="false"/>
          <w:color w:val="000000"/>
          <w:sz w:val="28"/>
        </w:rPr>
        <w:t>
</w:t>
      </w:r>
      <w:r>
        <w:rPr>
          <w:rFonts w:ascii="Times New Roman"/>
          <w:b w:val="false"/>
          <w:i w:val="false"/>
          <w:color w:val="000000"/>
          <w:sz w:val="28"/>
        </w:rPr>
        <w:t>
      нефтегазовые или нефтегазоконденсатные при 0,25&lt;Vн&lt;0,50;</w:t>
      </w:r>
      <w:r>
        <w:br/>
      </w:r>
      <w:r>
        <w:rPr>
          <w:rFonts w:ascii="Times New Roman"/>
          <w:b w:val="false"/>
          <w:i w:val="false"/>
          <w:color w:val="000000"/>
          <w:sz w:val="28"/>
        </w:rPr>
        <w:t>
</w:t>
      </w:r>
      <w:r>
        <w:rPr>
          <w:rFonts w:ascii="Times New Roman"/>
          <w:b w:val="false"/>
          <w:i w:val="false"/>
          <w:color w:val="000000"/>
          <w:sz w:val="28"/>
        </w:rPr>
        <w:t>
      газовые или газоконденсатные с нефтяной оторочкой при Vн&lt;0,25.</w:t>
      </w:r>
      <w:r>
        <w:br/>
      </w:r>
      <w:r>
        <w:rPr>
          <w:rFonts w:ascii="Times New Roman"/>
          <w:b w:val="false"/>
          <w:i w:val="false"/>
          <w:color w:val="000000"/>
          <w:sz w:val="28"/>
        </w:rPr>
        <w:t>
</w:t>
      </w:r>
      <w:r>
        <w:rPr>
          <w:rFonts w:ascii="Times New Roman"/>
          <w:b w:val="false"/>
          <w:i w:val="false"/>
          <w:color w:val="000000"/>
          <w:sz w:val="28"/>
        </w:rPr>
        <w:t>
      Для двухфазных залежей начальная система разработки ориентируется на первоочередное извлечение фазы, доля объема которой превалирует в общем объеме залежи (больше 50 процентов). Окончательные решения по очередности отбора фаз обосновываются технико-экономическими расчетами.</w:t>
      </w:r>
      <w:r>
        <w:br/>
      </w:r>
      <w:r>
        <w:rPr>
          <w:rFonts w:ascii="Times New Roman"/>
          <w:b w:val="false"/>
          <w:i w:val="false"/>
          <w:color w:val="000000"/>
          <w:sz w:val="28"/>
        </w:rPr>
        <w:t>
</w:t>
      </w:r>
      <w:r>
        <w:rPr>
          <w:rFonts w:ascii="Times New Roman"/>
          <w:b w:val="false"/>
          <w:i w:val="false"/>
          <w:color w:val="000000"/>
          <w:sz w:val="28"/>
        </w:rPr>
        <w:t>
      6. Месторождения углеводородного сырья подразделяются, в зависимости от доли объема нефтенасыщенной части Vн в общем объеме углеводородного сырья всех залежей месторождения, на:</w:t>
      </w:r>
      <w:r>
        <w:br/>
      </w:r>
      <w:r>
        <w:rPr>
          <w:rFonts w:ascii="Times New Roman"/>
          <w:b w:val="false"/>
          <w:i w:val="false"/>
          <w:color w:val="000000"/>
          <w:sz w:val="28"/>
        </w:rPr>
        <w:t>
</w:t>
      </w:r>
      <w:r>
        <w:rPr>
          <w:rFonts w:ascii="Times New Roman"/>
          <w:b w:val="false"/>
          <w:i w:val="false"/>
          <w:color w:val="000000"/>
          <w:sz w:val="28"/>
        </w:rPr>
        <w:t>
      нефтяные (в том числе газонефтяные) при 0,5&lt;Vн&lt;1;</w:t>
      </w:r>
      <w:r>
        <w:br/>
      </w:r>
      <w:r>
        <w:rPr>
          <w:rFonts w:ascii="Times New Roman"/>
          <w:b w:val="false"/>
          <w:i w:val="false"/>
          <w:color w:val="000000"/>
          <w:sz w:val="28"/>
        </w:rPr>
        <w:t>
</w:t>
      </w:r>
      <w:r>
        <w:rPr>
          <w:rFonts w:ascii="Times New Roman"/>
          <w:b w:val="false"/>
          <w:i w:val="false"/>
          <w:color w:val="000000"/>
          <w:sz w:val="28"/>
        </w:rPr>
        <w:t>
      нефтегазовые (в том числе нефтегазоконденсатные) при 0,25&lt;Vн&lt;0,50;</w:t>
      </w:r>
      <w:r>
        <w:br/>
      </w:r>
      <w:r>
        <w:rPr>
          <w:rFonts w:ascii="Times New Roman"/>
          <w:b w:val="false"/>
          <w:i w:val="false"/>
          <w:color w:val="000000"/>
          <w:sz w:val="28"/>
        </w:rPr>
        <w:t>
</w:t>
      </w:r>
      <w:r>
        <w:rPr>
          <w:rFonts w:ascii="Times New Roman"/>
          <w:b w:val="false"/>
          <w:i w:val="false"/>
          <w:color w:val="000000"/>
          <w:sz w:val="28"/>
        </w:rPr>
        <w:t>
      газовые или газоконденсатные при Vн&lt;0,25.</w:t>
      </w:r>
      <w:r>
        <w:br/>
      </w:r>
      <w:r>
        <w:rPr>
          <w:rFonts w:ascii="Times New Roman"/>
          <w:b w:val="false"/>
          <w:i w:val="false"/>
          <w:color w:val="000000"/>
          <w:sz w:val="28"/>
        </w:rPr>
        <w:t>
</w:t>
      </w:r>
      <w:r>
        <w:rPr>
          <w:rFonts w:ascii="Times New Roman"/>
          <w:b w:val="false"/>
          <w:i w:val="false"/>
          <w:color w:val="000000"/>
          <w:sz w:val="28"/>
        </w:rPr>
        <w:t>
      Допускается одновременная разработка нефтяной и газоконденсатной частей нефтегазоконденсатного месторождения с компенсацией отборов в виде поддержания пластового давления закачкой агента, при наличии запасов нефти менее 30 процентов от общего объема залежи.</w:t>
      </w:r>
      <w:r>
        <w:br/>
      </w:r>
      <w:r>
        <w:rPr>
          <w:rFonts w:ascii="Times New Roman"/>
          <w:b w:val="false"/>
          <w:i w:val="false"/>
          <w:color w:val="000000"/>
          <w:sz w:val="28"/>
        </w:rPr>
        <w:t>
</w:t>
      </w:r>
      <w:r>
        <w:rPr>
          <w:rFonts w:ascii="Times New Roman"/>
          <w:b w:val="false"/>
          <w:i w:val="false"/>
          <w:color w:val="000000"/>
          <w:sz w:val="28"/>
        </w:rPr>
        <w:t>
      7. По сложности строения месторождения (залежи) подразделяются на:</w:t>
      </w:r>
      <w:r>
        <w:br/>
      </w:r>
      <w:r>
        <w:rPr>
          <w:rFonts w:ascii="Times New Roman"/>
          <w:b w:val="false"/>
          <w:i w:val="false"/>
          <w:color w:val="000000"/>
          <w:sz w:val="28"/>
        </w:rPr>
        <w:t>
</w:t>
      </w:r>
      <w:r>
        <w:rPr>
          <w:rFonts w:ascii="Times New Roman"/>
          <w:b w:val="false"/>
          <w:i w:val="false"/>
          <w:color w:val="000000"/>
          <w:sz w:val="28"/>
        </w:rPr>
        <w:t>
      простого строения, приуроченные к тектонически ненарушенным или слабонарушенным структурам, продуктивные пласты которых характеризуются выдержанностью толщин и коллекторских свойств по площади и разрезу;</w:t>
      </w:r>
      <w:r>
        <w:br/>
      </w:r>
      <w:r>
        <w:rPr>
          <w:rFonts w:ascii="Times New Roman"/>
          <w:b w:val="false"/>
          <w:i w:val="false"/>
          <w:color w:val="000000"/>
          <w:sz w:val="28"/>
        </w:rPr>
        <w:t>
</w:t>
      </w:r>
      <w:r>
        <w:rPr>
          <w:rFonts w:ascii="Times New Roman"/>
          <w:b w:val="false"/>
          <w:i w:val="false"/>
          <w:color w:val="000000"/>
          <w:sz w:val="28"/>
        </w:rPr>
        <w:t>
      сложного строения, характеризующиеся невыдержанностью толщин и коллекторских свойств продуктивных пластов по площади и разрезу, или наличием литологических замещений, или тектонических нарушений, делящих единые залежи на отдельные блоки;</w:t>
      </w:r>
      <w:r>
        <w:br/>
      </w:r>
      <w:r>
        <w:rPr>
          <w:rFonts w:ascii="Times New Roman"/>
          <w:b w:val="false"/>
          <w:i w:val="false"/>
          <w:color w:val="000000"/>
          <w:sz w:val="28"/>
        </w:rPr>
        <w:t>
</w:t>
      </w:r>
      <w:r>
        <w:rPr>
          <w:rFonts w:ascii="Times New Roman"/>
          <w:b w:val="false"/>
          <w:i w:val="false"/>
          <w:color w:val="000000"/>
          <w:sz w:val="28"/>
        </w:rPr>
        <w:t>
      очень сложного строения, характеризующиеся одновременным сочетанием литологических замещений или тектонических нарушений, делящих залежь на отдельные блоки, невыдержанностью толщин и коллекторских свойств продуктивных пластов в пределах этих блоков, газонефтяные и нефтегазовые залежи, в которых нефть в подгазовых зонах подстилается подошвенной водой, и содержится в тонких оторочках неоднородных пластов.</w:t>
      </w:r>
      <w:r>
        <w:br/>
      </w:r>
      <w:r>
        <w:rPr>
          <w:rFonts w:ascii="Times New Roman"/>
          <w:b w:val="false"/>
          <w:i w:val="false"/>
          <w:color w:val="000000"/>
          <w:sz w:val="28"/>
        </w:rPr>
        <w:t>
</w:t>
      </w:r>
      <w:r>
        <w:rPr>
          <w:rFonts w:ascii="Times New Roman"/>
          <w:b w:val="false"/>
          <w:i w:val="false"/>
          <w:color w:val="000000"/>
          <w:sz w:val="28"/>
        </w:rPr>
        <w:t>
      8. Разведка включает полевые геолого-геофизические исследования, параметрическое, структурное, поисковое и разведочно-оценочное бурение с производством комплекса геофизических скважинных исследований, отбор керна, пластовых флюидов и их лабораторные исследования, опробование и испытание поисковых и разведочных скважин.</w:t>
      </w:r>
      <w:r>
        <w:br/>
      </w:r>
      <w:r>
        <w:rPr>
          <w:rFonts w:ascii="Times New Roman"/>
          <w:b w:val="false"/>
          <w:i w:val="false"/>
          <w:color w:val="000000"/>
          <w:sz w:val="28"/>
        </w:rPr>
        <w:t>
</w:t>
      </w:r>
      <w:r>
        <w:rPr>
          <w:rFonts w:ascii="Times New Roman"/>
          <w:b w:val="false"/>
          <w:i w:val="false"/>
          <w:color w:val="000000"/>
          <w:sz w:val="28"/>
        </w:rPr>
        <w:t>
      9. Разведка ведется по утвержденному проекту поисковых работ, в котором обосновываются категории, количество, местоположение и сроки бурения скважин, решаемые ими задачи, комплекс и объемы необходимых исследований.</w:t>
      </w:r>
      <w:r>
        <w:br/>
      </w:r>
      <w:r>
        <w:rPr>
          <w:rFonts w:ascii="Times New Roman"/>
          <w:b w:val="false"/>
          <w:i w:val="false"/>
          <w:color w:val="000000"/>
          <w:sz w:val="28"/>
        </w:rPr>
        <w:t>
</w:t>
      </w:r>
      <w:r>
        <w:rPr>
          <w:rFonts w:ascii="Times New Roman"/>
          <w:b w:val="false"/>
          <w:i w:val="false"/>
          <w:color w:val="000000"/>
          <w:sz w:val="28"/>
        </w:rPr>
        <w:t>
      10. Виды исследований в процессе бурения определяются геолого-техническим нарядом, составляемым проектной организацией для каждой разведочной скважины индивидуально. Полученные данные должны быть достаточны для надежного обоснования кондиций, подсчета запасов углеводородного сырья с их утверждением в установленном порядке, и для проектирования разработки.</w:t>
      </w:r>
      <w:r>
        <w:br/>
      </w:r>
      <w:r>
        <w:rPr>
          <w:rFonts w:ascii="Times New Roman"/>
          <w:b w:val="false"/>
          <w:i w:val="false"/>
          <w:color w:val="000000"/>
          <w:sz w:val="28"/>
        </w:rPr>
        <w:t>
</w:t>
      </w:r>
      <w:r>
        <w:rPr>
          <w:rFonts w:ascii="Times New Roman"/>
          <w:b w:val="false"/>
          <w:i w:val="false"/>
          <w:color w:val="000000"/>
          <w:sz w:val="28"/>
        </w:rPr>
        <w:t>
      11. Классификация запасов месторождений производится в порядке, определяемом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12. В проекте поисковых работ содержатся и обосновываются:</w:t>
      </w:r>
      <w:r>
        <w:br/>
      </w:r>
      <w:r>
        <w:rPr>
          <w:rFonts w:ascii="Times New Roman"/>
          <w:b w:val="false"/>
          <w:i w:val="false"/>
          <w:color w:val="000000"/>
          <w:sz w:val="28"/>
        </w:rPr>
        <w:t>
</w:t>
      </w:r>
      <w:r>
        <w:rPr>
          <w:rFonts w:ascii="Times New Roman"/>
          <w:b w:val="false"/>
          <w:i w:val="false"/>
          <w:color w:val="000000"/>
          <w:sz w:val="28"/>
        </w:rPr>
        <w:t>
      объемы, кондиционность и значимость имеющихся исторических данных, степень изученности участка разведки;</w:t>
      </w:r>
      <w:r>
        <w:br/>
      </w:r>
      <w:r>
        <w:rPr>
          <w:rFonts w:ascii="Times New Roman"/>
          <w:b w:val="false"/>
          <w:i w:val="false"/>
          <w:color w:val="000000"/>
          <w:sz w:val="28"/>
        </w:rPr>
        <w:t>
</w:t>
      </w:r>
      <w:r>
        <w:rPr>
          <w:rFonts w:ascii="Times New Roman"/>
          <w:b w:val="false"/>
          <w:i w:val="false"/>
          <w:color w:val="000000"/>
          <w:sz w:val="28"/>
        </w:rPr>
        <w:t>
      задачи разведки, плотность сетки сейсмических профилей и их ориентации, методика постановки сейсморазведочных и иных геофизических полевых работ, работ по обработке и интерпретации;</w:t>
      </w:r>
      <w:r>
        <w:br/>
      </w:r>
      <w:r>
        <w:rPr>
          <w:rFonts w:ascii="Times New Roman"/>
          <w:b w:val="false"/>
          <w:i w:val="false"/>
          <w:color w:val="000000"/>
          <w:sz w:val="28"/>
        </w:rPr>
        <w:t>
</w:t>
      </w:r>
      <w:r>
        <w:rPr>
          <w:rFonts w:ascii="Times New Roman"/>
          <w:b w:val="false"/>
          <w:i w:val="false"/>
          <w:color w:val="000000"/>
          <w:sz w:val="28"/>
        </w:rPr>
        <w:t>
      применение иных видов специальных исследований;</w:t>
      </w:r>
      <w:r>
        <w:br/>
      </w:r>
      <w:r>
        <w:rPr>
          <w:rFonts w:ascii="Times New Roman"/>
          <w:b w:val="false"/>
          <w:i w:val="false"/>
          <w:color w:val="000000"/>
          <w:sz w:val="28"/>
        </w:rPr>
        <w:t>
</w:t>
      </w:r>
      <w:r>
        <w:rPr>
          <w:rFonts w:ascii="Times New Roman"/>
          <w:b w:val="false"/>
          <w:i w:val="false"/>
          <w:color w:val="000000"/>
          <w:sz w:val="28"/>
        </w:rPr>
        <w:t>
      точки размещения поисковых и разведочных скважин, их проектные глубины и конструкции, способы и последовательность бурения;</w:t>
      </w:r>
      <w:r>
        <w:br/>
      </w:r>
      <w:r>
        <w:rPr>
          <w:rFonts w:ascii="Times New Roman"/>
          <w:b w:val="false"/>
          <w:i w:val="false"/>
          <w:color w:val="000000"/>
          <w:sz w:val="28"/>
        </w:rPr>
        <w:t>
</w:t>
      </w:r>
      <w:r>
        <w:rPr>
          <w:rFonts w:ascii="Times New Roman"/>
          <w:b w:val="false"/>
          <w:i w:val="false"/>
          <w:color w:val="000000"/>
          <w:sz w:val="28"/>
        </w:rPr>
        <w:t>
      интервалы отбора керна, испытания на приток продуктивных пластов;</w:t>
      </w:r>
      <w:r>
        <w:br/>
      </w:r>
      <w:r>
        <w:rPr>
          <w:rFonts w:ascii="Times New Roman"/>
          <w:b w:val="false"/>
          <w:i w:val="false"/>
          <w:color w:val="000000"/>
          <w:sz w:val="28"/>
        </w:rPr>
        <w:t>
</w:t>
      </w:r>
      <w:r>
        <w:rPr>
          <w:rFonts w:ascii="Times New Roman"/>
          <w:b w:val="false"/>
          <w:i w:val="false"/>
          <w:color w:val="000000"/>
          <w:sz w:val="28"/>
        </w:rPr>
        <w:t>
      порядок опробования и испытания нефтегазоносных горизонтов в процессе бурения;</w:t>
      </w:r>
      <w:r>
        <w:br/>
      </w:r>
      <w:r>
        <w:rPr>
          <w:rFonts w:ascii="Times New Roman"/>
          <w:b w:val="false"/>
          <w:i w:val="false"/>
          <w:color w:val="000000"/>
          <w:sz w:val="28"/>
        </w:rPr>
        <w:t>
</w:t>
      </w:r>
      <w:r>
        <w:rPr>
          <w:rFonts w:ascii="Times New Roman"/>
          <w:b w:val="false"/>
          <w:i w:val="false"/>
          <w:color w:val="000000"/>
          <w:sz w:val="28"/>
        </w:rPr>
        <w:t>
      комплекс геофизических и гидродинамических исследований скважин, отбор и лабораторные исследования керна и глубинных проб пластовых флюидов;</w:t>
      </w:r>
      <w:r>
        <w:br/>
      </w:r>
      <w:r>
        <w:rPr>
          <w:rFonts w:ascii="Times New Roman"/>
          <w:b w:val="false"/>
          <w:i w:val="false"/>
          <w:color w:val="000000"/>
          <w:sz w:val="28"/>
        </w:rPr>
        <w:t>
</w:t>
      </w:r>
      <w:r>
        <w:rPr>
          <w:rFonts w:ascii="Times New Roman"/>
          <w:b w:val="false"/>
          <w:i w:val="false"/>
          <w:color w:val="000000"/>
          <w:sz w:val="28"/>
        </w:rPr>
        <w:t>
      мероприятия по охране недр и окружающей среды при бурении, испытании и пробной эксплуатации разведочных скважин;</w:t>
      </w:r>
      <w:r>
        <w:br/>
      </w:r>
      <w:r>
        <w:rPr>
          <w:rFonts w:ascii="Times New Roman"/>
          <w:b w:val="false"/>
          <w:i w:val="false"/>
          <w:color w:val="000000"/>
          <w:sz w:val="28"/>
        </w:rPr>
        <w:t>
</w:t>
      </w:r>
      <w:r>
        <w:rPr>
          <w:rFonts w:ascii="Times New Roman"/>
          <w:b w:val="false"/>
          <w:i w:val="false"/>
          <w:color w:val="000000"/>
          <w:sz w:val="28"/>
        </w:rPr>
        <w:t>
      объемы и сроки выполнения работ;</w:t>
      </w:r>
      <w:r>
        <w:br/>
      </w:r>
      <w:r>
        <w:rPr>
          <w:rFonts w:ascii="Times New Roman"/>
          <w:b w:val="false"/>
          <w:i w:val="false"/>
          <w:color w:val="000000"/>
          <w:sz w:val="28"/>
        </w:rPr>
        <w:t>
</w:t>
      </w:r>
      <w:r>
        <w:rPr>
          <w:rFonts w:ascii="Times New Roman"/>
          <w:b w:val="false"/>
          <w:i w:val="false"/>
          <w:color w:val="000000"/>
          <w:sz w:val="28"/>
        </w:rPr>
        <w:t>
      финансовая часть и ожидаемая эффективность разведочных работ;</w:t>
      </w:r>
      <w:r>
        <w:br/>
      </w:r>
      <w:r>
        <w:rPr>
          <w:rFonts w:ascii="Times New Roman"/>
          <w:b w:val="false"/>
          <w:i w:val="false"/>
          <w:color w:val="000000"/>
          <w:sz w:val="28"/>
        </w:rPr>
        <w:t>
</w:t>
      </w:r>
      <w:r>
        <w:rPr>
          <w:rFonts w:ascii="Times New Roman"/>
          <w:b w:val="false"/>
          <w:i w:val="false"/>
          <w:color w:val="000000"/>
          <w:sz w:val="28"/>
        </w:rPr>
        <w:t>
      для нефтегазовых, газонефтяных и нефтегазоконденсатных залежей при размещении разведочных скважин учитывается необходимость испытания нефтяной и газовой части этих залежей;</w:t>
      </w:r>
      <w:r>
        <w:br/>
      </w:r>
      <w:r>
        <w:rPr>
          <w:rFonts w:ascii="Times New Roman"/>
          <w:b w:val="false"/>
          <w:i w:val="false"/>
          <w:color w:val="000000"/>
          <w:sz w:val="28"/>
        </w:rPr>
        <w:t>
</w:t>
      </w:r>
      <w:r>
        <w:rPr>
          <w:rFonts w:ascii="Times New Roman"/>
          <w:b w:val="false"/>
          <w:i w:val="false"/>
          <w:color w:val="000000"/>
          <w:sz w:val="28"/>
        </w:rPr>
        <w:t>
      конструкции поисковых и разведочных скважин обосновываются в проектах строительства соответствующих скважин.</w:t>
      </w:r>
      <w:r>
        <w:br/>
      </w:r>
      <w:r>
        <w:rPr>
          <w:rFonts w:ascii="Times New Roman"/>
          <w:b w:val="false"/>
          <w:i w:val="false"/>
          <w:color w:val="000000"/>
          <w:sz w:val="28"/>
        </w:rPr>
        <w:t>
</w:t>
      </w:r>
      <w:r>
        <w:rPr>
          <w:rFonts w:ascii="Times New Roman"/>
          <w:b w:val="false"/>
          <w:i w:val="false"/>
          <w:color w:val="000000"/>
          <w:sz w:val="28"/>
        </w:rPr>
        <w:t>
      13.По месторождению в целом в процессе разведки изучаются:</w:t>
      </w:r>
      <w:r>
        <w:br/>
      </w:r>
      <w:r>
        <w:rPr>
          <w:rFonts w:ascii="Times New Roman"/>
          <w:b w:val="false"/>
          <w:i w:val="false"/>
          <w:color w:val="000000"/>
          <w:sz w:val="28"/>
        </w:rPr>
        <w:t>
</w:t>
      </w:r>
      <w:r>
        <w:rPr>
          <w:rFonts w:ascii="Times New Roman"/>
          <w:b w:val="false"/>
          <w:i w:val="false"/>
          <w:color w:val="000000"/>
          <w:sz w:val="28"/>
        </w:rPr>
        <w:t>
      литолого-стратиграфический разрез, положение в нем нефтегазоносных продуктивных пластов, контуров и непроницаемых разделов, основные закономерности в условиях залегания продуктивных пластов;</w:t>
      </w:r>
      <w:r>
        <w:br/>
      </w:r>
      <w:r>
        <w:rPr>
          <w:rFonts w:ascii="Times New Roman"/>
          <w:b w:val="false"/>
          <w:i w:val="false"/>
          <w:color w:val="000000"/>
          <w:sz w:val="28"/>
        </w:rPr>
        <w:t>
</w:t>
      </w:r>
      <w:r>
        <w:rPr>
          <w:rFonts w:ascii="Times New Roman"/>
          <w:b w:val="false"/>
          <w:i w:val="false"/>
          <w:color w:val="000000"/>
          <w:sz w:val="28"/>
        </w:rPr>
        <w:t>
      гидрогеологическая характеристика разреза месторождения с выделением водонапорных систем и описанием физико-химических свойств вод всех испытанных водоносных пластов и оценкой их запасов;</w:t>
      </w:r>
      <w:r>
        <w:br/>
      </w:r>
      <w:r>
        <w:rPr>
          <w:rFonts w:ascii="Times New Roman"/>
          <w:b w:val="false"/>
          <w:i w:val="false"/>
          <w:color w:val="000000"/>
          <w:sz w:val="28"/>
        </w:rPr>
        <w:t>
</w:t>
      </w:r>
      <w:r>
        <w:rPr>
          <w:rFonts w:ascii="Times New Roman"/>
          <w:b w:val="false"/>
          <w:i w:val="false"/>
          <w:color w:val="000000"/>
          <w:sz w:val="28"/>
        </w:rPr>
        <w:t>
      характеристика покрышек залежей, их вещественный состав и свойства;</w:t>
      </w:r>
      <w:r>
        <w:br/>
      </w:r>
      <w:r>
        <w:rPr>
          <w:rFonts w:ascii="Times New Roman"/>
          <w:b w:val="false"/>
          <w:i w:val="false"/>
          <w:color w:val="000000"/>
          <w:sz w:val="28"/>
        </w:rPr>
        <w:t>
</w:t>
      </w:r>
      <w:r>
        <w:rPr>
          <w:rFonts w:ascii="Times New Roman"/>
          <w:b w:val="false"/>
          <w:i w:val="false"/>
          <w:color w:val="000000"/>
          <w:sz w:val="28"/>
        </w:rPr>
        <w:t>
      термобарические закономерности в разрезе месторождения.</w:t>
      </w:r>
      <w:r>
        <w:br/>
      </w:r>
      <w:r>
        <w:rPr>
          <w:rFonts w:ascii="Times New Roman"/>
          <w:b w:val="false"/>
          <w:i w:val="false"/>
          <w:color w:val="000000"/>
          <w:sz w:val="28"/>
        </w:rPr>
        <w:t>
</w:t>
      </w:r>
      <w:r>
        <w:rPr>
          <w:rFonts w:ascii="Times New Roman"/>
          <w:b w:val="false"/>
          <w:i w:val="false"/>
          <w:color w:val="000000"/>
          <w:sz w:val="28"/>
        </w:rPr>
        <w:t>
      14. По каждой залежи устанавливаются:</w:t>
      </w:r>
      <w:r>
        <w:br/>
      </w:r>
      <w:r>
        <w:rPr>
          <w:rFonts w:ascii="Times New Roman"/>
          <w:b w:val="false"/>
          <w:i w:val="false"/>
          <w:color w:val="000000"/>
          <w:sz w:val="28"/>
        </w:rPr>
        <w:t>
</w:t>
      </w:r>
      <w:r>
        <w:rPr>
          <w:rFonts w:ascii="Times New Roman"/>
          <w:b w:val="false"/>
          <w:i w:val="false"/>
          <w:color w:val="000000"/>
          <w:sz w:val="28"/>
        </w:rPr>
        <w:t>
      структурно-тектоническое строение залежи;</w:t>
      </w:r>
      <w:r>
        <w:br/>
      </w:r>
      <w:r>
        <w:rPr>
          <w:rFonts w:ascii="Times New Roman"/>
          <w:b w:val="false"/>
          <w:i w:val="false"/>
          <w:color w:val="000000"/>
          <w:sz w:val="28"/>
        </w:rPr>
        <w:t>
</w:t>
      </w:r>
      <w:r>
        <w:rPr>
          <w:rFonts w:ascii="Times New Roman"/>
          <w:b w:val="false"/>
          <w:i w:val="false"/>
          <w:color w:val="000000"/>
          <w:sz w:val="28"/>
        </w:rPr>
        <w:t>
      гидродинамический режим работы залежи;</w:t>
      </w:r>
      <w:r>
        <w:br/>
      </w:r>
      <w:r>
        <w:rPr>
          <w:rFonts w:ascii="Times New Roman"/>
          <w:b w:val="false"/>
          <w:i w:val="false"/>
          <w:color w:val="000000"/>
          <w:sz w:val="28"/>
        </w:rPr>
        <w:t>
</w:t>
      </w:r>
      <w:r>
        <w:rPr>
          <w:rFonts w:ascii="Times New Roman"/>
          <w:b w:val="false"/>
          <w:i w:val="false"/>
          <w:color w:val="000000"/>
          <w:sz w:val="28"/>
        </w:rPr>
        <w:t>
      изменения в пределах продуктивных горизонтов, пластов общих и эффективных нефтегазонасыщенных толщин;</w:t>
      </w:r>
      <w:r>
        <w:br/>
      </w:r>
      <w:r>
        <w:rPr>
          <w:rFonts w:ascii="Times New Roman"/>
          <w:b w:val="false"/>
          <w:i w:val="false"/>
          <w:color w:val="000000"/>
          <w:sz w:val="28"/>
        </w:rPr>
        <w:t>
</w:t>
      </w:r>
      <w:r>
        <w:rPr>
          <w:rFonts w:ascii="Times New Roman"/>
          <w:b w:val="false"/>
          <w:i w:val="false"/>
          <w:color w:val="000000"/>
          <w:sz w:val="28"/>
        </w:rPr>
        <w:t>
      контуры нефтегазоносности;</w:t>
      </w:r>
      <w:r>
        <w:br/>
      </w:r>
      <w:r>
        <w:rPr>
          <w:rFonts w:ascii="Times New Roman"/>
          <w:b w:val="false"/>
          <w:i w:val="false"/>
          <w:color w:val="000000"/>
          <w:sz w:val="28"/>
        </w:rPr>
        <w:t>
</w:t>
      </w:r>
      <w:r>
        <w:rPr>
          <w:rFonts w:ascii="Times New Roman"/>
          <w:b w:val="false"/>
          <w:i w:val="false"/>
          <w:color w:val="000000"/>
          <w:sz w:val="28"/>
        </w:rPr>
        <w:t>
      литологические свойства пород;</w:t>
      </w:r>
      <w:r>
        <w:br/>
      </w:r>
      <w:r>
        <w:rPr>
          <w:rFonts w:ascii="Times New Roman"/>
          <w:b w:val="false"/>
          <w:i w:val="false"/>
          <w:color w:val="000000"/>
          <w:sz w:val="28"/>
        </w:rPr>
        <w:t>
</w:t>
      </w:r>
      <w:r>
        <w:rPr>
          <w:rFonts w:ascii="Times New Roman"/>
          <w:b w:val="false"/>
          <w:i w:val="false"/>
          <w:color w:val="000000"/>
          <w:sz w:val="28"/>
        </w:rPr>
        <w:t>
      фильтрационно-емкостные свойства пород-коллекторов, их изменчивость в объеме залежей;</w:t>
      </w:r>
      <w:r>
        <w:br/>
      </w:r>
      <w:r>
        <w:rPr>
          <w:rFonts w:ascii="Times New Roman"/>
          <w:b w:val="false"/>
          <w:i w:val="false"/>
          <w:color w:val="000000"/>
          <w:sz w:val="28"/>
        </w:rPr>
        <w:t>
</w:t>
      </w:r>
      <w:r>
        <w:rPr>
          <w:rFonts w:ascii="Times New Roman"/>
          <w:b w:val="false"/>
          <w:i w:val="false"/>
          <w:color w:val="000000"/>
          <w:sz w:val="28"/>
        </w:rPr>
        <w:t>
      обоснованы положения водонефтяного, газонефтяного или газо-водяного контактов;</w:t>
      </w:r>
      <w:r>
        <w:br/>
      </w:r>
      <w:r>
        <w:rPr>
          <w:rFonts w:ascii="Times New Roman"/>
          <w:b w:val="false"/>
          <w:i w:val="false"/>
          <w:color w:val="000000"/>
          <w:sz w:val="28"/>
        </w:rPr>
        <w:t>
</w:t>
      </w:r>
      <w:r>
        <w:rPr>
          <w:rFonts w:ascii="Times New Roman"/>
          <w:b w:val="false"/>
          <w:i w:val="false"/>
          <w:color w:val="000000"/>
          <w:sz w:val="28"/>
        </w:rPr>
        <w:t>
      начальная и остаточная нефтегазонасыщенность продуктивных пластов;</w:t>
      </w:r>
      <w:r>
        <w:br/>
      </w:r>
      <w:r>
        <w:rPr>
          <w:rFonts w:ascii="Times New Roman"/>
          <w:b w:val="false"/>
          <w:i w:val="false"/>
          <w:color w:val="000000"/>
          <w:sz w:val="28"/>
        </w:rPr>
        <w:t>
</w:t>
      </w:r>
      <w:r>
        <w:rPr>
          <w:rFonts w:ascii="Times New Roman"/>
          <w:b w:val="false"/>
          <w:i w:val="false"/>
          <w:color w:val="000000"/>
          <w:sz w:val="28"/>
        </w:rPr>
        <w:t>
      поверхностные свойства продуктивных пластов (гидрофильность, гидрофобность);</w:t>
      </w:r>
      <w:r>
        <w:br/>
      </w:r>
      <w:r>
        <w:rPr>
          <w:rFonts w:ascii="Times New Roman"/>
          <w:b w:val="false"/>
          <w:i w:val="false"/>
          <w:color w:val="000000"/>
          <w:sz w:val="28"/>
        </w:rPr>
        <w:t>
</w:t>
      </w:r>
      <w:r>
        <w:rPr>
          <w:rFonts w:ascii="Times New Roman"/>
          <w:b w:val="false"/>
          <w:i w:val="false"/>
          <w:color w:val="000000"/>
          <w:sz w:val="28"/>
        </w:rPr>
        <w:t>
      коэффициенты вытеснения водой и иными предполагаемыми агентами по продуктивным пластам;</w:t>
      </w:r>
      <w:r>
        <w:br/>
      </w:r>
      <w:r>
        <w:rPr>
          <w:rFonts w:ascii="Times New Roman"/>
          <w:b w:val="false"/>
          <w:i w:val="false"/>
          <w:color w:val="000000"/>
          <w:sz w:val="28"/>
        </w:rPr>
        <w:t>
</w:t>
      </w:r>
      <w:r>
        <w:rPr>
          <w:rFonts w:ascii="Times New Roman"/>
          <w:b w:val="false"/>
          <w:i w:val="false"/>
          <w:color w:val="000000"/>
          <w:sz w:val="28"/>
        </w:rPr>
        <w:t>
      значения относительных фазовых проницаемостей пород-коллекторов для углеводородного сырья, воды и иных предполагаемых агентов в зависимости от их долевого содержания;</w:t>
      </w:r>
      <w:r>
        <w:br/>
      </w:r>
      <w:r>
        <w:rPr>
          <w:rFonts w:ascii="Times New Roman"/>
          <w:b w:val="false"/>
          <w:i w:val="false"/>
          <w:color w:val="000000"/>
          <w:sz w:val="28"/>
        </w:rPr>
        <w:t>
</w:t>
      </w:r>
      <w:r>
        <w:rPr>
          <w:rFonts w:ascii="Times New Roman"/>
          <w:b w:val="false"/>
          <w:i w:val="false"/>
          <w:color w:val="000000"/>
          <w:sz w:val="28"/>
        </w:rPr>
        <w:t>
      величины начальных пластовых давлений и температур;</w:t>
      </w:r>
      <w:r>
        <w:br/>
      </w:r>
      <w:r>
        <w:rPr>
          <w:rFonts w:ascii="Times New Roman"/>
          <w:b w:val="false"/>
          <w:i w:val="false"/>
          <w:color w:val="000000"/>
          <w:sz w:val="28"/>
        </w:rPr>
        <w:t>
</w:t>
      </w:r>
      <w:r>
        <w:rPr>
          <w:rFonts w:ascii="Times New Roman"/>
          <w:b w:val="false"/>
          <w:i w:val="false"/>
          <w:color w:val="000000"/>
          <w:sz w:val="28"/>
        </w:rPr>
        <w:t>
      физико-химические свойства пластовой нефти и динамика/изменение в зависимости от изменения давления, температуры, объема, в том числе по данным стандартной сепарации, ступенчатой сепарации и дифференциального разгазирования (давление насыщения нефти газом, газосодержание, плотность, вязкость, объемный коэффициент и сжимаемость в пластовых условиях, коэффициент усадки и другие);</w:t>
      </w:r>
      <w:r>
        <w:br/>
      </w:r>
      <w:r>
        <w:rPr>
          <w:rFonts w:ascii="Times New Roman"/>
          <w:b w:val="false"/>
          <w:i w:val="false"/>
          <w:color w:val="000000"/>
          <w:sz w:val="28"/>
        </w:rPr>
        <w:t>
</w:t>
      </w:r>
      <w:r>
        <w:rPr>
          <w:rFonts w:ascii="Times New Roman"/>
          <w:b w:val="false"/>
          <w:i w:val="false"/>
          <w:color w:val="000000"/>
          <w:sz w:val="28"/>
        </w:rPr>
        <w:t>
      физико-химические свойства нефти, разгазированной до стандартных условий (плотность, кинематическая вязкость, молекулярная масса, температуры начала кипения и застывания, температура насыщения нефти парафином, процентное содержание парафинов, асфальтенов, силикагелевых смол, серы, фракционный и компонентный составы);</w:t>
      </w:r>
      <w:r>
        <w:br/>
      </w:r>
      <w:r>
        <w:rPr>
          <w:rFonts w:ascii="Times New Roman"/>
          <w:b w:val="false"/>
          <w:i w:val="false"/>
          <w:color w:val="000000"/>
          <w:sz w:val="28"/>
        </w:rPr>
        <w:t>
</w:t>
      </w:r>
      <w:r>
        <w:rPr>
          <w:rFonts w:ascii="Times New Roman"/>
          <w:b w:val="false"/>
          <w:i w:val="false"/>
          <w:color w:val="000000"/>
          <w:sz w:val="28"/>
        </w:rPr>
        <w:t>
      средние значения коэффициентов теплопроводности, удельного теплового сопротивления, удельной теплоемкости пород и насыщающих их флюидов (для залежей с повышенной и высокой вязкостью);</w:t>
      </w:r>
      <w:r>
        <w:br/>
      </w:r>
      <w:r>
        <w:rPr>
          <w:rFonts w:ascii="Times New Roman"/>
          <w:b w:val="false"/>
          <w:i w:val="false"/>
          <w:color w:val="000000"/>
          <w:sz w:val="28"/>
        </w:rPr>
        <w:t>
</w:t>
      </w:r>
      <w:r>
        <w:rPr>
          <w:rFonts w:ascii="Times New Roman"/>
          <w:b w:val="false"/>
          <w:i w:val="false"/>
          <w:color w:val="000000"/>
          <w:sz w:val="28"/>
        </w:rPr>
        <w:t>
      физико-химические свойства газа в пластовых и поверхностных (стандартных и/или нормальных) условиях (компонентный состав, плотность по воздуху, сжимаемость, давление начала конденсации, динамика дифференциальной конденсации и другие);</w:t>
      </w:r>
      <w:r>
        <w:br/>
      </w:r>
      <w:r>
        <w:rPr>
          <w:rFonts w:ascii="Times New Roman"/>
          <w:b w:val="false"/>
          <w:i w:val="false"/>
          <w:color w:val="000000"/>
          <w:sz w:val="28"/>
        </w:rPr>
        <w:t>
</w:t>
      </w:r>
      <w:r>
        <w:rPr>
          <w:rFonts w:ascii="Times New Roman"/>
          <w:b w:val="false"/>
          <w:i w:val="false"/>
          <w:color w:val="000000"/>
          <w:sz w:val="28"/>
        </w:rPr>
        <w:t>
      физико-химические свойства конденсата (усадка сырого конденсата, плотность, молекулярная масса, начало и конец кипения стабильного конденсата, компонентный состав и фракционный, содержание парафина, серы, смол);</w:t>
      </w:r>
      <w:r>
        <w:br/>
      </w:r>
      <w:r>
        <w:rPr>
          <w:rFonts w:ascii="Times New Roman"/>
          <w:b w:val="false"/>
          <w:i w:val="false"/>
          <w:color w:val="000000"/>
          <w:sz w:val="28"/>
        </w:rPr>
        <w:t>
</w:t>
      </w:r>
      <w:r>
        <w:rPr>
          <w:rFonts w:ascii="Times New Roman"/>
          <w:b w:val="false"/>
          <w:i w:val="false"/>
          <w:color w:val="000000"/>
          <w:sz w:val="28"/>
        </w:rPr>
        <w:t>
      физико-химические свойства пластовой воды.</w:t>
      </w:r>
      <w:r>
        <w:br/>
      </w:r>
      <w:r>
        <w:rPr>
          <w:rFonts w:ascii="Times New Roman"/>
          <w:b w:val="false"/>
          <w:i w:val="false"/>
          <w:color w:val="000000"/>
          <w:sz w:val="28"/>
        </w:rPr>
        <w:t>
</w:t>
      </w:r>
      <w:r>
        <w:rPr>
          <w:rFonts w:ascii="Times New Roman"/>
          <w:b w:val="false"/>
          <w:i w:val="false"/>
          <w:color w:val="000000"/>
          <w:sz w:val="28"/>
        </w:rPr>
        <w:t>
      Перечисленные сведения получают по данным бурения скважин, опробования пластов при бурении, геофизических исследований - скважинных и полевых, литологического изучения пород, лабораторного исследования свойств углеводородного сырья и керна, иной информации, обобщенной за весь этап разведки месторождения.</w:t>
      </w:r>
      <w:r>
        <w:br/>
      </w:r>
      <w:r>
        <w:rPr>
          <w:rFonts w:ascii="Times New Roman"/>
          <w:b w:val="false"/>
          <w:i w:val="false"/>
          <w:color w:val="000000"/>
          <w:sz w:val="28"/>
        </w:rPr>
        <w:t>
</w:t>
      </w:r>
      <w:r>
        <w:rPr>
          <w:rFonts w:ascii="Times New Roman"/>
          <w:b w:val="false"/>
          <w:i w:val="false"/>
          <w:color w:val="000000"/>
          <w:sz w:val="28"/>
        </w:rPr>
        <w:t>
      15. В процессе разведки изучаются поверхностные условия (рельеф, наличие водоемов, запретные зоны и другие), изыскиваются источники водоснабжения для обеспечения деятельности недропользователей, выявляются в разрезе месторождения, поглощающие горизонты для сброса промышленных и других сточных вод, оценивается сырьевая база строительных материалов.</w:t>
      </w:r>
      <w:r>
        <w:br/>
      </w:r>
      <w:r>
        <w:rPr>
          <w:rFonts w:ascii="Times New Roman"/>
          <w:b w:val="false"/>
          <w:i w:val="false"/>
          <w:color w:val="000000"/>
          <w:sz w:val="28"/>
        </w:rPr>
        <w:t>
</w:t>
      </w:r>
      <w:r>
        <w:rPr>
          <w:rFonts w:ascii="Times New Roman"/>
          <w:b w:val="false"/>
          <w:i w:val="false"/>
          <w:color w:val="000000"/>
          <w:sz w:val="28"/>
        </w:rPr>
        <w:t>
      16. На территории государственных заповедных зон разрешаются геологическое изучение, разведка полезных ископаемых по согласованию с уполномоченными государственными органами в области особо охраняемых природных территорий, охраны, воспроизводства и использования животного мира с учетом специальных экологических требований,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17. Испытание разведочных скважин предусматривает организацию добычи углеводородного сырья из них на срок до трех месяцев, в отдельных случаях для мелких и средних месторождений возможно дифференцированное тестирование скважин, позволяющее проводить пробную эксплуатацию скважины с проведением комплекса промыслово-геологических и гидродинамических исследований по каждому пласту. Добытая углеводородная смесь в обязательном порядке реализуется государству согласно условиям контракта, за исключением случаев, когда при испытании разведочных (оценочных) скважин на море по итогам экологической экспертизы сжигание углеводородов на факеле признано наиболее безопасным методом утилизации для окружающей среды. При этом получают следующие данные:</w:t>
      </w:r>
      <w:r>
        <w:br/>
      </w:r>
      <w:r>
        <w:rPr>
          <w:rFonts w:ascii="Times New Roman"/>
          <w:b w:val="false"/>
          <w:i w:val="false"/>
          <w:color w:val="000000"/>
          <w:sz w:val="28"/>
        </w:rPr>
        <w:t>
</w:t>
      </w:r>
      <w:r>
        <w:rPr>
          <w:rFonts w:ascii="Times New Roman"/>
          <w:b w:val="false"/>
          <w:i w:val="false"/>
          <w:color w:val="000000"/>
          <w:sz w:val="28"/>
        </w:rPr>
        <w:t>
      начальное пластовое давление и температуру;</w:t>
      </w:r>
      <w:r>
        <w:br/>
      </w:r>
      <w:r>
        <w:rPr>
          <w:rFonts w:ascii="Times New Roman"/>
          <w:b w:val="false"/>
          <w:i w:val="false"/>
          <w:color w:val="000000"/>
          <w:sz w:val="28"/>
        </w:rPr>
        <w:t>
</w:t>
      </w:r>
      <w:r>
        <w:rPr>
          <w:rFonts w:ascii="Times New Roman"/>
          <w:b w:val="false"/>
          <w:i w:val="false"/>
          <w:color w:val="000000"/>
          <w:sz w:val="28"/>
        </w:rPr>
        <w:t>
      данные о режиме работы пласта;</w:t>
      </w:r>
      <w:r>
        <w:br/>
      </w:r>
      <w:r>
        <w:rPr>
          <w:rFonts w:ascii="Times New Roman"/>
          <w:b w:val="false"/>
          <w:i w:val="false"/>
          <w:color w:val="000000"/>
          <w:sz w:val="28"/>
        </w:rPr>
        <w:t>
</w:t>
      </w:r>
      <w:r>
        <w:rPr>
          <w:rFonts w:ascii="Times New Roman"/>
          <w:b w:val="false"/>
          <w:i w:val="false"/>
          <w:color w:val="000000"/>
          <w:sz w:val="28"/>
        </w:rPr>
        <w:t>
      возможные в условиях последующей разработки дебиты скважин и забойные давления;</w:t>
      </w:r>
      <w:r>
        <w:br/>
      </w:r>
      <w:r>
        <w:rPr>
          <w:rFonts w:ascii="Times New Roman"/>
          <w:b w:val="false"/>
          <w:i w:val="false"/>
          <w:color w:val="000000"/>
          <w:sz w:val="28"/>
        </w:rPr>
        <w:t>
</w:t>
      </w:r>
      <w:r>
        <w:rPr>
          <w:rFonts w:ascii="Times New Roman"/>
          <w:b w:val="false"/>
          <w:i w:val="false"/>
          <w:color w:val="000000"/>
          <w:sz w:val="28"/>
        </w:rPr>
        <w:t>
      общие для каждой скважины и удельные (на один метр нефтенасыщенной толщины) коэффициенты продуктивности по интервалам горизонтов по пластовым флюидам;</w:t>
      </w:r>
      <w:r>
        <w:br/>
      </w:r>
      <w:r>
        <w:rPr>
          <w:rFonts w:ascii="Times New Roman"/>
          <w:b w:val="false"/>
          <w:i w:val="false"/>
          <w:color w:val="000000"/>
          <w:sz w:val="28"/>
        </w:rPr>
        <w:t>
</w:t>
      </w:r>
      <w:r>
        <w:rPr>
          <w:rFonts w:ascii="Times New Roman"/>
          <w:b w:val="false"/>
          <w:i w:val="false"/>
          <w:color w:val="000000"/>
          <w:sz w:val="28"/>
        </w:rPr>
        <w:t>
      средний для дренируемой части горизонта коэффициент проницаемости;</w:t>
      </w:r>
      <w:r>
        <w:br/>
      </w:r>
      <w:r>
        <w:rPr>
          <w:rFonts w:ascii="Times New Roman"/>
          <w:b w:val="false"/>
          <w:i w:val="false"/>
          <w:color w:val="000000"/>
          <w:sz w:val="28"/>
        </w:rPr>
        <w:t>
</w:t>
      </w:r>
      <w:r>
        <w:rPr>
          <w:rFonts w:ascii="Times New Roman"/>
          <w:b w:val="false"/>
          <w:i w:val="false"/>
          <w:color w:val="000000"/>
          <w:sz w:val="28"/>
        </w:rPr>
        <w:t>
      коэффициент гидропроводности горизонта;</w:t>
      </w:r>
      <w:r>
        <w:br/>
      </w:r>
      <w:r>
        <w:rPr>
          <w:rFonts w:ascii="Times New Roman"/>
          <w:b w:val="false"/>
          <w:i w:val="false"/>
          <w:color w:val="000000"/>
          <w:sz w:val="28"/>
        </w:rPr>
        <w:t>
</w:t>
      </w:r>
      <w:r>
        <w:rPr>
          <w:rFonts w:ascii="Times New Roman"/>
          <w:b w:val="false"/>
          <w:i w:val="false"/>
          <w:color w:val="000000"/>
          <w:sz w:val="28"/>
        </w:rPr>
        <w:t>
      коэффициент газопроводности;</w:t>
      </w:r>
      <w:r>
        <w:br/>
      </w:r>
      <w:r>
        <w:rPr>
          <w:rFonts w:ascii="Times New Roman"/>
          <w:b w:val="false"/>
          <w:i w:val="false"/>
          <w:color w:val="000000"/>
          <w:sz w:val="28"/>
        </w:rPr>
        <w:t>
</w:t>
      </w:r>
      <w:r>
        <w:rPr>
          <w:rFonts w:ascii="Times New Roman"/>
          <w:b w:val="false"/>
          <w:i w:val="false"/>
          <w:color w:val="000000"/>
          <w:sz w:val="28"/>
        </w:rPr>
        <w:t>
      коэффициент пьезопроводности.</w:t>
      </w:r>
      <w:r>
        <w:br/>
      </w:r>
      <w:r>
        <w:rPr>
          <w:rFonts w:ascii="Times New Roman"/>
          <w:b w:val="false"/>
          <w:i w:val="false"/>
          <w:color w:val="000000"/>
          <w:sz w:val="28"/>
        </w:rPr>
        <w:t>
</w:t>
      </w:r>
      <w:r>
        <w:rPr>
          <w:rFonts w:ascii="Times New Roman"/>
          <w:b w:val="false"/>
          <w:i w:val="false"/>
          <w:color w:val="000000"/>
          <w:sz w:val="28"/>
        </w:rPr>
        <w:t>
      18. Пробная эксплуатация залежей углеводородного сырья проводится в соответствии с проектом пробной эксплуатации, который разрабатывается на основе оперативных запасов углеводородного сырья, и утверждается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Пробная эксплуатация залежей углеводородного сырья проводится для уточнения имеющейся и получение дополнительной информации о геолого-физической характеристике залежей, условиях залегания углеводородного сырья, продуктивности скважин. В процессе данных работ необходимо осуществлять сбор и накопление исходной информации для построения статических моделей залежей углеводородного сырья, подсчета запасов и последующего проектирования промышленной разработки залежей и месторождений.</w:t>
      </w:r>
      <w:r>
        <w:br/>
      </w:r>
      <w:r>
        <w:rPr>
          <w:rFonts w:ascii="Times New Roman"/>
          <w:b w:val="false"/>
          <w:i w:val="false"/>
          <w:color w:val="000000"/>
          <w:sz w:val="28"/>
        </w:rPr>
        <w:t>
</w:t>
      </w:r>
      <w:r>
        <w:rPr>
          <w:rFonts w:ascii="Times New Roman"/>
          <w:b w:val="false"/>
          <w:i w:val="false"/>
          <w:color w:val="000000"/>
          <w:sz w:val="28"/>
        </w:rPr>
        <w:t>
      20. Началом пробной эксплуатации считается дата начала реализации утвержденного проекта пробной эксплуатации предусмотренной в утвержденной Рабочей программе.</w:t>
      </w:r>
      <w:r>
        <w:br/>
      </w:r>
      <w:r>
        <w:rPr>
          <w:rFonts w:ascii="Times New Roman"/>
          <w:b w:val="false"/>
          <w:i w:val="false"/>
          <w:color w:val="000000"/>
          <w:sz w:val="28"/>
        </w:rPr>
        <w:t>
</w:t>
      </w:r>
      <w:r>
        <w:rPr>
          <w:rFonts w:ascii="Times New Roman"/>
          <w:b w:val="false"/>
          <w:i w:val="false"/>
          <w:color w:val="000000"/>
          <w:sz w:val="28"/>
        </w:rPr>
        <w:t>
      21. При пробной эксплуатации залежей углеводородного сырья могут быть пробурены и введены в эксплуатацию опережающие добывающие и нагнетательные скважины.</w:t>
      </w:r>
      <w:r>
        <w:br/>
      </w:r>
      <w:r>
        <w:rPr>
          <w:rFonts w:ascii="Times New Roman"/>
          <w:b w:val="false"/>
          <w:i w:val="false"/>
          <w:color w:val="000000"/>
          <w:sz w:val="28"/>
        </w:rPr>
        <w:t>
</w:t>
      </w:r>
      <w:r>
        <w:rPr>
          <w:rFonts w:ascii="Times New Roman"/>
          <w:b w:val="false"/>
          <w:i w:val="false"/>
          <w:color w:val="000000"/>
          <w:sz w:val="28"/>
        </w:rPr>
        <w:t>
      22. Сроки и объемы добычи при пробной эксплуатации определяются сроком и объемами исследований по каждой скважине в отдельности. Предложения о необходимости, сроках проведения пробной эксплуатации и объемах добычи в период пробной эксплуатации направляются центральной комиссией по разведке и разработке полезных ископаемых (далее - центральная комиссия)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23. Не допускается проведение пробной эксплуатации без утвержденного в установленном порядке проекта пробной эксплуатации, а также в нарушение требований проекта пробной эксплуатации.</w:t>
      </w:r>
      <w:r>
        <w:br/>
      </w:r>
      <w:r>
        <w:rPr>
          <w:rFonts w:ascii="Times New Roman"/>
          <w:b w:val="false"/>
          <w:i w:val="false"/>
          <w:color w:val="000000"/>
          <w:sz w:val="28"/>
        </w:rPr>
        <w:t>
</w:t>
      </w:r>
      <w:r>
        <w:rPr>
          <w:rFonts w:ascii="Times New Roman"/>
          <w:b w:val="false"/>
          <w:i w:val="false"/>
          <w:color w:val="000000"/>
          <w:sz w:val="28"/>
        </w:rPr>
        <w:t>
      24. В проекте пробной эксплуатации залежей углеводородного сырья предусматривается:</w:t>
      </w:r>
      <w:r>
        <w:br/>
      </w:r>
      <w:r>
        <w:rPr>
          <w:rFonts w:ascii="Times New Roman"/>
          <w:b w:val="false"/>
          <w:i w:val="false"/>
          <w:color w:val="000000"/>
          <w:sz w:val="28"/>
        </w:rPr>
        <w:t>
</w:t>
      </w:r>
      <w:r>
        <w:rPr>
          <w:rFonts w:ascii="Times New Roman"/>
          <w:b w:val="false"/>
          <w:i w:val="false"/>
          <w:color w:val="000000"/>
          <w:sz w:val="28"/>
        </w:rPr>
        <w:t>
      перечень вводимых в эксплуатацию разведочных скважин, количество и местоположение опережающих добывающих и нагнетательных скважин;</w:t>
      </w:r>
      <w:r>
        <w:br/>
      </w:r>
      <w:r>
        <w:rPr>
          <w:rFonts w:ascii="Times New Roman"/>
          <w:b w:val="false"/>
          <w:i w:val="false"/>
          <w:color w:val="000000"/>
          <w:sz w:val="28"/>
        </w:rPr>
        <w:t>
</w:t>
      </w:r>
      <w:r>
        <w:rPr>
          <w:rFonts w:ascii="Times New Roman"/>
          <w:b w:val="false"/>
          <w:i w:val="false"/>
          <w:color w:val="000000"/>
          <w:sz w:val="28"/>
        </w:rPr>
        <w:t>
      комплекс геолого-геофизических и гидродинамических исследований скважин, интервалы отбора и лабораторных исследований керна и глубинных и поверхностных проб пластовых флюидов;</w:t>
      </w:r>
      <w:r>
        <w:br/>
      </w:r>
      <w:r>
        <w:rPr>
          <w:rFonts w:ascii="Times New Roman"/>
          <w:b w:val="false"/>
          <w:i w:val="false"/>
          <w:color w:val="000000"/>
          <w:sz w:val="28"/>
        </w:rPr>
        <w:t>
</w:t>
      </w:r>
      <w:r>
        <w:rPr>
          <w:rFonts w:ascii="Times New Roman"/>
          <w:b w:val="false"/>
          <w:i w:val="false"/>
          <w:color w:val="000000"/>
          <w:sz w:val="28"/>
        </w:rPr>
        <w:t>
      выбор эффективных методов вскрытия пластов и освоения скважин;</w:t>
      </w:r>
      <w:r>
        <w:br/>
      </w:r>
      <w:r>
        <w:rPr>
          <w:rFonts w:ascii="Times New Roman"/>
          <w:b w:val="false"/>
          <w:i w:val="false"/>
          <w:color w:val="000000"/>
          <w:sz w:val="28"/>
        </w:rPr>
        <w:t>
</w:t>
      </w:r>
      <w:r>
        <w:rPr>
          <w:rFonts w:ascii="Times New Roman"/>
          <w:b w:val="false"/>
          <w:i w:val="false"/>
          <w:color w:val="000000"/>
          <w:sz w:val="28"/>
        </w:rPr>
        <w:t>
      изучение приемистости нагнетательных скважин;</w:t>
      </w:r>
      <w:r>
        <w:br/>
      </w:r>
      <w:r>
        <w:rPr>
          <w:rFonts w:ascii="Times New Roman"/>
          <w:b w:val="false"/>
          <w:i w:val="false"/>
          <w:color w:val="000000"/>
          <w:sz w:val="28"/>
        </w:rPr>
        <w:t>
</w:t>
      </w:r>
      <w:r>
        <w:rPr>
          <w:rFonts w:ascii="Times New Roman"/>
          <w:b w:val="false"/>
          <w:i w:val="false"/>
          <w:color w:val="000000"/>
          <w:sz w:val="28"/>
        </w:rPr>
        <w:t>
      ориентировочные уровни добычи углеводородного сырья с обоснованием сроков и объемов добычи, а также видов исследований в период пробной эксплуатации залежей углеводородного сырья.</w:t>
      </w:r>
      <w:r>
        <w:br/>
      </w:r>
      <w:r>
        <w:rPr>
          <w:rFonts w:ascii="Times New Roman"/>
          <w:b w:val="false"/>
          <w:i w:val="false"/>
          <w:color w:val="000000"/>
          <w:sz w:val="28"/>
        </w:rPr>
        <w:t>
</w:t>
      </w:r>
      <w:r>
        <w:rPr>
          <w:rFonts w:ascii="Times New Roman"/>
          <w:b w:val="false"/>
          <w:i w:val="false"/>
          <w:color w:val="000000"/>
          <w:sz w:val="28"/>
        </w:rPr>
        <w:t>
      25. При пробной эксплуатации залежей углеводородного сырья определяются:</w:t>
      </w:r>
      <w:r>
        <w:br/>
      </w:r>
      <w:r>
        <w:rPr>
          <w:rFonts w:ascii="Times New Roman"/>
          <w:b w:val="false"/>
          <w:i w:val="false"/>
          <w:color w:val="000000"/>
          <w:sz w:val="28"/>
        </w:rPr>
        <w:t>
</w:t>
      </w:r>
      <w:r>
        <w:rPr>
          <w:rFonts w:ascii="Times New Roman"/>
          <w:b w:val="false"/>
          <w:i w:val="false"/>
          <w:color w:val="000000"/>
          <w:sz w:val="28"/>
        </w:rPr>
        <w:t>
      эффективная технология освоения нагнетательных скважин под закачку предлагаемого вытесняющего агента (воды, других агентов);</w:t>
      </w:r>
      <w:r>
        <w:br/>
      </w:r>
      <w:r>
        <w:rPr>
          <w:rFonts w:ascii="Times New Roman"/>
          <w:b w:val="false"/>
          <w:i w:val="false"/>
          <w:color w:val="000000"/>
          <w:sz w:val="28"/>
        </w:rPr>
        <w:t>
</w:t>
      </w:r>
      <w:r>
        <w:rPr>
          <w:rFonts w:ascii="Times New Roman"/>
          <w:b w:val="false"/>
          <w:i w:val="false"/>
          <w:color w:val="000000"/>
          <w:sz w:val="28"/>
        </w:rPr>
        <w:t>
      возможные режимы эксплуатации нагнетательных скважин (давление нагнетания, приемистость, требования к нагнетаемому агенту, способы очистки скважин и другие);</w:t>
      </w:r>
      <w:r>
        <w:br/>
      </w:r>
      <w:r>
        <w:rPr>
          <w:rFonts w:ascii="Times New Roman"/>
          <w:b w:val="false"/>
          <w:i w:val="false"/>
          <w:color w:val="000000"/>
          <w:sz w:val="28"/>
        </w:rPr>
        <w:t>
</w:t>
      </w:r>
      <w:r>
        <w:rPr>
          <w:rFonts w:ascii="Times New Roman"/>
          <w:b w:val="false"/>
          <w:i w:val="false"/>
          <w:color w:val="000000"/>
          <w:sz w:val="28"/>
        </w:rPr>
        <w:t>
      характер взаимодействия нагнетательных и добывающих скважин;</w:t>
      </w:r>
      <w:r>
        <w:br/>
      </w:r>
      <w:r>
        <w:rPr>
          <w:rFonts w:ascii="Times New Roman"/>
          <w:b w:val="false"/>
          <w:i w:val="false"/>
          <w:color w:val="000000"/>
          <w:sz w:val="28"/>
        </w:rPr>
        <w:t>
</w:t>
      </w:r>
      <w:r>
        <w:rPr>
          <w:rFonts w:ascii="Times New Roman"/>
          <w:b w:val="false"/>
          <w:i w:val="false"/>
          <w:color w:val="000000"/>
          <w:sz w:val="28"/>
        </w:rPr>
        <w:t>
      геолого-физические причины, осложняющие процесс воздействия (изменчивость условий залегания и проницаемости пластов, недостаточная активность воздействия и так далее);</w:t>
      </w:r>
      <w:r>
        <w:br/>
      </w:r>
      <w:r>
        <w:rPr>
          <w:rFonts w:ascii="Times New Roman"/>
          <w:b w:val="false"/>
          <w:i w:val="false"/>
          <w:color w:val="000000"/>
          <w:sz w:val="28"/>
        </w:rPr>
        <w:t>
</w:t>
      </w:r>
      <w:r>
        <w:rPr>
          <w:rFonts w:ascii="Times New Roman"/>
          <w:b w:val="false"/>
          <w:i w:val="false"/>
          <w:color w:val="000000"/>
          <w:sz w:val="28"/>
        </w:rPr>
        <w:t>
      изменение пластового давления и дебитов в процессе эксплуатации.</w:t>
      </w:r>
      <w:r>
        <w:br/>
      </w:r>
      <w:r>
        <w:rPr>
          <w:rFonts w:ascii="Times New Roman"/>
          <w:b w:val="false"/>
          <w:i w:val="false"/>
          <w:color w:val="000000"/>
          <w:sz w:val="28"/>
        </w:rPr>
        <w:t>
</w:t>
      </w:r>
      <w:r>
        <w:rPr>
          <w:rFonts w:ascii="Times New Roman"/>
          <w:b w:val="false"/>
          <w:i w:val="false"/>
          <w:color w:val="000000"/>
          <w:sz w:val="28"/>
        </w:rPr>
        <w:t>
      26. Получаемое в периоды испытания скважин и пробной эксплуатации залежей углеводородное сырье является добытым при разведке, в отличие от добычи при разработке, которая учитывается с момента заключения контракта на добычу. При этом для целей подсчета запасов учет добычи углеводородного сырья должен вестись с начала разведки.</w:t>
      </w:r>
      <w:r>
        <w:br/>
      </w:r>
      <w:r>
        <w:rPr>
          <w:rFonts w:ascii="Times New Roman"/>
          <w:b w:val="false"/>
          <w:i w:val="false"/>
          <w:color w:val="000000"/>
          <w:sz w:val="28"/>
        </w:rPr>
        <w:t>
</w:t>
      </w:r>
      <w:r>
        <w:rPr>
          <w:rFonts w:ascii="Times New Roman"/>
          <w:b w:val="false"/>
          <w:i w:val="false"/>
          <w:color w:val="000000"/>
          <w:sz w:val="28"/>
        </w:rPr>
        <w:t>
      27. Залежи небольших размеров с простой благоприятной геолого-промысловой характеристикой могут вводиться в промышленную разработку, минуя стадию их пробной эксплуатации, при условии заключения контракта на добычу или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28. Статическая геолого-промысловая модель залежи составляется и уточняется путем систематизации и комплексного обобщения всей геологической и геофизической информации, полученной непосредственно при бурении и исследовании скважин, и косвенным путем (сейсмические исследования, аэрокосмосъемка и другие) на всех стадиях геологоразведочных работ и разработки залежей (эксплуатационных объектов) с последовательной детализацией.</w:t>
      </w:r>
      <w:r>
        <w:br/>
      </w:r>
      <w:r>
        <w:rPr>
          <w:rFonts w:ascii="Times New Roman"/>
          <w:b w:val="false"/>
          <w:i w:val="false"/>
          <w:color w:val="000000"/>
          <w:sz w:val="28"/>
        </w:rPr>
        <w:t>
</w:t>
      </w:r>
      <w:r>
        <w:rPr>
          <w:rFonts w:ascii="Times New Roman"/>
          <w:b w:val="false"/>
          <w:i w:val="false"/>
          <w:color w:val="000000"/>
          <w:sz w:val="28"/>
        </w:rPr>
        <w:t>
      29. Основой статической геолого-промысловой модели залежи углеводородного сырья являются использование методов геометризации.</w:t>
      </w:r>
      <w:r>
        <w:br/>
      </w:r>
      <w:r>
        <w:rPr>
          <w:rFonts w:ascii="Times New Roman"/>
          <w:b w:val="false"/>
          <w:i w:val="false"/>
          <w:color w:val="000000"/>
          <w:sz w:val="28"/>
        </w:rPr>
        <w:t>
</w:t>
      </w:r>
      <w:r>
        <w:rPr>
          <w:rFonts w:ascii="Times New Roman"/>
          <w:b w:val="false"/>
          <w:i w:val="false"/>
          <w:color w:val="000000"/>
          <w:sz w:val="28"/>
        </w:rPr>
        <w:t>
      30. В число обязательной геологической графики при геометризации залежей входят:</w:t>
      </w:r>
      <w:r>
        <w:br/>
      </w:r>
      <w:r>
        <w:rPr>
          <w:rFonts w:ascii="Times New Roman"/>
          <w:b w:val="false"/>
          <w:i w:val="false"/>
          <w:color w:val="000000"/>
          <w:sz w:val="28"/>
        </w:rPr>
        <w:t>
</w:t>
      </w:r>
      <w:r>
        <w:rPr>
          <w:rFonts w:ascii="Times New Roman"/>
          <w:b w:val="false"/>
          <w:i w:val="false"/>
          <w:color w:val="000000"/>
          <w:sz w:val="28"/>
        </w:rPr>
        <w:t>
      схемы детальной корреляции разрезов скважин;</w:t>
      </w:r>
      <w:r>
        <w:br/>
      </w:r>
      <w:r>
        <w:rPr>
          <w:rFonts w:ascii="Times New Roman"/>
          <w:b w:val="false"/>
          <w:i w:val="false"/>
          <w:color w:val="000000"/>
          <w:sz w:val="28"/>
        </w:rPr>
        <w:t>
</w:t>
      </w:r>
      <w:r>
        <w:rPr>
          <w:rFonts w:ascii="Times New Roman"/>
          <w:b w:val="false"/>
          <w:i w:val="false"/>
          <w:color w:val="000000"/>
          <w:sz w:val="28"/>
        </w:rPr>
        <w:t>
      детальные геологические профили продуктивной части разреза по наиболее характерным направлениям: с нанесением положения контактов между нефтью, газом, водой (водонефтяной, газонефтяной, газоводяной контакты) и интервалов перфорации;</w:t>
      </w:r>
      <w:r>
        <w:br/>
      </w:r>
      <w:r>
        <w:rPr>
          <w:rFonts w:ascii="Times New Roman"/>
          <w:b w:val="false"/>
          <w:i w:val="false"/>
          <w:color w:val="000000"/>
          <w:sz w:val="28"/>
        </w:rPr>
        <w:t>
</w:t>
      </w:r>
      <w:r>
        <w:rPr>
          <w:rFonts w:ascii="Times New Roman"/>
          <w:b w:val="false"/>
          <w:i w:val="false"/>
          <w:color w:val="000000"/>
          <w:sz w:val="28"/>
        </w:rPr>
        <w:t>
      структурные карты или карты поверхностей кровли и подошвы коллекторов изучаемого объекта с нанесением внешнего и внутреннего контуров нефтеносности и газоносности, зон выклинивания или фациального замещения пластов, а также линии тектонических нарушений (при их наличии);</w:t>
      </w:r>
      <w:r>
        <w:br/>
      </w:r>
      <w:r>
        <w:rPr>
          <w:rFonts w:ascii="Times New Roman"/>
          <w:b w:val="false"/>
          <w:i w:val="false"/>
          <w:color w:val="000000"/>
          <w:sz w:val="28"/>
        </w:rPr>
        <w:t>
</w:t>
      </w:r>
      <w:r>
        <w:rPr>
          <w:rFonts w:ascii="Times New Roman"/>
          <w:b w:val="false"/>
          <w:i w:val="false"/>
          <w:color w:val="000000"/>
          <w:sz w:val="28"/>
        </w:rPr>
        <w:t>
      карты общих, эффективных нефтегазонасыщенных толщин.</w:t>
      </w:r>
      <w:r>
        <w:br/>
      </w:r>
      <w:r>
        <w:rPr>
          <w:rFonts w:ascii="Times New Roman"/>
          <w:b w:val="false"/>
          <w:i w:val="false"/>
          <w:color w:val="000000"/>
          <w:sz w:val="28"/>
        </w:rPr>
        <w:t>
</w:t>
      </w:r>
      <w:r>
        <w:rPr>
          <w:rFonts w:ascii="Times New Roman"/>
          <w:b w:val="false"/>
          <w:i w:val="false"/>
          <w:color w:val="000000"/>
          <w:sz w:val="28"/>
        </w:rPr>
        <w:t>
      31. Обязательной составной частью статической геолого-промысловой модели залежи углеводородного сырья являются сведения с характеристикой:</w:t>
      </w:r>
      <w:r>
        <w:br/>
      </w:r>
      <w:r>
        <w:rPr>
          <w:rFonts w:ascii="Times New Roman"/>
          <w:b w:val="false"/>
          <w:i w:val="false"/>
          <w:color w:val="000000"/>
          <w:sz w:val="28"/>
        </w:rPr>
        <w:t>
</w:t>
      </w:r>
      <w:r>
        <w:rPr>
          <w:rFonts w:ascii="Times New Roman"/>
          <w:b w:val="false"/>
          <w:i w:val="false"/>
          <w:color w:val="000000"/>
          <w:sz w:val="28"/>
        </w:rPr>
        <w:t>
      природного режима, энергетических возможностей объекта, начального пластового давления, давления насыщения и ретроградного выпадения конденсата и другие;</w:t>
      </w:r>
      <w:r>
        <w:br/>
      </w:r>
      <w:r>
        <w:rPr>
          <w:rFonts w:ascii="Times New Roman"/>
          <w:b w:val="false"/>
          <w:i w:val="false"/>
          <w:color w:val="000000"/>
          <w:sz w:val="28"/>
        </w:rPr>
        <w:t>
</w:t>
      </w:r>
      <w:r>
        <w:rPr>
          <w:rFonts w:ascii="Times New Roman"/>
          <w:b w:val="false"/>
          <w:i w:val="false"/>
          <w:color w:val="000000"/>
          <w:sz w:val="28"/>
        </w:rPr>
        <w:t>
      вещественного состава пород, слагающих объект, минерального состава зерен скелета, состава цемента, глинистости, карбонатности и другие;</w:t>
      </w:r>
      <w:r>
        <w:br/>
      </w:r>
      <w:r>
        <w:rPr>
          <w:rFonts w:ascii="Times New Roman"/>
          <w:b w:val="false"/>
          <w:i w:val="false"/>
          <w:color w:val="000000"/>
          <w:sz w:val="28"/>
        </w:rPr>
        <w:t>
</w:t>
      </w:r>
      <w:r>
        <w:rPr>
          <w:rFonts w:ascii="Times New Roman"/>
          <w:b w:val="false"/>
          <w:i w:val="false"/>
          <w:color w:val="000000"/>
          <w:sz w:val="28"/>
        </w:rPr>
        <w:t>
      фильтрационно-емкостных свойств пород-коллекторов - пористости, проницаемости нефтегазо- и водонасыщенности и других параметров структуры вещественного объема;</w:t>
      </w:r>
      <w:r>
        <w:br/>
      </w:r>
      <w:r>
        <w:rPr>
          <w:rFonts w:ascii="Times New Roman"/>
          <w:b w:val="false"/>
          <w:i w:val="false"/>
          <w:color w:val="000000"/>
          <w:sz w:val="28"/>
        </w:rPr>
        <w:t>
</w:t>
      </w:r>
      <w:r>
        <w:rPr>
          <w:rFonts w:ascii="Times New Roman"/>
          <w:b w:val="false"/>
          <w:i w:val="false"/>
          <w:color w:val="000000"/>
          <w:sz w:val="28"/>
        </w:rPr>
        <w:t>
      количественной оценки неоднородности продуктивных пластов, расчлененности, прерывистости, песчанистости, изменчивости проницаемости;</w:t>
      </w:r>
      <w:r>
        <w:br/>
      </w:r>
      <w:r>
        <w:rPr>
          <w:rFonts w:ascii="Times New Roman"/>
          <w:b w:val="false"/>
          <w:i w:val="false"/>
          <w:color w:val="000000"/>
          <w:sz w:val="28"/>
        </w:rPr>
        <w:t>
</w:t>
      </w:r>
      <w:r>
        <w:rPr>
          <w:rFonts w:ascii="Times New Roman"/>
          <w:b w:val="false"/>
          <w:i w:val="false"/>
          <w:color w:val="000000"/>
          <w:sz w:val="28"/>
        </w:rPr>
        <w:t>
      свойств пластовых флюидов в пластовых и поверхностных условиях, газонасыщенности, содержания парафина в нефти и конденсата в газе и других.</w:t>
      </w:r>
    </w:p>
    <w:bookmarkEnd w:id="7"/>
    <w:bookmarkStart w:name="z132" w:id="8"/>
    <w:p>
      <w:pPr>
        <w:spacing w:after="0"/>
        <w:ind w:left="0"/>
        <w:jc w:val="left"/>
      </w:pPr>
      <w:r>
        <w:rPr>
          <w:rFonts w:ascii="Times New Roman"/>
          <w:b/>
          <w:i w:val="false"/>
          <w:color w:val="000000"/>
        </w:rPr>
        <w:t xml:space="preserve"> 
2.1.1. Оценка запасов углеводородного сырья и сопутствующих</w:t>
      </w:r>
      <w:r>
        <w:br/>
      </w:r>
      <w:r>
        <w:rPr>
          <w:rFonts w:ascii="Times New Roman"/>
          <w:b/>
          <w:i w:val="false"/>
          <w:color w:val="000000"/>
        </w:rPr>
        <w:t>
компонентов</w:t>
      </w:r>
    </w:p>
    <w:bookmarkEnd w:id="8"/>
    <w:bookmarkStart w:name="z133" w:id="9"/>
    <w:p>
      <w:pPr>
        <w:spacing w:after="0"/>
        <w:ind w:left="0"/>
        <w:jc w:val="both"/>
      </w:pPr>
      <w:r>
        <w:rPr>
          <w:rFonts w:ascii="Times New Roman"/>
          <w:b w:val="false"/>
          <w:i w:val="false"/>
          <w:color w:val="000000"/>
          <w:sz w:val="28"/>
        </w:rPr>
        <w:t>
      32. Геологические запасы, выявленные в месторождениях углеводородного сырья, подразделяются на две группы: рентабельные (извлекаемые) и нерентабельные.</w:t>
      </w:r>
      <w:r>
        <w:br/>
      </w:r>
      <w:r>
        <w:rPr>
          <w:rFonts w:ascii="Times New Roman"/>
          <w:b w:val="false"/>
          <w:i w:val="false"/>
          <w:color w:val="000000"/>
          <w:sz w:val="28"/>
        </w:rPr>
        <w:t>
</w:t>
      </w:r>
      <w:r>
        <w:rPr>
          <w:rFonts w:ascii="Times New Roman"/>
          <w:b w:val="false"/>
          <w:i w:val="false"/>
          <w:color w:val="000000"/>
          <w:sz w:val="28"/>
        </w:rPr>
        <w:t>
      33. Подсчет запасов углеводородного сырья производится по окончанию каждой из стадий геологоразведочных работ и в процессе разработки:</w:t>
      </w:r>
      <w:r>
        <w:br/>
      </w:r>
      <w:r>
        <w:rPr>
          <w:rFonts w:ascii="Times New Roman"/>
          <w:b w:val="false"/>
          <w:i w:val="false"/>
          <w:color w:val="000000"/>
          <w:sz w:val="28"/>
        </w:rPr>
        <w:t>
</w:t>
      </w:r>
      <w:r>
        <w:rPr>
          <w:rFonts w:ascii="Times New Roman"/>
          <w:b w:val="false"/>
          <w:i w:val="false"/>
          <w:color w:val="000000"/>
          <w:sz w:val="28"/>
        </w:rPr>
        <w:t>
      после открытия месторождения углеводородного сырья, то есть по завершении стадии поиска - оперативно;</w:t>
      </w:r>
      <w:r>
        <w:br/>
      </w:r>
      <w:r>
        <w:rPr>
          <w:rFonts w:ascii="Times New Roman"/>
          <w:b w:val="false"/>
          <w:i w:val="false"/>
          <w:color w:val="000000"/>
          <w:sz w:val="28"/>
        </w:rPr>
        <w:t>
</w:t>
      </w:r>
      <w:r>
        <w:rPr>
          <w:rFonts w:ascii="Times New Roman"/>
          <w:b w:val="false"/>
          <w:i w:val="false"/>
          <w:color w:val="000000"/>
          <w:sz w:val="28"/>
        </w:rPr>
        <w:t>
      по завершении стадии оценки месторождений углеводородного сырья - с утверждением запасов </w:t>
      </w:r>
      <w:r>
        <w:rPr>
          <w:rFonts w:ascii="Times New Roman"/>
          <w:b w:val="false"/>
          <w:i w:val="false"/>
          <w:color w:val="000000"/>
          <w:sz w:val="28"/>
        </w:rPr>
        <w:t>Государственной комиссией</w:t>
      </w:r>
      <w:r>
        <w:rPr>
          <w:rFonts w:ascii="Times New Roman"/>
          <w:b w:val="false"/>
          <w:i w:val="false"/>
          <w:color w:val="000000"/>
          <w:sz w:val="28"/>
        </w:rPr>
        <w:t xml:space="preserve"> по запасам полезных ископаемых Республики Казахстан (далее - Государственная комиссия по запасам);</w:t>
      </w:r>
      <w:r>
        <w:br/>
      </w:r>
      <w:r>
        <w:rPr>
          <w:rFonts w:ascii="Times New Roman"/>
          <w:b w:val="false"/>
          <w:i w:val="false"/>
          <w:color w:val="000000"/>
          <w:sz w:val="28"/>
        </w:rPr>
        <w:t>
</w:t>
      </w:r>
      <w:r>
        <w:rPr>
          <w:rFonts w:ascii="Times New Roman"/>
          <w:b w:val="false"/>
          <w:i w:val="false"/>
          <w:color w:val="000000"/>
          <w:sz w:val="28"/>
        </w:rPr>
        <w:t>
      по завершении всего этапа разведки с пробной эксплуатацией залежи - с утверждением запасов Государственной комиссией по запасам;</w:t>
      </w:r>
      <w:r>
        <w:br/>
      </w:r>
      <w:r>
        <w:rPr>
          <w:rFonts w:ascii="Times New Roman"/>
          <w:b w:val="false"/>
          <w:i w:val="false"/>
          <w:color w:val="000000"/>
          <w:sz w:val="28"/>
        </w:rPr>
        <w:t>
</w:t>
      </w:r>
      <w:r>
        <w:rPr>
          <w:rFonts w:ascii="Times New Roman"/>
          <w:b w:val="false"/>
          <w:i w:val="false"/>
          <w:color w:val="000000"/>
          <w:sz w:val="28"/>
        </w:rPr>
        <w:t>
      после эксплуатационного разбуривания месторождений по первому проектному документу на разработку (по технологической схеме разработки нефтяного или нефтегазового месторождения или по проекту опытно-промышленной эксплуатации газового или газоконденсатного месторождения) - с утверждением запасов Государственной комиссией по запасам при изменении ранее утвержденных геологических или извлекаемых запасов более чем на 10 процентов для крупных и уникальных месторождений, и на 20 процентов - для остальных.</w:t>
      </w:r>
      <w:r>
        <w:br/>
      </w:r>
      <w:r>
        <w:rPr>
          <w:rFonts w:ascii="Times New Roman"/>
          <w:b w:val="false"/>
          <w:i w:val="false"/>
          <w:color w:val="000000"/>
          <w:sz w:val="28"/>
        </w:rPr>
        <w:t>
</w:t>
      </w:r>
      <w:r>
        <w:rPr>
          <w:rFonts w:ascii="Times New Roman"/>
          <w:b w:val="false"/>
          <w:i w:val="false"/>
          <w:color w:val="000000"/>
          <w:sz w:val="28"/>
        </w:rPr>
        <w:t>
      34. Подсчет и учет запасов нефти, газа, конденсата и содержащихся в них компонентов, имеющих промышленное значение, на всех стадиях изученности производятся преимущественно объемным методом с привлечением, при необходимости и возможности, других принятых в отрасли и создаваемых методов.</w:t>
      </w:r>
      <w:r>
        <w:br/>
      </w:r>
      <w:r>
        <w:rPr>
          <w:rFonts w:ascii="Times New Roman"/>
          <w:b w:val="false"/>
          <w:i w:val="false"/>
          <w:color w:val="000000"/>
          <w:sz w:val="28"/>
        </w:rPr>
        <w:t>
</w:t>
      </w:r>
      <w:r>
        <w:rPr>
          <w:rFonts w:ascii="Times New Roman"/>
          <w:b w:val="false"/>
          <w:i w:val="false"/>
          <w:color w:val="000000"/>
          <w:sz w:val="28"/>
        </w:rPr>
        <w:t>
      35. При наличии данных пробной эксплуатации залежей углеводородного сырья небольших размеров оценка запасов нефти и конденсата на стадиях разведки допускается применение методов, основанных на принципе материального баланса (для газа - методом падения пластового давления), с целью определения масштаба запасов изучаемой залежи.</w:t>
      </w:r>
      <w:r>
        <w:br/>
      </w:r>
      <w:r>
        <w:rPr>
          <w:rFonts w:ascii="Times New Roman"/>
          <w:b w:val="false"/>
          <w:i w:val="false"/>
          <w:color w:val="000000"/>
          <w:sz w:val="28"/>
        </w:rPr>
        <w:t>
</w:t>
      </w:r>
      <w:r>
        <w:rPr>
          <w:rFonts w:ascii="Times New Roman"/>
          <w:b w:val="false"/>
          <w:i w:val="false"/>
          <w:color w:val="000000"/>
          <w:sz w:val="28"/>
        </w:rPr>
        <w:t>
      36. Подсчет и учет геологических запасов углеводородного сырья и содержащихся в нем компонентов на стадии поиска, разведки и эксплуатации месторождений проводится по каждому продуктивному горизонту или залежи в целом отдельно и по месторождению в целом, с выделением запасов по нефтяной, газовой, водонефтяной, газоводяной, газонефтеводяной зонам.</w:t>
      </w:r>
      <w:r>
        <w:br/>
      </w:r>
      <w:r>
        <w:rPr>
          <w:rFonts w:ascii="Times New Roman"/>
          <w:b w:val="false"/>
          <w:i w:val="false"/>
          <w:color w:val="000000"/>
          <w:sz w:val="28"/>
        </w:rPr>
        <w:t>
</w:t>
      </w:r>
      <w:r>
        <w:rPr>
          <w:rFonts w:ascii="Times New Roman"/>
          <w:b w:val="false"/>
          <w:i w:val="false"/>
          <w:color w:val="000000"/>
          <w:sz w:val="28"/>
        </w:rPr>
        <w:t>
      Запасы нефти, конденсата, этана, пропана и бутана подсчитывают в тыс. тоннах, запасы свободного газа - в млн. м</w:t>
      </w:r>
      <w:r>
        <w:rPr>
          <w:rFonts w:ascii="Times New Roman"/>
          <w:b w:val="false"/>
          <w:i w:val="false"/>
          <w:color w:val="000000"/>
          <w:vertAlign w:val="superscript"/>
        </w:rPr>
        <w:t>3</w:t>
      </w:r>
      <w:r>
        <w:rPr>
          <w:rFonts w:ascii="Times New Roman"/>
          <w:b w:val="false"/>
          <w:i w:val="false"/>
          <w:color w:val="000000"/>
          <w:sz w:val="28"/>
        </w:rPr>
        <w:t>, запасы гелия и аргона - в тыс. м</w:t>
      </w:r>
      <w:r>
        <w:rPr>
          <w:rFonts w:ascii="Times New Roman"/>
          <w:b w:val="false"/>
          <w:i w:val="false"/>
          <w:color w:val="000000"/>
          <w:vertAlign w:val="superscript"/>
        </w:rPr>
        <w:t>3</w:t>
      </w:r>
      <w:r>
        <w:rPr>
          <w:rFonts w:ascii="Times New Roman"/>
          <w:b w:val="false"/>
          <w:i w:val="false"/>
          <w:color w:val="000000"/>
          <w:sz w:val="28"/>
        </w:rPr>
        <w:t xml:space="preserve"> при стандартных условиях (0,1 МПа и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37. Запасы углеводородного сырья на месторождении, а также уровень его извлекаемости подлежат государственной экспертизе недр и утверждению Государственной комиссией по запасам.</w:t>
      </w:r>
      <w:r>
        <w:br/>
      </w:r>
      <w:r>
        <w:rPr>
          <w:rFonts w:ascii="Times New Roman"/>
          <w:b w:val="false"/>
          <w:i w:val="false"/>
          <w:color w:val="000000"/>
          <w:sz w:val="28"/>
        </w:rPr>
        <w:t>
</w:t>
      </w:r>
      <w:r>
        <w:rPr>
          <w:rFonts w:ascii="Times New Roman"/>
          <w:b w:val="false"/>
          <w:i w:val="false"/>
          <w:color w:val="000000"/>
          <w:sz w:val="28"/>
        </w:rPr>
        <w:t>
      38. Извлекаемые запасы и коэффициенты извлечения углеводородного сырья и содержащихся в нем компонентов, имеющих промышленное значение, определяются на основании технологических и технико-экономических расчетов вариантов разработки в виде технико-экономического обоснования коэффициента извлечения углеводородного сырья, которое представляется на государственную экспертизу недр.</w:t>
      </w:r>
      <w:r>
        <w:br/>
      </w:r>
      <w:r>
        <w:rPr>
          <w:rFonts w:ascii="Times New Roman"/>
          <w:b w:val="false"/>
          <w:i w:val="false"/>
          <w:color w:val="000000"/>
          <w:sz w:val="28"/>
        </w:rPr>
        <w:t>
</w:t>
      </w:r>
      <w:r>
        <w:rPr>
          <w:rFonts w:ascii="Times New Roman"/>
          <w:b w:val="false"/>
          <w:i w:val="false"/>
          <w:color w:val="000000"/>
          <w:sz w:val="28"/>
        </w:rPr>
        <w:t>
      39. Государственной комиссией по запасам утверждается конечный коэффициент извлечения углеводородного сырья по варианту, наиболее полно отвечающему технологическим, экономическим и экологическим требованиям.</w:t>
      </w:r>
    </w:p>
    <w:bookmarkEnd w:id="9"/>
    <w:bookmarkStart w:name="z146" w:id="10"/>
    <w:p>
      <w:pPr>
        <w:spacing w:after="0"/>
        <w:ind w:left="0"/>
        <w:jc w:val="left"/>
      </w:pPr>
      <w:r>
        <w:rPr>
          <w:rFonts w:ascii="Times New Roman"/>
          <w:b/>
          <w:i w:val="false"/>
          <w:color w:val="000000"/>
        </w:rPr>
        <w:t xml:space="preserve"> 
2.2. Разработка месторождений углеводородного сырья</w:t>
      </w:r>
    </w:p>
    <w:bookmarkEnd w:id="10"/>
    <w:bookmarkStart w:name="z147" w:id="11"/>
    <w:p>
      <w:pPr>
        <w:spacing w:after="0"/>
        <w:ind w:left="0"/>
        <w:jc w:val="both"/>
      </w:pPr>
      <w:r>
        <w:rPr>
          <w:rFonts w:ascii="Times New Roman"/>
          <w:b w:val="false"/>
          <w:i w:val="false"/>
          <w:color w:val="000000"/>
          <w:sz w:val="28"/>
        </w:rPr>
        <w:t>
      40. Подготовка месторождений к промышленной разработке предусматривает:</w:t>
      </w:r>
      <w:r>
        <w:br/>
      </w:r>
      <w:r>
        <w:rPr>
          <w:rFonts w:ascii="Times New Roman"/>
          <w:b w:val="false"/>
          <w:i w:val="false"/>
          <w:color w:val="000000"/>
          <w:sz w:val="28"/>
        </w:rPr>
        <w:t>
</w:t>
      </w:r>
      <w:r>
        <w:rPr>
          <w:rFonts w:ascii="Times New Roman"/>
          <w:b w:val="false"/>
          <w:i w:val="false"/>
          <w:color w:val="000000"/>
          <w:sz w:val="28"/>
        </w:rPr>
        <w:t>
      проведение разведочных работ;</w:t>
      </w:r>
      <w:r>
        <w:br/>
      </w:r>
      <w:r>
        <w:rPr>
          <w:rFonts w:ascii="Times New Roman"/>
          <w:b w:val="false"/>
          <w:i w:val="false"/>
          <w:color w:val="000000"/>
          <w:sz w:val="28"/>
        </w:rPr>
        <w:t>
</w:t>
      </w:r>
      <w:r>
        <w:rPr>
          <w:rFonts w:ascii="Times New Roman"/>
          <w:b w:val="false"/>
          <w:i w:val="false"/>
          <w:color w:val="000000"/>
          <w:sz w:val="28"/>
        </w:rPr>
        <w:t>
      проведение пробной эксплуатации;</w:t>
      </w:r>
      <w:r>
        <w:br/>
      </w:r>
      <w:r>
        <w:rPr>
          <w:rFonts w:ascii="Times New Roman"/>
          <w:b w:val="false"/>
          <w:i w:val="false"/>
          <w:color w:val="000000"/>
          <w:sz w:val="28"/>
        </w:rPr>
        <w:t>
</w:t>
      </w:r>
      <w:r>
        <w:rPr>
          <w:rFonts w:ascii="Times New Roman"/>
          <w:b w:val="false"/>
          <w:i w:val="false"/>
          <w:color w:val="000000"/>
          <w:sz w:val="28"/>
        </w:rPr>
        <w:t>
      построение статических геологических моделей залежей углеводородного сырья, включая составление цифровых моделей для месторождений с запасами более 3 млн. тонн;</w:t>
      </w:r>
      <w:r>
        <w:br/>
      </w:r>
      <w:r>
        <w:rPr>
          <w:rFonts w:ascii="Times New Roman"/>
          <w:b w:val="false"/>
          <w:i w:val="false"/>
          <w:color w:val="000000"/>
          <w:sz w:val="28"/>
        </w:rPr>
        <w:t>
</w:t>
      </w:r>
      <w:r>
        <w:rPr>
          <w:rFonts w:ascii="Times New Roman"/>
          <w:b w:val="false"/>
          <w:i w:val="false"/>
          <w:color w:val="000000"/>
          <w:sz w:val="28"/>
        </w:rPr>
        <w:t>
      подсчет запасов углеводородного сырья.</w:t>
      </w:r>
      <w:r>
        <w:br/>
      </w:r>
      <w:r>
        <w:rPr>
          <w:rFonts w:ascii="Times New Roman"/>
          <w:b w:val="false"/>
          <w:i w:val="false"/>
          <w:color w:val="000000"/>
          <w:sz w:val="28"/>
        </w:rPr>
        <w:t>
</w:t>
      </w:r>
      <w:r>
        <w:rPr>
          <w:rFonts w:ascii="Times New Roman"/>
          <w:b w:val="false"/>
          <w:i w:val="false"/>
          <w:color w:val="000000"/>
          <w:sz w:val="28"/>
        </w:rPr>
        <w:t>
      41. По контрактам на совмещенную разведку и добычу недропользователь приступает к подготовке проекта промышленной разработки в течение трех месяцев после утверждения запасов углеводородного сырья либо переутверждения запасов углеводородного сырья при их изменении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42. Проект обустройства месторождения выполняется на основе проекта промышленной разработки.</w:t>
      </w:r>
      <w:r>
        <w:br/>
      </w:r>
      <w:r>
        <w:rPr>
          <w:rFonts w:ascii="Times New Roman"/>
          <w:b w:val="false"/>
          <w:i w:val="false"/>
          <w:color w:val="000000"/>
          <w:sz w:val="28"/>
        </w:rPr>
        <w:t>
</w:t>
      </w:r>
      <w:r>
        <w:rPr>
          <w:rFonts w:ascii="Times New Roman"/>
          <w:b w:val="false"/>
          <w:i w:val="false"/>
          <w:color w:val="000000"/>
          <w:sz w:val="28"/>
        </w:rPr>
        <w:t>
      43. Недропользователь приступает к подготовке проекта обустройства месторождения в случае принципиальных изменений в схемах и технологиях разработки месторождения.</w:t>
      </w:r>
      <w:r>
        <w:br/>
      </w:r>
      <w:r>
        <w:rPr>
          <w:rFonts w:ascii="Times New Roman"/>
          <w:b w:val="false"/>
          <w:i w:val="false"/>
          <w:color w:val="000000"/>
          <w:sz w:val="28"/>
        </w:rPr>
        <w:t>
</w:t>
      </w:r>
      <w:r>
        <w:rPr>
          <w:rFonts w:ascii="Times New Roman"/>
          <w:b w:val="false"/>
          <w:i w:val="false"/>
          <w:color w:val="000000"/>
          <w:sz w:val="28"/>
        </w:rPr>
        <w:t>
      44. Ввод в промышленную разработку месторождений (залежей) углеводородного сырья допускается, если:</w:t>
      </w:r>
      <w:r>
        <w:br/>
      </w:r>
      <w:r>
        <w:rPr>
          <w:rFonts w:ascii="Times New Roman"/>
          <w:b w:val="false"/>
          <w:i w:val="false"/>
          <w:color w:val="000000"/>
          <w:sz w:val="28"/>
        </w:rPr>
        <w:t>
</w:t>
      </w:r>
      <w:r>
        <w:rPr>
          <w:rFonts w:ascii="Times New Roman"/>
          <w:b w:val="false"/>
          <w:i w:val="false"/>
          <w:color w:val="000000"/>
          <w:sz w:val="28"/>
        </w:rPr>
        <w:t>
      выполнены работы по разведке нефтяного месторождения, при необходимости проведена пробная эксплуатация залежей или опытно-промышленная разработка представительных участков месторождения, а по газовым и газоконденсатным месторождениям - опытно-промышленная эксплуатация месторождения;</w:t>
      </w:r>
      <w:r>
        <w:br/>
      </w:r>
      <w:r>
        <w:rPr>
          <w:rFonts w:ascii="Times New Roman"/>
          <w:b w:val="false"/>
          <w:i w:val="false"/>
          <w:color w:val="000000"/>
          <w:sz w:val="28"/>
        </w:rPr>
        <w:t>
</w:t>
      </w:r>
      <w:r>
        <w:rPr>
          <w:rFonts w:ascii="Times New Roman"/>
          <w:b w:val="false"/>
          <w:i w:val="false"/>
          <w:color w:val="000000"/>
          <w:sz w:val="28"/>
        </w:rPr>
        <w:t>
      проведена государственная экспертиза запасов углеводородного сырья и содержащихся в них других попутных компонентов, и запасы поставлены на государственный баланс запасов полезных ископаемых;</w:t>
      </w:r>
      <w:r>
        <w:br/>
      </w:r>
      <w:r>
        <w:rPr>
          <w:rFonts w:ascii="Times New Roman"/>
          <w:b w:val="false"/>
          <w:i w:val="false"/>
          <w:color w:val="000000"/>
          <w:sz w:val="28"/>
        </w:rPr>
        <w:t>
</w:t>
      </w:r>
      <w:r>
        <w:rPr>
          <w:rFonts w:ascii="Times New Roman"/>
          <w:b w:val="false"/>
          <w:i w:val="false"/>
          <w:color w:val="000000"/>
          <w:sz w:val="28"/>
        </w:rPr>
        <w:t>
      проект согласован с уполномоченным органом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утверждены в установленном порядке проектные документы на промышленную разработку.</w:t>
      </w:r>
      <w:r>
        <w:br/>
      </w:r>
      <w:r>
        <w:rPr>
          <w:rFonts w:ascii="Times New Roman"/>
          <w:b w:val="false"/>
          <w:i w:val="false"/>
          <w:color w:val="000000"/>
          <w:sz w:val="28"/>
        </w:rPr>
        <w:t>
</w:t>
      </w:r>
      <w:r>
        <w:rPr>
          <w:rFonts w:ascii="Times New Roman"/>
          <w:b w:val="false"/>
          <w:i w:val="false"/>
          <w:color w:val="000000"/>
          <w:sz w:val="28"/>
        </w:rPr>
        <w:t>
      45. Ввод в промышленную разработку месторождений (залежей) углеводородного сырья без переработки (утилизации) попутного газа не допускается.</w:t>
      </w:r>
      <w:r>
        <w:br/>
      </w:r>
      <w:r>
        <w:rPr>
          <w:rFonts w:ascii="Times New Roman"/>
          <w:b w:val="false"/>
          <w:i w:val="false"/>
          <w:color w:val="000000"/>
          <w:sz w:val="28"/>
        </w:rPr>
        <w:t>
</w:t>
      </w:r>
      <w:r>
        <w:rPr>
          <w:rFonts w:ascii="Times New Roman"/>
          <w:b w:val="false"/>
          <w:i w:val="false"/>
          <w:color w:val="000000"/>
          <w:sz w:val="28"/>
        </w:rPr>
        <w:t>
      46. Разработка газовых и газоконденсатных месторождений начинается с опытно-промышленной эксплуатации, которая является первой стадией проектирования газовых и газоконденсатных месторождений и проводится:</w:t>
      </w:r>
      <w:r>
        <w:br/>
      </w:r>
      <w:r>
        <w:rPr>
          <w:rFonts w:ascii="Times New Roman"/>
          <w:b w:val="false"/>
          <w:i w:val="false"/>
          <w:color w:val="000000"/>
          <w:sz w:val="28"/>
        </w:rPr>
        <w:t>
</w:t>
      </w:r>
      <w:r>
        <w:rPr>
          <w:rFonts w:ascii="Times New Roman"/>
          <w:b w:val="false"/>
          <w:i w:val="false"/>
          <w:color w:val="000000"/>
          <w:sz w:val="28"/>
        </w:rPr>
        <w:t>
      для обеспечения подсчета запасов газа, конденсата и других компонентов по промышленным категориям, получения необходимых исходных данных для составления проектов разработки и обустройства промысла;</w:t>
      </w:r>
      <w:r>
        <w:br/>
      </w:r>
      <w:r>
        <w:rPr>
          <w:rFonts w:ascii="Times New Roman"/>
          <w:b w:val="false"/>
          <w:i w:val="false"/>
          <w:color w:val="000000"/>
          <w:sz w:val="28"/>
        </w:rPr>
        <w:t>
</w:t>
      </w:r>
      <w:r>
        <w:rPr>
          <w:rFonts w:ascii="Times New Roman"/>
          <w:b w:val="false"/>
          <w:i w:val="false"/>
          <w:color w:val="000000"/>
          <w:sz w:val="28"/>
        </w:rPr>
        <w:t>
      на крупных и уникальных месторождениях для получения фактических данных по оценке динамики дебитов эксплуатационных скважин в различных частях пластового давления, а также для уточнения других данных, необходимых для составления проекта разработки;</w:t>
      </w:r>
      <w:r>
        <w:br/>
      </w:r>
      <w:r>
        <w:rPr>
          <w:rFonts w:ascii="Times New Roman"/>
          <w:b w:val="false"/>
          <w:i w:val="false"/>
          <w:color w:val="000000"/>
          <w:sz w:val="28"/>
        </w:rPr>
        <w:t>
</w:t>
      </w:r>
      <w:r>
        <w:rPr>
          <w:rFonts w:ascii="Times New Roman"/>
          <w:b w:val="false"/>
          <w:i w:val="false"/>
          <w:color w:val="000000"/>
          <w:sz w:val="28"/>
        </w:rPr>
        <w:t>
      на нефтегазоконденсатных месторождениях для уточнения промышленной ценности нефтяных оторочек и возможных путей их разработки.</w:t>
      </w:r>
      <w:r>
        <w:br/>
      </w:r>
      <w:r>
        <w:rPr>
          <w:rFonts w:ascii="Times New Roman"/>
          <w:b w:val="false"/>
          <w:i w:val="false"/>
          <w:color w:val="000000"/>
          <w:sz w:val="28"/>
        </w:rPr>
        <w:t>
</w:t>
      </w:r>
      <w:r>
        <w:rPr>
          <w:rFonts w:ascii="Times New Roman"/>
          <w:b w:val="false"/>
          <w:i w:val="false"/>
          <w:color w:val="000000"/>
          <w:sz w:val="28"/>
        </w:rPr>
        <w:t>
      47. Проведение опытно-промышленной эксплуатации допускается при наличии заключенного контракта на добычу.</w:t>
      </w:r>
      <w:r>
        <w:br/>
      </w:r>
      <w:r>
        <w:rPr>
          <w:rFonts w:ascii="Times New Roman"/>
          <w:b w:val="false"/>
          <w:i w:val="false"/>
          <w:color w:val="000000"/>
          <w:sz w:val="28"/>
        </w:rPr>
        <w:t>
</w:t>
      </w:r>
      <w:r>
        <w:rPr>
          <w:rFonts w:ascii="Times New Roman"/>
          <w:b w:val="false"/>
          <w:i w:val="false"/>
          <w:color w:val="000000"/>
          <w:sz w:val="28"/>
        </w:rPr>
        <w:t>
      48. Ввод газовых и газоконденсатных месторождений в опытно-промышленную эксплуатацию допускается, если:</w:t>
      </w:r>
      <w:r>
        <w:br/>
      </w:r>
      <w:r>
        <w:rPr>
          <w:rFonts w:ascii="Times New Roman"/>
          <w:b w:val="false"/>
          <w:i w:val="false"/>
          <w:color w:val="000000"/>
          <w:sz w:val="28"/>
        </w:rPr>
        <w:t>
</w:t>
      </w:r>
      <w:r>
        <w:rPr>
          <w:rFonts w:ascii="Times New Roman"/>
          <w:b w:val="false"/>
          <w:i w:val="false"/>
          <w:color w:val="000000"/>
          <w:sz w:val="28"/>
        </w:rPr>
        <w:t>
      при наличии нефтяной оторочки составлена и утверждена в установленном порядке программа оценки ее промышленного значения и характера связи с газовой частью залежи;</w:t>
      </w:r>
      <w:r>
        <w:br/>
      </w:r>
      <w:r>
        <w:rPr>
          <w:rFonts w:ascii="Times New Roman"/>
          <w:b w:val="false"/>
          <w:i w:val="false"/>
          <w:color w:val="000000"/>
          <w:sz w:val="28"/>
        </w:rPr>
        <w:t>
</w:t>
      </w:r>
      <w:r>
        <w:rPr>
          <w:rFonts w:ascii="Times New Roman"/>
          <w:b w:val="false"/>
          <w:i w:val="false"/>
          <w:color w:val="000000"/>
          <w:sz w:val="28"/>
        </w:rPr>
        <w:t>
      утвержден в установленном порядке проект опытно-промышленной эксплуатации;</w:t>
      </w:r>
      <w:r>
        <w:br/>
      </w:r>
      <w:r>
        <w:rPr>
          <w:rFonts w:ascii="Times New Roman"/>
          <w:b w:val="false"/>
          <w:i w:val="false"/>
          <w:color w:val="000000"/>
          <w:sz w:val="28"/>
        </w:rPr>
        <w:t>
</w:t>
      </w:r>
      <w:r>
        <w:rPr>
          <w:rFonts w:ascii="Times New Roman"/>
          <w:b w:val="false"/>
          <w:i w:val="false"/>
          <w:color w:val="000000"/>
          <w:sz w:val="28"/>
        </w:rPr>
        <w:t>
      получен горный отвод;</w:t>
      </w:r>
      <w:r>
        <w:br/>
      </w:r>
      <w:r>
        <w:rPr>
          <w:rFonts w:ascii="Times New Roman"/>
          <w:b w:val="false"/>
          <w:i w:val="false"/>
          <w:color w:val="000000"/>
          <w:sz w:val="28"/>
        </w:rPr>
        <w:t>
</w:t>
      </w:r>
      <w:r>
        <w:rPr>
          <w:rFonts w:ascii="Times New Roman"/>
          <w:b w:val="false"/>
          <w:i w:val="false"/>
          <w:color w:val="000000"/>
          <w:sz w:val="28"/>
        </w:rPr>
        <w:t>
      введены в эксплуатацию в установленном порядке необходимые промысловые сооружения;</w:t>
      </w:r>
      <w:r>
        <w:br/>
      </w:r>
      <w:r>
        <w:rPr>
          <w:rFonts w:ascii="Times New Roman"/>
          <w:b w:val="false"/>
          <w:i w:val="false"/>
          <w:color w:val="000000"/>
          <w:sz w:val="28"/>
        </w:rPr>
        <w:t>
</w:t>
      </w:r>
      <w:r>
        <w:rPr>
          <w:rFonts w:ascii="Times New Roman"/>
          <w:b w:val="false"/>
          <w:i w:val="false"/>
          <w:color w:val="000000"/>
          <w:sz w:val="28"/>
        </w:rPr>
        <w:t>
      урегулированы вопросы транспортировки с собственником магистрального трубопровода.</w:t>
      </w:r>
      <w:r>
        <w:br/>
      </w:r>
      <w:r>
        <w:rPr>
          <w:rFonts w:ascii="Times New Roman"/>
          <w:b w:val="false"/>
          <w:i w:val="false"/>
          <w:color w:val="000000"/>
          <w:sz w:val="28"/>
        </w:rPr>
        <w:t>
</w:t>
      </w:r>
      <w:r>
        <w:rPr>
          <w:rFonts w:ascii="Times New Roman"/>
          <w:b w:val="false"/>
          <w:i w:val="false"/>
          <w:color w:val="000000"/>
          <w:sz w:val="28"/>
        </w:rPr>
        <w:t>
      49. При наличии в газе сероводорода и сероорганики в количествах, превышающих 10 ррm, ввод месторождений в опытно-промышленную эксплуатацию возможен только с одновременным вводом очистных установок.</w:t>
      </w:r>
      <w:r>
        <w:br/>
      </w:r>
      <w:r>
        <w:rPr>
          <w:rFonts w:ascii="Times New Roman"/>
          <w:b w:val="false"/>
          <w:i w:val="false"/>
          <w:color w:val="000000"/>
          <w:sz w:val="28"/>
        </w:rPr>
        <w:t>
</w:t>
      </w:r>
      <w:r>
        <w:rPr>
          <w:rFonts w:ascii="Times New Roman"/>
          <w:b w:val="false"/>
          <w:i w:val="false"/>
          <w:color w:val="000000"/>
          <w:sz w:val="28"/>
        </w:rPr>
        <w:t>
      50. В отдельных случаях проводится опытно-промышленная разработка нефтяных и нефтегазовых месторождений, которая предусматривает ввод в эксплуатацию небольших залежей или участков крупных залежей на разведуемых или промышленно разрабатываемых объектах.</w:t>
      </w:r>
      <w:r>
        <w:br/>
      </w:r>
      <w:r>
        <w:rPr>
          <w:rFonts w:ascii="Times New Roman"/>
          <w:b w:val="false"/>
          <w:i w:val="false"/>
          <w:color w:val="000000"/>
          <w:sz w:val="28"/>
        </w:rPr>
        <w:t>
</w:t>
      </w:r>
      <w:r>
        <w:rPr>
          <w:rFonts w:ascii="Times New Roman"/>
          <w:b w:val="false"/>
          <w:i w:val="false"/>
          <w:color w:val="000000"/>
          <w:sz w:val="28"/>
        </w:rPr>
        <w:t>
      51. В проекте опытно-промышленной разработки нефтяных и нефтегазовых месторождений обосновываются:</w:t>
      </w:r>
      <w:r>
        <w:br/>
      </w:r>
      <w:r>
        <w:rPr>
          <w:rFonts w:ascii="Times New Roman"/>
          <w:b w:val="false"/>
          <w:i w:val="false"/>
          <w:color w:val="000000"/>
          <w:sz w:val="28"/>
        </w:rPr>
        <w:t>
</w:t>
      </w:r>
      <w:r>
        <w:rPr>
          <w:rFonts w:ascii="Times New Roman"/>
          <w:b w:val="false"/>
          <w:i w:val="false"/>
          <w:color w:val="000000"/>
          <w:sz w:val="28"/>
        </w:rPr>
        <w:t>
      выбор небольшой залежи или представительного участка крупной залежи для проведения работ;</w:t>
      </w:r>
      <w:r>
        <w:br/>
      </w:r>
      <w:r>
        <w:rPr>
          <w:rFonts w:ascii="Times New Roman"/>
          <w:b w:val="false"/>
          <w:i w:val="false"/>
          <w:color w:val="000000"/>
          <w:sz w:val="28"/>
        </w:rPr>
        <w:t>
</w:t>
      </w:r>
      <w:r>
        <w:rPr>
          <w:rFonts w:ascii="Times New Roman"/>
          <w:b w:val="false"/>
          <w:i w:val="false"/>
          <w:color w:val="000000"/>
          <w:sz w:val="28"/>
        </w:rPr>
        <w:t>
      количество и расположение добывающих и нагнетательных скважин;</w:t>
      </w:r>
      <w:r>
        <w:br/>
      </w:r>
      <w:r>
        <w:rPr>
          <w:rFonts w:ascii="Times New Roman"/>
          <w:b w:val="false"/>
          <w:i w:val="false"/>
          <w:color w:val="000000"/>
          <w:sz w:val="28"/>
        </w:rPr>
        <w:t>
</w:t>
      </w:r>
      <w:r>
        <w:rPr>
          <w:rFonts w:ascii="Times New Roman"/>
          <w:b w:val="false"/>
          <w:i w:val="false"/>
          <w:color w:val="000000"/>
          <w:sz w:val="28"/>
        </w:rPr>
        <w:t>
      технология опытно-промышленной разработки;</w:t>
      </w:r>
      <w:r>
        <w:br/>
      </w:r>
      <w:r>
        <w:rPr>
          <w:rFonts w:ascii="Times New Roman"/>
          <w:b w:val="false"/>
          <w:i w:val="false"/>
          <w:color w:val="000000"/>
          <w:sz w:val="28"/>
        </w:rPr>
        <w:t>
</w:t>
      </w:r>
      <w:r>
        <w:rPr>
          <w:rFonts w:ascii="Times New Roman"/>
          <w:b w:val="false"/>
          <w:i w:val="false"/>
          <w:color w:val="000000"/>
          <w:sz w:val="28"/>
        </w:rPr>
        <w:t>
      потребность в специальном оборудовании и агентах воздействия на пласт;</w:t>
      </w:r>
      <w:r>
        <w:br/>
      </w:r>
      <w:r>
        <w:rPr>
          <w:rFonts w:ascii="Times New Roman"/>
          <w:b w:val="false"/>
          <w:i w:val="false"/>
          <w:color w:val="000000"/>
          <w:sz w:val="28"/>
        </w:rPr>
        <w:t>
</w:t>
      </w:r>
      <w:r>
        <w:rPr>
          <w:rFonts w:ascii="Times New Roman"/>
          <w:b w:val="false"/>
          <w:i w:val="false"/>
          <w:color w:val="000000"/>
          <w:sz w:val="28"/>
        </w:rPr>
        <w:t>
      комплекс исследований по контролю процесса разработки и получения дополнительных данных о геолого-физических свойствах объекта;</w:t>
      </w:r>
      <w:r>
        <w:br/>
      </w:r>
      <w:r>
        <w:rPr>
          <w:rFonts w:ascii="Times New Roman"/>
          <w:b w:val="false"/>
          <w:i w:val="false"/>
          <w:color w:val="000000"/>
          <w:sz w:val="28"/>
        </w:rPr>
        <w:t>
</w:t>
      </w:r>
      <w:r>
        <w:rPr>
          <w:rFonts w:ascii="Times New Roman"/>
          <w:b w:val="false"/>
          <w:i w:val="false"/>
          <w:color w:val="000000"/>
          <w:sz w:val="28"/>
        </w:rPr>
        <w:t>
      продолжительность опытно-промышленной разработки, необходимая для оценки эффективности апробируемой технологии;</w:t>
      </w:r>
      <w:r>
        <w:br/>
      </w:r>
      <w:r>
        <w:rPr>
          <w:rFonts w:ascii="Times New Roman"/>
          <w:b w:val="false"/>
          <w:i w:val="false"/>
          <w:color w:val="000000"/>
          <w:sz w:val="28"/>
        </w:rPr>
        <w:t>
</w:t>
      </w:r>
      <w:r>
        <w:rPr>
          <w:rFonts w:ascii="Times New Roman"/>
          <w:b w:val="false"/>
          <w:i w:val="false"/>
          <w:color w:val="000000"/>
          <w:sz w:val="28"/>
        </w:rPr>
        <w:t>
      уровни добычи углеводородного сырья и закачки агента воздействия на период проведения опытных работ;</w:t>
      </w:r>
      <w:r>
        <w:br/>
      </w:r>
      <w:r>
        <w:rPr>
          <w:rFonts w:ascii="Times New Roman"/>
          <w:b w:val="false"/>
          <w:i w:val="false"/>
          <w:color w:val="000000"/>
          <w:sz w:val="28"/>
        </w:rPr>
        <w:t>
</w:t>
      </w:r>
      <w:r>
        <w:rPr>
          <w:rFonts w:ascii="Times New Roman"/>
          <w:b w:val="false"/>
          <w:i w:val="false"/>
          <w:color w:val="000000"/>
          <w:sz w:val="28"/>
        </w:rPr>
        <w:t>
      основные требования к системе промыслового обустройства;</w:t>
      </w:r>
      <w:r>
        <w:br/>
      </w:r>
      <w:r>
        <w:rPr>
          <w:rFonts w:ascii="Times New Roman"/>
          <w:b w:val="false"/>
          <w:i w:val="false"/>
          <w:color w:val="000000"/>
          <w:sz w:val="28"/>
        </w:rPr>
        <w:t>
</w:t>
      </w:r>
      <w:r>
        <w:rPr>
          <w:rFonts w:ascii="Times New Roman"/>
          <w:b w:val="false"/>
          <w:i w:val="false"/>
          <w:color w:val="000000"/>
          <w:sz w:val="28"/>
        </w:rPr>
        <w:t>
      предполагаемая технологическая и экономическая эффективность опытно-промышленных работ.</w:t>
      </w:r>
      <w:r>
        <w:br/>
      </w:r>
      <w:r>
        <w:rPr>
          <w:rFonts w:ascii="Times New Roman"/>
          <w:b w:val="false"/>
          <w:i w:val="false"/>
          <w:color w:val="000000"/>
          <w:sz w:val="28"/>
        </w:rPr>
        <w:t>
</w:t>
      </w:r>
      <w:r>
        <w:rPr>
          <w:rFonts w:ascii="Times New Roman"/>
          <w:b w:val="false"/>
          <w:i w:val="false"/>
          <w:color w:val="000000"/>
          <w:sz w:val="28"/>
        </w:rPr>
        <w:t>
      В результате опытно-промышленных работ должен быть выполнен анализ неопределенностей гидродинамической и геологической моделей месторождения, подготовлены рекомендации по дополнительному геолого-геофизическому изучению резервуара.</w:t>
      </w:r>
    </w:p>
    <w:bookmarkEnd w:id="11"/>
    <w:bookmarkStart w:name="z185" w:id="12"/>
    <w:p>
      <w:pPr>
        <w:spacing w:after="0"/>
        <w:ind w:left="0"/>
        <w:jc w:val="left"/>
      </w:pPr>
      <w:r>
        <w:rPr>
          <w:rFonts w:ascii="Times New Roman"/>
          <w:b/>
          <w:i w:val="false"/>
          <w:color w:val="000000"/>
        </w:rPr>
        <w:t xml:space="preserve"> 
2.2.1. Проектирование и промышленная разработка нефтяных и</w:t>
      </w:r>
      <w:r>
        <w:br/>
      </w:r>
      <w:r>
        <w:rPr>
          <w:rFonts w:ascii="Times New Roman"/>
          <w:b/>
          <w:i w:val="false"/>
          <w:color w:val="000000"/>
        </w:rPr>
        <w:t>
нефтегазовых месторождений</w:t>
      </w:r>
    </w:p>
    <w:bookmarkEnd w:id="12"/>
    <w:bookmarkStart w:name="z186" w:id="13"/>
    <w:p>
      <w:pPr>
        <w:spacing w:after="0"/>
        <w:ind w:left="0"/>
        <w:jc w:val="both"/>
      </w:pPr>
      <w:r>
        <w:rPr>
          <w:rFonts w:ascii="Times New Roman"/>
          <w:b w:val="false"/>
          <w:i w:val="false"/>
          <w:color w:val="000000"/>
          <w:sz w:val="28"/>
        </w:rPr>
        <w:t>
      52. Проектирование разработки нефтяных и нефтегазовых месторождений базируется на результатах разведки и оценки запасов, подсчитанных в соответствии с установленным порядком и утвержденных Государственной комиссией по запасам.</w:t>
      </w:r>
      <w:r>
        <w:br/>
      </w:r>
      <w:r>
        <w:rPr>
          <w:rFonts w:ascii="Times New Roman"/>
          <w:b w:val="false"/>
          <w:i w:val="false"/>
          <w:color w:val="000000"/>
          <w:sz w:val="28"/>
        </w:rPr>
        <w:t>
</w:t>
      </w:r>
      <w:r>
        <w:rPr>
          <w:rFonts w:ascii="Times New Roman"/>
          <w:b w:val="false"/>
          <w:i w:val="false"/>
          <w:color w:val="000000"/>
          <w:sz w:val="28"/>
        </w:rPr>
        <w:t>
      53. При проектировании используются данные непосредственных замеров, и определенные путем расчетов.</w:t>
      </w:r>
      <w:r>
        <w:br/>
      </w:r>
      <w:r>
        <w:rPr>
          <w:rFonts w:ascii="Times New Roman"/>
          <w:b w:val="false"/>
          <w:i w:val="false"/>
          <w:color w:val="000000"/>
          <w:sz w:val="28"/>
        </w:rPr>
        <w:t>
</w:t>
      </w:r>
      <w:r>
        <w:rPr>
          <w:rFonts w:ascii="Times New Roman"/>
          <w:b w:val="false"/>
          <w:i w:val="false"/>
          <w:color w:val="000000"/>
          <w:sz w:val="28"/>
        </w:rPr>
        <w:t>
      54. Путем расчетов определяется площадь, подлежащая разбуриванию в пределах минимальной допустимой эффективной толщины, для которой определяются средние значения и квадраты коэффициента вариации для общей толщины, эффективная толщина, числа обособленных слоев, коэффициент продуктивности скважин и пластов и удельный коэффициент продуктивности на единицу эффективной толщины каждого пласта.</w:t>
      </w:r>
      <w:r>
        <w:br/>
      </w:r>
      <w:r>
        <w:rPr>
          <w:rFonts w:ascii="Times New Roman"/>
          <w:b w:val="false"/>
          <w:i w:val="false"/>
          <w:color w:val="000000"/>
          <w:sz w:val="28"/>
        </w:rPr>
        <w:t>
</w:t>
      </w:r>
      <w:r>
        <w:rPr>
          <w:rFonts w:ascii="Times New Roman"/>
          <w:b w:val="false"/>
          <w:i w:val="false"/>
          <w:color w:val="000000"/>
          <w:sz w:val="28"/>
        </w:rPr>
        <w:t>
      55. По данным пробной эксплуатации залежей рекомендуется также определить степень уменьшения коэффициента продуктивности по нефти при снижении забойного давления ниже давления насыщения.</w:t>
      </w:r>
      <w:r>
        <w:br/>
      </w:r>
      <w:r>
        <w:rPr>
          <w:rFonts w:ascii="Times New Roman"/>
          <w:b w:val="false"/>
          <w:i w:val="false"/>
          <w:color w:val="000000"/>
          <w:sz w:val="28"/>
        </w:rPr>
        <w:t>
</w:t>
      </w:r>
      <w:r>
        <w:rPr>
          <w:rFonts w:ascii="Times New Roman"/>
          <w:b w:val="false"/>
          <w:i w:val="false"/>
          <w:color w:val="000000"/>
          <w:sz w:val="28"/>
        </w:rPr>
        <w:t>
      56. По результатам фактической закачки воды в нагнетательные скважины и фактическому обводнению добывающих скважин рекомендуется также определять соотношение подвижностей воды и нефти в пластовых условиях, показатель неравномерности вытеснения нефти водой в добывающую скважину, а также показатель расчетной послойной неоднородности пластов по проницаемости.</w:t>
      </w:r>
      <w:r>
        <w:br/>
      </w:r>
      <w:r>
        <w:rPr>
          <w:rFonts w:ascii="Times New Roman"/>
          <w:b w:val="false"/>
          <w:i w:val="false"/>
          <w:color w:val="000000"/>
          <w:sz w:val="28"/>
        </w:rPr>
        <w:t>
</w:t>
      </w:r>
      <w:r>
        <w:rPr>
          <w:rFonts w:ascii="Times New Roman"/>
          <w:b w:val="false"/>
          <w:i w:val="false"/>
          <w:color w:val="000000"/>
          <w:sz w:val="28"/>
        </w:rPr>
        <w:t>
      57. При отсутствии указанных необходимых физических сведений расчетную послойную неоднородность пластов следует определять по данным геофизических измерений, а соотношение подвижностей воды и нефти - по значениям их вязкостей и остаточной нефтенасыщенности.</w:t>
      </w:r>
      <w:r>
        <w:br/>
      </w:r>
      <w:r>
        <w:rPr>
          <w:rFonts w:ascii="Times New Roman"/>
          <w:b w:val="false"/>
          <w:i w:val="false"/>
          <w:color w:val="000000"/>
          <w:sz w:val="28"/>
        </w:rPr>
        <w:t>
</w:t>
      </w:r>
      <w:r>
        <w:rPr>
          <w:rFonts w:ascii="Times New Roman"/>
          <w:b w:val="false"/>
          <w:i w:val="false"/>
          <w:color w:val="000000"/>
          <w:sz w:val="28"/>
        </w:rPr>
        <w:t>
      58. По аналогии с данными других месторождений с плотной сеткой скважин устанавливается шаг хаотической изменяемости коллекторских свойств пластов (эффективной толщины, удельной продуктивности).</w:t>
      </w:r>
      <w:r>
        <w:br/>
      </w:r>
      <w:r>
        <w:rPr>
          <w:rFonts w:ascii="Times New Roman"/>
          <w:b w:val="false"/>
          <w:i w:val="false"/>
          <w:color w:val="000000"/>
          <w:sz w:val="28"/>
        </w:rPr>
        <w:t>
</w:t>
      </w:r>
      <w:r>
        <w:rPr>
          <w:rFonts w:ascii="Times New Roman"/>
          <w:b w:val="false"/>
          <w:i w:val="false"/>
          <w:color w:val="000000"/>
          <w:sz w:val="28"/>
        </w:rPr>
        <w:t>
      59. Для промышленной разработки нефтяных и нефтегазовых месторождений составляются:</w:t>
      </w:r>
      <w:r>
        <w:br/>
      </w:r>
      <w:r>
        <w:rPr>
          <w:rFonts w:ascii="Times New Roman"/>
          <w:b w:val="false"/>
          <w:i w:val="false"/>
          <w:color w:val="000000"/>
          <w:sz w:val="28"/>
        </w:rPr>
        <w:t>
</w:t>
      </w:r>
      <w:r>
        <w:rPr>
          <w:rFonts w:ascii="Times New Roman"/>
          <w:b w:val="false"/>
          <w:i w:val="false"/>
          <w:color w:val="000000"/>
          <w:sz w:val="28"/>
        </w:rPr>
        <w:t>
      проект опытно-промышленной разработки;</w:t>
      </w:r>
      <w:r>
        <w:br/>
      </w:r>
      <w:r>
        <w:rPr>
          <w:rFonts w:ascii="Times New Roman"/>
          <w:b w:val="false"/>
          <w:i w:val="false"/>
          <w:color w:val="000000"/>
          <w:sz w:val="28"/>
        </w:rPr>
        <w:t>
</w:t>
      </w:r>
      <w:r>
        <w:rPr>
          <w:rFonts w:ascii="Times New Roman"/>
          <w:b w:val="false"/>
          <w:i w:val="false"/>
          <w:color w:val="000000"/>
          <w:sz w:val="28"/>
        </w:rPr>
        <w:t>
      технологическая схема разработки;</w:t>
      </w:r>
      <w:r>
        <w:br/>
      </w:r>
      <w:r>
        <w:rPr>
          <w:rFonts w:ascii="Times New Roman"/>
          <w:b w:val="false"/>
          <w:i w:val="false"/>
          <w:color w:val="000000"/>
          <w:sz w:val="28"/>
        </w:rPr>
        <w:t>
</w:t>
      </w:r>
      <w:r>
        <w:rPr>
          <w:rFonts w:ascii="Times New Roman"/>
          <w:b w:val="false"/>
          <w:i w:val="false"/>
          <w:color w:val="000000"/>
          <w:sz w:val="28"/>
        </w:rPr>
        <w:t>
      проект промышленной разработки;</w:t>
      </w:r>
      <w:r>
        <w:br/>
      </w:r>
      <w:r>
        <w:rPr>
          <w:rFonts w:ascii="Times New Roman"/>
          <w:b w:val="false"/>
          <w:i w:val="false"/>
          <w:color w:val="000000"/>
          <w:sz w:val="28"/>
        </w:rPr>
        <w:t>
</w:t>
      </w:r>
      <w:r>
        <w:rPr>
          <w:rFonts w:ascii="Times New Roman"/>
          <w:b w:val="false"/>
          <w:i w:val="false"/>
          <w:color w:val="000000"/>
          <w:sz w:val="28"/>
        </w:rPr>
        <w:t>
      технико-экономической обоснование разработки.</w:t>
      </w:r>
      <w:r>
        <w:br/>
      </w:r>
      <w:r>
        <w:rPr>
          <w:rFonts w:ascii="Times New Roman"/>
          <w:b w:val="false"/>
          <w:i w:val="false"/>
          <w:color w:val="000000"/>
          <w:sz w:val="28"/>
        </w:rPr>
        <w:t>
</w:t>
      </w:r>
      <w:r>
        <w:rPr>
          <w:rFonts w:ascii="Times New Roman"/>
          <w:b w:val="false"/>
          <w:i w:val="false"/>
          <w:color w:val="000000"/>
          <w:sz w:val="28"/>
        </w:rPr>
        <w:t>
      Из вышеуказанных документов некоторые исключаются, если в них нет необходимости.</w:t>
      </w:r>
      <w:r>
        <w:br/>
      </w:r>
      <w:r>
        <w:rPr>
          <w:rFonts w:ascii="Times New Roman"/>
          <w:b w:val="false"/>
          <w:i w:val="false"/>
          <w:color w:val="000000"/>
          <w:sz w:val="28"/>
        </w:rPr>
        <w:t>
</w:t>
      </w:r>
      <w:r>
        <w:rPr>
          <w:rFonts w:ascii="Times New Roman"/>
          <w:b w:val="false"/>
          <w:i w:val="false"/>
          <w:color w:val="000000"/>
          <w:sz w:val="28"/>
        </w:rPr>
        <w:t>
      60. Кроме проектных документов, выполняются отчеты по авторскому надзору за реализацией проекта и по анализу разработки с рекомендациями по оперативному совершенствованию процесса разработки.</w:t>
      </w:r>
      <w:r>
        <w:br/>
      </w:r>
      <w:r>
        <w:rPr>
          <w:rFonts w:ascii="Times New Roman"/>
          <w:b w:val="false"/>
          <w:i w:val="false"/>
          <w:color w:val="000000"/>
          <w:sz w:val="28"/>
        </w:rPr>
        <w:t>
</w:t>
      </w:r>
      <w:r>
        <w:rPr>
          <w:rFonts w:ascii="Times New Roman"/>
          <w:b w:val="false"/>
          <w:i w:val="false"/>
          <w:color w:val="000000"/>
          <w:sz w:val="28"/>
        </w:rPr>
        <w:t>
      61.Если по результатам экономических расчетов прогнозируется изменение конечных коэффициентов извлечения углеводородного сырья, конечные коэффициенты извлечения углеводородного сырья переутверждаются Государственной комиссией по запасам.</w:t>
      </w:r>
      <w:r>
        <w:br/>
      </w:r>
      <w:r>
        <w:rPr>
          <w:rFonts w:ascii="Times New Roman"/>
          <w:b w:val="false"/>
          <w:i w:val="false"/>
          <w:color w:val="000000"/>
          <w:sz w:val="28"/>
        </w:rPr>
        <w:t>
</w:t>
      </w:r>
      <w:r>
        <w:rPr>
          <w:rFonts w:ascii="Times New Roman"/>
          <w:b w:val="false"/>
          <w:i w:val="false"/>
          <w:color w:val="000000"/>
          <w:sz w:val="28"/>
        </w:rPr>
        <w:t>
      62. При промышленной разработке нефтяного и нефтегазового месторождения несколькими недропользователями ведение работ определяется соглашением между недропользователями о совместной деятельности по разработке месторождения как единого целого, подлежащим согласованию с компетентным органом. На основании указанного соглашения в установленном порядке вносятся соответствующие изменения в проектные документы, в которых также обосновываются порядок и содержание работ по координации недропользователями операций по разработке в целях наиболее эффективного использования недр.</w:t>
      </w:r>
      <w:r>
        <w:br/>
      </w:r>
      <w:r>
        <w:rPr>
          <w:rFonts w:ascii="Times New Roman"/>
          <w:b w:val="false"/>
          <w:i w:val="false"/>
          <w:color w:val="000000"/>
          <w:sz w:val="28"/>
        </w:rPr>
        <w:t>
</w:t>
      </w:r>
      <w:r>
        <w:rPr>
          <w:rFonts w:ascii="Times New Roman"/>
          <w:b w:val="false"/>
          <w:i w:val="false"/>
          <w:color w:val="000000"/>
          <w:sz w:val="28"/>
        </w:rPr>
        <w:t>
      63. Не допускается нарушение недропользователем предусмотренных проектными документами норм отбора углеводородного сырья. Превышение фактической годовой добычи над проектной допускается не более чем на десять процентов при условии соблюдения проектных режимов работы скважин и выполнения предусмотренных проектным документом на разработку объекта эксплуатации:</w:t>
      </w:r>
      <w:r>
        <w:br/>
      </w:r>
      <w:r>
        <w:rPr>
          <w:rFonts w:ascii="Times New Roman"/>
          <w:b w:val="false"/>
          <w:i w:val="false"/>
          <w:color w:val="000000"/>
          <w:sz w:val="28"/>
        </w:rPr>
        <w:t>
</w:t>
      </w:r>
      <w:r>
        <w:rPr>
          <w:rFonts w:ascii="Times New Roman"/>
          <w:b w:val="false"/>
          <w:i w:val="false"/>
          <w:color w:val="000000"/>
          <w:sz w:val="28"/>
        </w:rPr>
        <w:t>
      программы по бурению эксплуатационного фонда;</w:t>
      </w:r>
      <w:r>
        <w:br/>
      </w:r>
      <w:r>
        <w:rPr>
          <w:rFonts w:ascii="Times New Roman"/>
          <w:b w:val="false"/>
          <w:i w:val="false"/>
          <w:color w:val="000000"/>
          <w:sz w:val="28"/>
        </w:rPr>
        <w:t>
</w:t>
      </w:r>
      <w:r>
        <w:rPr>
          <w:rFonts w:ascii="Times New Roman"/>
          <w:b w:val="false"/>
          <w:i w:val="false"/>
          <w:color w:val="000000"/>
          <w:sz w:val="28"/>
        </w:rPr>
        <w:t>
      объемов и состава закачки агента;</w:t>
      </w:r>
      <w:r>
        <w:br/>
      </w:r>
      <w:r>
        <w:rPr>
          <w:rFonts w:ascii="Times New Roman"/>
          <w:b w:val="false"/>
          <w:i w:val="false"/>
          <w:color w:val="000000"/>
          <w:sz w:val="28"/>
        </w:rPr>
        <w:t>
</w:t>
      </w:r>
      <w:r>
        <w:rPr>
          <w:rFonts w:ascii="Times New Roman"/>
          <w:b w:val="false"/>
          <w:i w:val="false"/>
          <w:color w:val="000000"/>
          <w:sz w:val="28"/>
        </w:rPr>
        <w:t>
      мероприятий по интенсификации добычи.</w:t>
      </w:r>
      <w:r>
        <w:br/>
      </w: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Правительства РК от 30.09.2014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206" w:id="14"/>
    <w:p>
      <w:pPr>
        <w:spacing w:after="0"/>
        <w:ind w:left="0"/>
        <w:jc w:val="left"/>
      </w:pPr>
      <w:r>
        <w:rPr>
          <w:rFonts w:ascii="Times New Roman"/>
          <w:b/>
          <w:i w:val="false"/>
          <w:color w:val="000000"/>
        </w:rPr>
        <w:t xml:space="preserve"> 
2.2.1.1. Выбор системы разработки нефтяного и нефтегазового</w:t>
      </w:r>
      <w:r>
        <w:br/>
      </w:r>
      <w:r>
        <w:rPr>
          <w:rFonts w:ascii="Times New Roman"/>
          <w:b/>
          <w:i w:val="false"/>
          <w:color w:val="000000"/>
        </w:rPr>
        <w:t>
месторождения, выделение эксплуатационных объектов</w:t>
      </w:r>
    </w:p>
    <w:bookmarkEnd w:id="14"/>
    <w:bookmarkStart w:name="z207" w:id="15"/>
    <w:p>
      <w:pPr>
        <w:spacing w:after="0"/>
        <w:ind w:left="0"/>
        <w:jc w:val="both"/>
      </w:pPr>
      <w:r>
        <w:rPr>
          <w:rFonts w:ascii="Times New Roman"/>
          <w:b w:val="false"/>
          <w:i w:val="false"/>
          <w:color w:val="000000"/>
          <w:sz w:val="28"/>
        </w:rPr>
        <w:t>
      64. Разработка нефтяного и нефтегазового месторождения включает в себя комплекс технических и технологических мероприятий: бурение различных скважин по определенным сеткам и создание условий для их оптимальной эксплуатации, организацию воздействия на продуктивные пласты, контроля разработки, подготовку продукции до товарного качества, транспортировку до мест сдачи продукции, а также другие сопутствующие данным работам мероприятия.</w:t>
      </w:r>
      <w:r>
        <w:br/>
      </w:r>
      <w:r>
        <w:rPr>
          <w:rFonts w:ascii="Times New Roman"/>
          <w:b w:val="false"/>
          <w:i w:val="false"/>
          <w:color w:val="000000"/>
          <w:sz w:val="28"/>
        </w:rPr>
        <w:t>
</w:t>
      </w:r>
      <w:r>
        <w:rPr>
          <w:rFonts w:ascii="Times New Roman"/>
          <w:b w:val="false"/>
          <w:i w:val="false"/>
          <w:color w:val="000000"/>
          <w:sz w:val="28"/>
        </w:rPr>
        <w:t>
      65. Каждому эксплуатационному объекту соответствует своя рациональная система разработки, отвечающая конкретным геолого-физическим условиям и техническим возможностям при достаточной экономической эффективности.</w:t>
      </w:r>
      <w:r>
        <w:br/>
      </w:r>
      <w:r>
        <w:rPr>
          <w:rFonts w:ascii="Times New Roman"/>
          <w:b w:val="false"/>
          <w:i w:val="false"/>
          <w:color w:val="000000"/>
          <w:sz w:val="28"/>
        </w:rPr>
        <w:t>
</w:t>
      </w:r>
      <w:r>
        <w:rPr>
          <w:rFonts w:ascii="Times New Roman"/>
          <w:b w:val="false"/>
          <w:i w:val="false"/>
          <w:color w:val="000000"/>
          <w:sz w:val="28"/>
        </w:rPr>
        <w:t>
      66. Выбор рациональной системы разработки осуществляется путем рассмотрения вариантов с оптимизацией основных элементов системы.</w:t>
      </w:r>
      <w:r>
        <w:br/>
      </w:r>
      <w:r>
        <w:rPr>
          <w:rFonts w:ascii="Times New Roman"/>
          <w:b w:val="false"/>
          <w:i w:val="false"/>
          <w:color w:val="000000"/>
          <w:sz w:val="28"/>
        </w:rPr>
        <w:t>
</w:t>
      </w:r>
      <w:r>
        <w:rPr>
          <w:rFonts w:ascii="Times New Roman"/>
          <w:b w:val="false"/>
          <w:i w:val="false"/>
          <w:color w:val="000000"/>
          <w:sz w:val="28"/>
        </w:rPr>
        <w:t>
      Основное внимание уделяется обоснованию:</w:t>
      </w:r>
      <w:r>
        <w:br/>
      </w:r>
      <w:r>
        <w:rPr>
          <w:rFonts w:ascii="Times New Roman"/>
          <w:b w:val="false"/>
          <w:i w:val="false"/>
          <w:color w:val="000000"/>
          <w:sz w:val="28"/>
        </w:rPr>
        <w:t>
</w:t>
      </w:r>
      <w:r>
        <w:rPr>
          <w:rFonts w:ascii="Times New Roman"/>
          <w:b w:val="false"/>
          <w:i w:val="false"/>
          <w:color w:val="000000"/>
          <w:sz w:val="28"/>
        </w:rPr>
        <w:t>
      выделения эксплуатационных объектов;</w:t>
      </w:r>
      <w:r>
        <w:br/>
      </w:r>
      <w:r>
        <w:rPr>
          <w:rFonts w:ascii="Times New Roman"/>
          <w:b w:val="false"/>
          <w:i w:val="false"/>
          <w:color w:val="000000"/>
          <w:sz w:val="28"/>
        </w:rPr>
        <w:t>
</w:t>
      </w:r>
      <w:r>
        <w:rPr>
          <w:rFonts w:ascii="Times New Roman"/>
          <w:b w:val="false"/>
          <w:i w:val="false"/>
          <w:color w:val="000000"/>
          <w:sz w:val="28"/>
        </w:rPr>
        <w:t>
      способа и режима эксплуатации скважин;</w:t>
      </w:r>
      <w:r>
        <w:br/>
      </w:r>
      <w:r>
        <w:rPr>
          <w:rFonts w:ascii="Times New Roman"/>
          <w:b w:val="false"/>
          <w:i w:val="false"/>
          <w:color w:val="000000"/>
          <w:sz w:val="28"/>
        </w:rPr>
        <w:t>
</w:t>
      </w:r>
      <w:r>
        <w:rPr>
          <w:rFonts w:ascii="Times New Roman"/>
          <w:b w:val="false"/>
          <w:i w:val="false"/>
          <w:color w:val="000000"/>
          <w:sz w:val="28"/>
        </w:rPr>
        <w:t>
      системы размещения и плотности сетки скважин; вида воздействия на пласты;</w:t>
      </w:r>
      <w:r>
        <w:br/>
      </w:r>
      <w:r>
        <w:rPr>
          <w:rFonts w:ascii="Times New Roman"/>
          <w:b w:val="false"/>
          <w:i w:val="false"/>
          <w:color w:val="000000"/>
          <w:sz w:val="28"/>
        </w:rPr>
        <w:t>
</w:t>
      </w:r>
      <w:r>
        <w:rPr>
          <w:rFonts w:ascii="Times New Roman"/>
          <w:b w:val="false"/>
          <w:i w:val="false"/>
          <w:color w:val="000000"/>
          <w:sz w:val="28"/>
        </w:rPr>
        <w:t>
      принимаемых расчетных забойных давлений добывающих и нагнетательных скважин;</w:t>
      </w:r>
      <w:r>
        <w:br/>
      </w:r>
      <w:r>
        <w:rPr>
          <w:rFonts w:ascii="Times New Roman"/>
          <w:b w:val="false"/>
          <w:i w:val="false"/>
          <w:color w:val="000000"/>
          <w:sz w:val="28"/>
        </w:rPr>
        <w:t>
</w:t>
      </w:r>
      <w:r>
        <w:rPr>
          <w:rFonts w:ascii="Times New Roman"/>
          <w:b w:val="false"/>
          <w:i w:val="false"/>
          <w:color w:val="000000"/>
          <w:sz w:val="28"/>
        </w:rPr>
        <w:t>
      выбора агента для повышения нефтеотдачи пластов;</w:t>
      </w:r>
      <w:r>
        <w:br/>
      </w:r>
      <w:r>
        <w:rPr>
          <w:rFonts w:ascii="Times New Roman"/>
          <w:b w:val="false"/>
          <w:i w:val="false"/>
          <w:color w:val="000000"/>
          <w:sz w:val="28"/>
        </w:rPr>
        <w:t>
</w:t>
      </w:r>
      <w:r>
        <w:rPr>
          <w:rFonts w:ascii="Times New Roman"/>
          <w:b w:val="false"/>
          <w:i w:val="false"/>
          <w:color w:val="000000"/>
          <w:sz w:val="28"/>
        </w:rPr>
        <w:t>
      утилизации попутного газа, переработки попутного газа до товарного.</w:t>
      </w:r>
      <w:r>
        <w:br/>
      </w:r>
      <w:r>
        <w:rPr>
          <w:rFonts w:ascii="Times New Roman"/>
          <w:b w:val="false"/>
          <w:i w:val="false"/>
          <w:color w:val="000000"/>
          <w:sz w:val="28"/>
        </w:rPr>
        <w:t>
</w:t>
      </w:r>
      <w:r>
        <w:rPr>
          <w:rFonts w:ascii="Times New Roman"/>
          <w:b w:val="false"/>
          <w:i w:val="false"/>
          <w:color w:val="000000"/>
          <w:sz w:val="28"/>
        </w:rPr>
        <w:t>
      67. Выделение в разрезах месторождений углеводородного сырья эксплуатационных объектов - первый этап в проектировании разработки - решается с учетом геолого-физических, технических, экологических и экономических факторов в виде оптимизационной задачи. В результате допускается выделение одного, двух и более объектов.</w:t>
      </w:r>
      <w:r>
        <w:br/>
      </w:r>
      <w:r>
        <w:rPr>
          <w:rFonts w:ascii="Times New Roman"/>
          <w:b w:val="false"/>
          <w:i w:val="false"/>
          <w:color w:val="000000"/>
          <w:sz w:val="28"/>
        </w:rPr>
        <w:t>
</w:t>
      </w:r>
      <w:r>
        <w:rPr>
          <w:rFonts w:ascii="Times New Roman"/>
          <w:b w:val="false"/>
          <w:i w:val="false"/>
          <w:color w:val="000000"/>
          <w:sz w:val="28"/>
        </w:rPr>
        <w:t>
      68. В единые объекты разработки объединяются продуктивные пласты или горизонты, имеющие один этаж нефтеносности, с близкими физико-химическими свойствами нефти, коллекторскими свойствами, режимами работы залежей, величинами пластовых давлений.</w:t>
      </w:r>
      <w:r>
        <w:br/>
      </w:r>
      <w:r>
        <w:rPr>
          <w:rFonts w:ascii="Times New Roman"/>
          <w:b w:val="false"/>
          <w:i w:val="false"/>
          <w:color w:val="000000"/>
          <w:sz w:val="28"/>
        </w:rPr>
        <w:t>
</w:t>
      </w:r>
      <w:r>
        <w:rPr>
          <w:rFonts w:ascii="Times New Roman"/>
          <w:b w:val="false"/>
          <w:i w:val="false"/>
          <w:color w:val="000000"/>
          <w:sz w:val="28"/>
        </w:rPr>
        <w:t>
      69. При выделении в разрезе многопластового месторождения двух или более объектов разработки необходимо, чтобы между ними располагались повсеместно прослеживающиеся по площади пачки непроницаемых пород.</w:t>
      </w:r>
      <w:r>
        <w:br/>
      </w:r>
      <w:r>
        <w:rPr>
          <w:rFonts w:ascii="Times New Roman"/>
          <w:b w:val="false"/>
          <w:i w:val="false"/>
          <w:color w:val="000000"/>
          <w:sz w:val="28"/>
        </w:rPr>
        <w:t>
</w:t>
      </w:r>
      <w:r>
        <w:rPr>
          <w:rFonts w:ascii="Times New Roman"/>
          <w:b w:val="false"/>
          <w:i w:val="false"/>
          <w:color w:val="000000"/>
          <w:sz w:val="28"/>
        </w:rPr>
        <w:t>
      70. Выделенный объект разработки должен располагать достаточными удельными запасами на единицу площади залежи и достаточной продуктивностью с тем, чтобы обеспечить высокие дебиты скважин в течение продолжительного периода эксплуатации в безводный период и при обводнении.</w:t>
      </w:r>
      <w:r>
        <w:br/>
      </w:r>
      <w:r>
        <w:rPr>
          <w:rFonts w:ascii="Times New Roman"/>
          <w:b w:val="false"/>
          <w:i w:val="false"/>
          <w:color w:val="000000"/>
          <w:sz w:val="28"/>
        </w:rPr>
        <w:t>
</w:t>
      </w:r>
      <w:r>
        <w:rPr>
          <w:rFonts w:ascii="Times New Roman"/>
          <w:b w:val="false"/>
          <w:i w:val="false"/>
          <w:color w:val="000000"/>
          <w:sz w:val="28"/>
        </w:rPr>
        <w:t>
      71. Разработка нефтяных и нефтегазовых месторождений осуществляется на режимах двух типов: на естественных и искусственных режимах восполнения пластовой энергии.</w:t>
      </w:r>
      <w:r>
        <w:br/>
      </w:r>
      <w:r>
        <w:rPr>
          <w:rFonts w:ascii="Times New Roman"/>
          <w:b w:val="false"/>
          <w:i w:val="false"/>
          <w:color w:val="000000"/>
          <w:sz w:val="28"/>
        </w:rPr>
        <w:t>
</w:t>
      </w:r>
      <w:r>
        <w:rPr>
          <w:rFonts w:ascii="Times New Roman"/>
          <w:b w:val="false"/>
          <w:i w:val="false"/>
          <w:color w:val="000000"/>
          <w:sz w:val="28"/>
        </w:rPr>
        <w:t>
      72. Первый тип режимов включает в себя естественный водонапорный режим, при котором вода из законтурной водоносной области поступает в пределы нефтяной залежи и вытесняет нефть, а также в разных соотношениях: упругий режим, режим растворенного газа.</w:t>
      </w:r>
      <w:r>
        <w:br/>
      </w:r>
      <w:r>
        <w:rPr>
          <w:rFonts w:ascii="Times New Roman"/>
          <w:b w:val="false"/>
          <w:i w:val="false"/>
          <w:color w:val="000000"/>
          <w:sz w:val="28"/>
        </w:rPr>
        <w:t>
</w:t>
      </w:r>
      <w:r>
        <w:rPr>
          <w:rFonts w:ascii="Times New Roman"/>
          <w:b w:val="false"/>
          <w:i w:val="false"/>
          <w:color w:val="000000"/>
          <w:sz w:val="28"/>
        </w:rPr>
        <w:t>
      73. Не допускается необоснованный выпуск газа из газовой шапки и разгазирование нефти в пластовых условиях, приводящие к снижению коэффициента извлечения основного добываемого флюида.</w:t>
      </w:r>
      <w:r>
        <w:br/>
      </w:r>
      <w:r>
        <w:rPr>
          <w:rFonts w:ascii="Times New Roman"/>
          <w:b w:val="false"/>
          <w:i w:val="false"/>
          <w:color w:val="000000"/>
          <w:sz w:val="28"/>
        </w:rPr>
        <w:t>
</w:t>
      </w:r>
      <w:r>
        <w:rPr>
          <w:rFonts w:ascii="Times New Roman"/>
          <w:b w:val="false"/>
          <w:i w:val="false"/>
          <w:color w:val="000000"/>
          <w:sz w:val="28"/>
        </w:rPr>
        <w:t>
      74. Второй тип режимов основан на нагнетании в пласты различных вытесняющих агентов при разных схемах осуществления процессов воздействия на пласт.</w:t>
      </w:r>
      <w:r>
        <w:br/>
      </w:r>
      <w:r>
        <w:rPr>
          <w:rFonts w:ascii="Times New Roman"/>
          <w:b w:val="false"/>
          <w:i w:val="false"/>
          <w:color w:val="000000"/>
          <w:sz w:val="28"/>
        </w:rPr>
        <w:t>
</w:t>
      </w:r>
      <w:r>
        <w:rPr>
          <w:rFonts w:ascii="Times New Roman"/>
          <w:b w:val="false"/>
          <w:i w:val="false"/>
          <w:color w:val="000000"/>
          <w:sz w:val="28"/>
        </w:rPr>
        <w:t>
      75. В качестве вытесняющего агента применяются:</w:t>
      </w:r>
      <w:r>
        <w:br/>
      </w:r>
      <w:r>
        <w:rPr>
          <w:rFonts w:ascii="Times New Roman"/>
          <w:b w:val="false"/>
          <w:i w:val="false"/>
          <w:color w:val="000000"/>
          <w:sz w:val="28"/>
        </w:rPr>
        <w:t>
</w:t>
      </w:r>
      <w:r>
        <w:rPr>
          <w:rFonts w:ascii="Times New Roman"/>
          <w:b w:val="false"/>
          <w:i w:val="false"/>
          <w:color w:val="000000"/>
          <w:sz w:val="28"/>
        </w:rPr>
        <w:t>
      вода из различных природных источников и попутная промысловая после ее очистки и деаэрации;</w:t>
      </w:r>
      <w:r>
        <w:br/>
      </w:r>
      <w:r>
        <w:rPr>
          <w:rFonts w:ascii="Times New Roman"/>
          <w:b w:val="false"/>
          <w:i w:val="false"/>
          <w:color w:val="000000"/>
          <w:sz w:val="28"/>
        </w:rPr>
        <w:t>
</w:t>
      </w:r>
      <w:r>
        <w:rPr>
          <w:rFonts w:ascii="Times New Roman"/>
          <w:b w:val="false"/>
          <w:i w:val="false"/>
          <w:color w:val="000000"/>
          <w:sz w:val="28"/>
        </w:rPr>
        <w:t>
      вода, обработанная различными химическими реагентами, горячая вода, пар, газ и другие энергоносители обычно в виде оторочек, вытесняемых водой.</w:t>
      </w:r>
    </w:p>
    <w:bookmarkEnd w:id="15"/>
    <w:bookmarkStart w:name="z228" w:id="16"/>
    <w:p>
      <w:pPr>
        <w:spacing w:after="0"/>
        <w:ind w:left="0"/>
        <w:jc w:val="left"/>
      </w:pPr>
      <w:r>
        <w:rPr>
          <w:rFonts w:ascii="Times New Roman"/>
          <w:b/>
          <w:i w:val="false"/>
          <w:color w:val="000000"/>
        </w:rPr>
        <w:t xml:space="preserve"> 
2.2.1.2. Сетки скважин</w:t>
      </w:r>
    </w:p>
    <w:bookmarkEnd w:id="16"/>
    <w:bookmarkStart w:name="z229" w:id="17"/>
    <w:p>
      <w:pPr>
        <w:spacing w:after="0"/>
        <w:ind w:left="0"/>
        <w:jc w:val="both"/>
      </w:pPr>
      <w:r>
        <w:rPr>
          <w:rFonts w:ascii="Times New Roman"/>
          <w:b w:val="false"/>
          <w:i w:val="false"/>
          <w:color w:val="000000"/>
          <w:sz w:val="28"/>
        </w:rPr>
        <w:t>
      76. При проектировании разработки предусматриваются основная сетка скважин (скважины основного фонда) и резервные скважины.</w:t>
      </w:r>
      <w:r>
        <w:br/>
      </w:r>
      <w:r>
        <w:rPr>
          <w:rFonts w:ascii="Times New Roman"/>
          <w:b w:val="false"/>
          <w:i w:val="false"/>
          <w:color w:val="000000"/>
          <w:sz w:val="28"/>
        </w:rPr>
        <w:t>
</w:t>
      </w:r>
      <w:r>
        <w:rPr>
          <w:rFonts w:ascii="Times New Roman"/>
          <w:b w:val="false"/>
          <w:i w:val="false"/>
          <w:color w:val="000000"/>
          <w:sz w:val="28"/>
        </w:rPr>
        <w:t>
      77. Скважины основного фонда располагают по всей площади эксплуатационного объекта по квадратной или треугольной геометрическим сеткам при равном расстоянии между всеми скважинами или же рядами с увеличенным расстоянием между рядами скважин и уменьшенным - между скважинами в рядах.</w:t>
      </w:r>
      <w:r>
        <w:br/>
      </w:r>
      <w:r>
        <w:rPr>
          <w:rFonts w:ascii="Times New Roman"/>
          <w:b w:val="false"/>
          <w:i w:val="false"/>
          <w:color w:val="000000"/>
          <w:sz w:val="28"/>
        </w:rPr>
        <w:t>
</w:t>
      </w:r>
      <w:r>
        <w:rPr>
          <w:rFonts w:ascii="Times New Roman"/>
          <w:b w:val="false"/>
          <w:i w:val="false"/>
          <w:color w:val="000000"/>
          <w:sz w:val="28"/>
        </w:rPr>
        <w:t>
      78. Резервные скважины размещаются на площади объекта в процессе разбуривания по мере детализации представлений о строении пласта.</w:t>
      </w:r>
      <w:r>
        <w:br/>
      </w:r>
      <w:r>
        <w:rPr>
          <w:rFonts w:ascii="Times New Roman"/>
          <w:b w:val="false"/>
          <w:i w:val="false"/>
          <w:color w:val="000000"/>
          <w:sz w:val="28"/>
        </w:rPr>
        <w:t>
</w:t>
      </w:r>
      <w:r>
        <w:rPr>
          <w:rFonts w:ascii="Times New Roman"/>
          <w:b w:val="false"/>
          <w:i w:val="false"/>
          <w:color w:val="000000"/>
          <w:sz w:val="28"/>
        </w:rPr>
        <w:t>
      79. Эксплуатационно-оценочные скважины выполняют узконаправленные задачи по изучению фильтрационно-емкостных свойств коллекторов, выполнения в них промыслово-исследовательских работ по определению параметров залежи, подтверждения промышленных запасов.</w:t>
      </w:r>
      <w:r>
        <w:br/>
      </w:r>
      <w:r>
        <w:rPr>
          <w:rFonts w:ascii="Times New Roman"/>
          <w:b w:val="false"/>
          <w:i w:val="false"/>
          <w:color w:val="000000"/>
          <w:sz w:val="28"/>
        </w:rPr>
        <w:t>
</w:t>
      </w:r>
      <w:r>
        <w:rPr>
          <w:rFonts w:ascii="Times New Roman"/>
          <w:b w:val="false"/>
          <w:i w:val="false"/>
          <w:color w:val="000000"/>
          <w:sz w:val="28"/>
        </w:rPr>
        <w:t>
      80. Для каждого объекта подбирается рациональная плотность сетки скважин. Рациональной считается такая плотность сетки и соответственно такое общее количество скважин, при которых достигается максимум экономического эффекта при возможно более полном извлечении запасов углеводородного сырья.</w:t>
      </w:r>
      <w:r>
        <w:br/>
      </w:r>
      <w:r>
        <w:rPr>
          <w:rFonts w:ascii="Times New Roman"/>
          <w:b w:val="false"/>
          <w:i w:val="false"/>
          <w:color w:val="000000"/>
          <w:sz w:val="28"/>
        </w:rPr>
        <w:t>
</w:t>
      </w:r>
      <w:r>
        <w:rPr>
          <w:rFonts w:ascii="Times New Roman"/>
          <w:b w:val="false"/>
          <w:i w:val="false"/>
          <w:color w:val="000000"/>
          <w:sz w:val="28"/>
        </w:rPr>
        <w:t>
      81. Плотность сетки скважин выбирается с учетом геолого-физических факторов, основными из которых являются:</w:t>
      </w:r>
      <w:r>
        <w:br/>
      </w:r>
      <w:r>
        <w:rPr>
          <w:rFonts w:ascii="Times New Roman"/>
          <w:b w:val="false"/>
          <w:i w:val="false"/>
          <w:color w:val="000000"/>
          <w:sz w:val="28"/>
        </w:rPr>
        <w:t>
</w:t>
      </w:r>
      <w:r>
        <w:rPr>
          <w:rFonts w:ascii="Times New Roman"/>
          <w:b w:val="false"/>
          <w:i w:val="false"/>
          <w:color w:val="000000"/>
          <w:sz w:val="28"/>
        </w:rPr>
        <w:t>
      удельные запасы нефти на единицу площади;</w:t>
      </w:r>
      <w:r>
        <w:br/>
      </w:r>
      <w:r>
        <w:rPr>
          <w:rFonts w:ascii="Times New Roman"/>
          <w:b w:val="false"/>
          <w:i w:val="false"/>
          <w:color w:val="000000"/>
          <w:sz w:val="28"/>
        </w:rPr>
        <w:t>
</w:t>
      </w:r>
      <w:r>
        <w:rPr>
          <w:rFonts w:ascii="Times New Roman"/>
          <w:b w:val="false"/>
          <w:i w:val="false"/>
          <w:color w:val="000000"/>
          <w:sz w:val="28"/>
        </w:rPr>
        <w:t>
      свойства пластовой нефти (вязкость, газосодержание, соотношение пластового давления и давления насыщения);</w:t>
      </w:r>
      <w:r>
        <w:br/>
      </w:r>
      <w:r>
        <w:rPr>
          <w:rFonts w:ascii="Times New Roman"/>
          <w:b w:val="false"/>
          <w:i w:val="false"/>
          <w:color w:val="000000"/>
          <w:sz w:val="28"/>
        </w:rPr>
        <w:t>
</w:t>
      </w:r>
      <w:r>
        <w:rPr>
          <w:rFonts w:ascii="Times New Roman"/>
          <w:b w:val="false"/>
          <w:i w:val="false"/>
          <w:color w:val="000000"/>
          <w:sz w:val="28"/>
        </w:rPr>
        <w:t>
      характер и степень неоднородности продуктивных пластов;</w:t>
      </w:r>
      <w:r>
        <w:br/>
      </w:r>
      <w:r>
        <w:rPr>
          <w:rFonts w:ascii="Times New Roman"/>
          <w:b w:val="false"/>
          <w:i w:val="false"/>
          <w:color w:val="000000"/>
          <w:sz w:val="28"/>
        </w:rPr>
        <w:t>
</w:t>
      </w:r>
      <w:r>
        <w:rPr>
          <w:rFonts w:ascii="Times New Roman"/>
          <w:b w:val="false"/>
          <w:i w:val="false"/>
          <w:color w:val="000000"/>
          <w:sz w:val="28"/>
        </w:rPr>
        <w:t>
      фильтрационные свойства пород-коллекторов.</w:t>
      </w:r>
      <w:r>
        <w:br/>
      </w:r>
      <w:r>
        <w:rPr>
          <w:rFonts w:ascii="Times New Roman"/>
          <w:b w:val="false"/>
          <w:i w:val="false"/>
          <w:color w:val="000000"/>
          <w:sz w:val="28"/>
        </w:rPr>
        <w:t>
</w:t>
      </w:r>
      <w:r>
        <w:rPr>
          <w:rFonts w:ascii="Times New Roman"/>
          <w:b w:val="false"/>
          <w:i w:val="false"/>
          <w:color w:val="000000"/>
          <w:sz w:val="28"/>
        </w:rPr>
        <w:t>
      82. Рациональная плотность сетки скважин определяется путем сравнения технико-экономических вариантов по нескольким вариантам разработки, полученным на основании гидродинамических расчетов.</w:t>
      </w:r>
      <w:r>
        <w:br/>
      </w:r>
      <w:r>
        <w:rPr>
          <w:rFonts w:ascii="Times New Roman"/>
          <w:b w:val="false"/>
          <w:i w:val="false"/>
          <w:color w:val="000000"/>
          <w:sz w:val="28"/>
        </w:rPr>
        <w:t>
</w:t>
      </w:r>
      <w:r>
        <w:rPr>
          <w:rFonts w:ascii="Times New Roman"/>
          <w:b w:val="false"/>
          <w:i w:val="false"/>
          <w:color w:val="000000"/>
          <w:sz w:val="28"/>
        </w:rPr>
        <w:t>
      83. На месторождениях с двумя и более объектами системы размещения добывающих и нагнетательных скважин увязываются между собой.</w:t>
      </w:r>
    </w:p>
    <w:bookmarkEnd w:id="17"/>
    <w:bookmarkStart w:name="z241" w:id="18"/>
    <w:p>
      <w:pPr>
        <w:spacing w:after="0"/>
        <w:ind w:left="0"/>
        <w:jc w:val="left"/>
      </w:pPr>
      <w:r>
        <w:rPr>
          <w:rFonts w:ascii="Times New Roman"/>
          <w:b/>
          <w:i w:val="false"/>
          <w:color w:val="000000"/>
        </w:rPr>
        <w:t xml:space="preserve"> 
2.2.1.3. Размещение нагнетательных скважин</w:t>
      </w:r>
    </w:p>
    <w:bookmarkEnd w:id="18"/>
    <w:bookmarkStart w:name="z242" w:id="19"/>
    <w:p>
      <w:pPr>
        <w:spacing w:after="0"/>
        <w:ind w:left="0"/>
        <w:jc w:val="both"/>
      </w:pPr>
      <w:r>
        <w:rPr>
          <w:rFonts w:ascii="Times New Roman"/>
          <w:b w:val="false"/>
          <w:i w:val="false"/>
          <w:color w:val="000000"/>
          <w:sz w:val="28"/>
        </w:rPr>
        <w:t>
      84. Характер размещения нагнетательных скважин при закачке воды и водных растворов определяет вид системы заводнения.</w:t>
      </w:r>
      <w:r>
        <w:br/>
      </w:r>
      <w:r>
        <w:rPr>
          <w:rFonts w:ascii="Times New Roman"/>
          <w:b w:val="false"/>
          <w:i w:val="false"/>
          <w:color w:val="000000"/>
          <w:sz w:val="28"/>
        </w:rPr>
        <w:t>
</w:t>
      </w:r>
      <w:r>
        <w:rPr>
          <w:rFonts w:ascii="Times New Roman"/>
          <w:b w:val="false"/>
          <w:i w:val="false"/>
          <w:color w:val="000000"/>
          <w:sz w:val="28"/>
        </w:rPr>
        <w:t>
      85. При равномерном распределении нагнетательных скважин по всей площади объекта формируются пятиточечная, обращенная семиточечная, обращенная девятиточечная или другая система площадного внутриконтурного заводнения.</w:t>
      </w:r>
      <w:r>
        <w:br/>
      </w:r>
      <w:r>
        <w:rPr>
          <w:rFonts w:ascii="Times New Roman"/>
          <w:b w:val="false"/>
          <w:i w:val="false"/>
          <w:color w:val="000000"/>
          <w:sz w:val="28"/>
        </w:rPr>
        <w:t>
</w:t>
      </w:r>
      <w:r>
        <w:rPr>
          <w:rFonts w:ascii="Times New Roman"/>
          <w:b w:val="false"/>
          <w:i w:val="false"/>
          <w:color w:val="000000"/>
          <w:sz w:val="28"/>
        </w:rPr>
        <w:t>
      86. При неравномерном распределении нагнетательных скважин по площади объекта формируется избирательная система внутриконтурного воздействия.</w:t>
      </w:r>
      <w:r>
        <w:br/>
      </w:r>
      <w:r>
        <w:rPr>
          <w:rFonts w:ascii="Times New Roman"/>
          <w:b w:val="false"/>
          <w:i w:val="false"/>
          <w:color w:val="000000"/>
          <w:sz w:val="28"/>
        </w:rPr>
        <w:t>
</w:t>
      </w:r>
      <w:r>
        <w:rPr>
          <w:rFonts w:ascii="Times New Roman"/>
          <w:b w:val="false"/>
          <w:i w:val="false"/>
          <w:color w:val="000000"/>
          <w:sz w:val="28"/>
        </w:rPr>
        <w:t>
      87. При размещении нагнетательных скважин рядами в законтурной области или вдоль контура нефтеносности формируется законтурное или приконтурное заводнение.</w:t>
      </w:r>
      <w:r>
        <w:br/>
      </w:r>
      <w:r>
        <w:rPr>
          <w:rFonts w:ascii="Times New Roman"/>
          <w:b w:val="false"/>
          <w:i w:val="false"/>
          <w:color w:val="000000"/>
          <w:sz w:val="28"/>
        </w:rPr>
        <w:t>
</w:t>
      </w:r>
      <w:r>
        <w:rPr>
          <w:rFonts w:ascii="Times New Roman"/>
          <w:b w:val="false"/>
          <w:i w:val="false"/>
          <w:color w:val="000000"/>
          <w:sz w:val="28"/>
        </w:rPr>
        <w:t>
      88. При размещении нагнетательных скважин рядами внутри контура нефтеносности формируются рядные (блоковые), барьерные и другие виды рядного внутриконтурного заводнения с разрезанием залежи на полосы (блоки), в пределах которых размещаются от одного до пяти рядов добывающих скважин.</w:t>
      </w:r>
      <w:r>
        <w:br/>
      </w:r>
      <w:r>
        <w:rPr>
          <w:rFonts w:ascii="Times New Roman"/>
          <w:b w:val="false"/>
          <w:i w:val="false"/>
          <w:color w:val="000000"/>
          <w:sz w:val="28"/>
        </w:rPr>
        <w:t>
</w:t>
      </w:r>
      <w:r>
        <w:rPr>
          <w:rFonts w:ascii="Times New Roman"/>
          <w:b w:val="false"/>
          <w:i w:val="false"/>
          <w:color w:val="000000"/>
          <w:sz w:val="28"/>
        </w:rPr>
        <w:t>
      89. В отдельных случаях рядные (блоковые) системы внутри контурного заводнения дополняются очаговым заводнением и (или) сочетаются с законтурным (приконтурным).</w:t>
      </w:r>
      <w:r>
        <w:br/>
      </w:r>
      <w:r>
        <w:rPr>
          <w:rFonts w:ascii="Times New Roman"/>
          <w:b w:val="false"/>
          <w:i w:val="false"/>
          <w:color w:val="000000"/>
          <w:sz w:val="28"/>
        </w:rPr>
        <w:t>
</w:t>
      </w:r>
      <w:r>
        <w:rPr>
          <w:rFonts w:ascii="Times New Roman"/>
          <w:b w:val="false"/>
          <w:i w:val="false"/>
          <w:color w:val="000000"/>
          <w:sz w:val="28"/>
        </w:rPr>
        <w:t>
      90. Размещение нагнетательных скважин и вид заводнения определяются особенностями строения объекта, свойствами пластовых флюидов и другими геолого-физическими факторами.</w:t>
      </w:r>
    </w:p>
    <w:bookmarkEnd w:id="19"/>
    <w:bookmarkStart w:name="z249" w:id="20"/>
    <w:p>
      <w:pPr>
        <w:spacing w:after="0"/>
        <w:ind w:left="0"/>
        <w:jc w:val="left"/>
      </w:pPr>
      <w:r>
        <w:rPr>
          <w:rFonts w:ascii="Times New Roman"/>
          <w:b/>
          <w:i w:val="false"/>
          <w:color w:val="000000"/>
        </w:rPr>
        <w:t xml:space="preserve"> 
2.2.1.4. Выбор забойных давлений нагнетательных</w:t>
      </w:r>
      <w:r>
        <w:br/>
      </w:r>
      <w:r>
        <w:rPr>
          <w:rFonts w:ascii="Times New Roman"/>
          <w:b/>
          <w:i w:val="false"/>
          <w:color w:val="000000"/>
        </w:rPr>
        <w:t>
и добывающих скважин</w:t>
      </w:r>
    </w:p>
    <w:bookmarkEnd w:id="20"/>
    <w:bookmarkStart w:name="z250" w:id="21"/>
    <w:p>
      <w:pPr>
        <w:spacing w:after="0"/>
        <w:ind w:left="0"/>
        <w:jc w:val="both"/>
      </w:pPr>
      <w:r>
        <w:rPr>
          <w:rFonts w:ascii="Times New Roman"/>
          <w:b w:val="false"/>
          <w:i w:val="false"/>
          <w:color w:val="000000"/>
          <w:sz w:val="28"/>
        </w:rPr>
        <w:t>
      91. Забойное давление добывающих скважин определяется, исходя из максимума общего дебита на проектную скважину (вместе добывающие и нагнетательные), с учетом снижения коэффициента продуктивности по нефти при снижении забойного давления ниже давления насыщения.</w:t>
      </w:r>
      <w:r>
        <w:br/>
      </w:r>
      <w:r>
        <w:rPr>
          <w:rFonts w:ascii="Times New Roman"/>
          <w:b w:val="false"/>
          <w:i w:val="false"/>
          <w:color w:val="000000"/>
          <w:sz w:val="28"/>
        </w:rPr>
        <w:t>
</w:t>
      </w:r>
      <w:r>
        <w:rPr>
          <w:rFonts w:ascii="Times New Roman"/>
          <w:b w:val="false"/>
          <w:i w:val="false"/>
          <w:color w:val="000000"/>
          <w:sz w:val="28"/>
        </w:rPr>
        <w:t>
      92. При разработке месторождений высоковязкой, малопарафинистой, малогазированной нефти забойное давление в добывающих скважинах поддерживают на минимально возможном уровне, независимо от давления насыщения нефти и газа. При разработке месторождений с пластовой температурой на 10 процентов больше температуры плавления парафина забойное давление поддерживают на технологически обоснованном уровне, независимо от давления насыщения нефти газом.</w:t>
      </w:r>
      <w:r>
        <w:br/>
      </w:r>
      <w:r>
        <w:rPr>
          <w:rFonts w:ascii="Times New Roman"/>
          <w:b w:val="false"/>
          <w:i w:val="false"/>
          <w:color w:val="000000"/>
          <w:sz w:val="28"/>
        </w:rPr>
        <w:t>
</w:t>
      </w:r>
      <w:r>
        <w:rPr>
          <w:rFonts w:ascii="Times New Roman"/>
          <w:b w:val="false"/>
          <w:i w:val="false"/>
          <w:color w:val="000000"/>
          <w:sz w:val="28"/>
        </w:rPr>
        <w:t>
      93. Не допускается эксплуатация добывающих скважин с забойными давлениями ниже предусмотренных в проектных документах.</w:t>
      </w:r>
    </w:p>
    <w:bookmarkEnd w:id="21"/>
    <w:bookmarkStart w:name="z253" w:id="22"/>
    <w:p>
      <w:pPr>
        <w:spacing w:after="0"/>
        <w:ind w:left="0"/>
        <w:jc w:val="left"/>
      </w:pPr>
      <w:r>
        <w:rPr>
          <w:rFonts w:ascii="Times New Roman"/>
          <w:b/>
          <w:i w:val="false"/>
          <w:color w:val="000000"/>
        </w:rPr>
        <w:t xml:space="preserve"> 
2.2.1.5. Технико-экономические показатели и варианты разработки</w:t>
      </w:r>
      <w:r>
        <w:br/>
      </w:r>
      <w:r>
        <w:rPr>
          <w:rFonts w:ascii="Times New Roman"/>
          <w:b/>
          <w:i w:val="false"/>
          <w:color w:val="000000"/>
        </w:rPr>
        <w:t>
нефтяных и нефтегазовых месторождений</w:t>
      </w:r>
    </w:p>
    <w:bookmarkEnd w:id="22"/>
    <w:bookmarkStart w:name="z254" w:id="23"/>
    <w:p>
      <w:pPr>
        <w:spacing w:after="0"/>
        <w:ind w:left="0"/>
        <w:jc w:val="both"/>
      </w:pPr>
      <w:r>
        <w:rPr>
          <w:rFonts w:ascii="Times New Roman"/>
          <w:b w:val="false"/>
          <w:i w:val="false"/>
          <w:color w:val="000000"/>
          <w:sz w:val="28"/>
        </w:rPr>
        <w:t>
      94. В проектном документе разработки нефтяных и нефтегазовых месторождений обосновывается динамика основных технологических и экономических показателей: добыча нефти, добыча жидкости, текущая обводненность, число работающих скважин, объем закачки воды, накопленные отборы нефти и жидкости, капитальные и текущие экономические затраты с учетом реализации за вычетом транспортных расходов и налогов, потребность в кредите, плата за кредит, срок возврата кредита.</w:t>
      </w:r>
      <w:r>
        <w:br/>
      </w:r>
      <w:r>
        <w:rPr>
          <w:rFonts w:ascii="Times New Roman"/>
          <w:b w:val="false"/>
          <w:i w:val="false"/>
          <w:color w:val="000000"/>
          <w:sz w:val="28"/>
        </w:rPr>
        <w:t>
</w:t>
      </w:r>
      <w:r>
        <w:rPr>
          <w:rFonts w:ascii="Times New Roman"/>
          <w:b w:val="false"/>
          <w:i w:val="false"/>
          <w:color w:val="000000"/>
          <w:sz w:val="28"/>
        </w:rPr>
        <w:t>
      95. Годовые показатели увязываются со стадиями разработки эксплуатационного объекта. Выделяют четыре стадии: первая - разбуривание основного фонда и рост добычи нефти, вторая - стабилизация добычи нефти, третья - крутое падение добычи нефти, четвертая - низкая добыча нефти с малым падением в течение продолжительного периода времени.</w:t>
      </w:r>
      <w:r>
        <w:br/>
      </w:r>
      <w:r>
        <w:rPr>
          <w:rFonts w:ascii="Times New Roman"/>
          <w:b w:val="false"/>
          <w:i w:val="false"/>
          <w:color w:val="000000"/>
          <w:sz w:val="28"/>
        </w:rPr>
        <w:t>
</w:t>
      </w:r>
      <w:r>
        <w:rPr>
          <w:rFonts w:ascii="Times New Roman"/>
          <w:b w:val="false"/>
          <w:i w:val="false"/>
          <w:color w:val="000000"/>
          <w:sz w:val="28"/>
        </w:rPr>
        <w:t>
      96. В проектном документе на разработку эксплуатационного объекта и месторождения в целом рассматриваются три варианта технико-экономических показателей по годам разработки.</w:t>
      </w:r>
      <w:r>
        <w:br/>
      </w:r>
      <w:r>
        <w:rPr>
          <w:rFonts w:ascii="Times New Roman"/>
          <w:b w:val="false"/>
          <w:i w:val="false"/>
          <w:color w:val="000000"/>
          <w:sz w:val="28"/>
        </w:rPr>
        <w:t>
</w:t>
      </w:r>
      <w:r>
        <w:rPr>
          <w:rFonts w:ascii="Times New Roman"/>
          <w:b w:val="false"/>
          <w:i w:val="false"/>
          <w:color w:val="000000"/>
          <w:sz w:val="28"/>
        </w:rPr>
        <w:t>
      Первым (базовым) вариантом является вариант разработки на режиме истощения пластовой энергии. В последующих проектных документах первым вариантом служит осуществляемый вариант предыдущего проектного документа - бывший рациональный, но пересчитанный по результатам уточнения геологического строения и продуктивности нефтяных пластов, новых соображений по технологии и новой экономической ситуации.</w:t>
      </w:r>
      <w:r>
        <w:br/>
      </w:r>
      <w:r>
        <w:rPr>
          <w:rFonts w:ascii="Times New Roman"/>
          <w:b w:val="false"/>
          <w:i w:val="false"/>
          <w:color w:val="000000"/>
          <w:sz w:val="28"/>
        </w:rPr>
        <w:t>
</w:t>
      </w:r>
      <w:r>
        <w:rPr>
          <w:rFonts w:ascii="Times New Roman"/>
          <w:b w:val="false"/>
          <w:i w:val="false"/>
          <w:color w:val="000000"/>
          <w:sz w:val="28"/>
        </w:rPr>
        <w:t>
      Вторым вариантом должен быть рекомендуемый рациональный вариант разработки, выбранный при оптимизации основных элементов разработки.</w:t>
      </w:r>
      <w:r>
        <w:br/>
      </w:r>
      <w:r>
        <w:rPr>
          <w:rFonts w:ascii="Times New Roman"/>
          <w:b w:val="false"/>
          <w:i w:val="false"/>
          <w:color w:val="000000"/>
          <w:sz w:val="28"/>
        </w:rPr>
        <w:t>
</w:t>
      </w:r>
      <w:r>
        <w:rPr>
          <w:rFonts w:ascii="Times New Roman"/>
          <w:b w:val="false"/>
          <w:i w:val="false"/>
          <w:color w:val="000000"/>
          <w:sz w:val="28"/>
        </w:rPr>
        <w:t>
      Третий вариант от рекомендуемого рационального варианта разработки отличается определенной степенью риска по темпу осуществления технических мероприятий и применением более эффективной технологии, испытание которой на экспериментальном участке идет успешно.</w:t>
      </w:r>
      <w:r>
        <w:br/>
      </w:r>
      <w:r>
        <w:rPr>
          <w:rFonts w:ascii="Times New Roman"/>
          <w:b w:val="false"/>
          <w:i w:val="false"/>
          <w:color w:val="000000"/>
          <w:sz w:val="28"/>
        </w:rPr>
        <w:t>
</w:t>
      </w:r>
      <w:r>
        <w:rPr>
          <w:rFonts w:ascii="Times New Roman"/>
          <w:b w:val="false"/>
          <w:i w:val="false"/>
          <w:color w:val="000000"/>
          <w:sz w:val="28"/>
        </w:rPr>
        <w:t>
      97. При необходимости число рассчитываемых вариантов может быть больше трех. Принципиальное значение имеют варианты с различным темпом разбуривания и различной потребностью в капиталовложениях.</w:t>
      </w:r>
    </w:p>
    <w:bookmarkEnd w:id="23"/>
    <w:bookmarkStart w:name="z261" w:id="24"/>
    <w:p>
      <w:pPr>
        <w:spacing w:after="0"/>
        <w:ind w:left="0"/>
        <w:jc w:val="left"/>
      </w:pPr>
      <w:r>
        <w:rPr>
          <w:rFonts w:ascii="Times New Roman"/>
          <w:b/>
          <w:i w:val="false"/>
          <w:color w:val="000000"/>
        </w:rPr>
        <w:t xml:space="preserve"> 
2.2.1.6. Конструкции и бурение добывающих и нагнетательных</w:t>
      </w:r>
      <w:r>
        <w:br/>
      </w:r>
      <w:r>
        <w:rPr>
          <w:rFonts w:ascii="Times New Roman"/>
          <w:b/>
          <w:i w:val="false"/>
          <w:color w:val="000000"/>
        </w:rPr>
        <w:t>
скважин, вскрытие пластов</w:t>
      </w:r>
    </w:p>
    <w:bookmarkEnd w:id="24"/>
    <w:bookmarkStart w:name="z262" w:id="25"/>
    <w:p>
      <w:pPr>
        <w:spacing w:after="0"/>
        <w:ind w:left="0"/>
        <w:jc w:val="both"/>
      </w:pPr>
      <w:r>
        <w:rPr>
          <w:rFonts w:ascii="Times New Roman"/>
          <w:b w:val="false"/>
          <w:i w:val="false"/>
          <w:color w:val="000000"/>
          <w:sz w:val="28"/>
        </w:rPr>
        <w:t>
      98. Все операции по строительству скважин и вводу их в эксплуатацию должны осуществляться в соответствии с проектом строительства скважин. Проекты строительства скважин подлежат согласованию с уполномоченным органом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99. Проектирование строительства скважин основывается на следующих положениях:</w:t>
      </w:r>
      <w:r>
        <w:br/>
      </w:r>
      <w:r>
        <w:rPr>
          <w:rFonts w:ascii="Times New Roman"/>
          <w:b w:val="false"/>
          <w:i w:val="false"/>
          <w:color w:val="000000"/>
          <w:sz w:val="28"/>
        </w:rPr>
        <w:t>
</w:t>
      </w:r>
      <w:r>
        <w:rPr>
          <w:rFonts w:ascii="Times New Roman"/>
          <w:b w:val="false"/>
          <w:i w:val="false"/>
          <w:color w:val="000000"/>
          <w:sz w:val="28"/>
        </w:rPr>
        <w:t>
      бурение скважин осуществляется по групповым или индивидуальным техническим проектам на строительство скважин;</w:t>
      </w:r>
      <w:r>
        <w:br/>
      </w:r>
      <w:r>
        <w:rPr>
          <w:rFonts w:ascii="Times New Roman"/>
          <w:b w:val="false"/>
          <w:i w:val="false"/>
          <w:color w:val="000000"/>
          <w:sz w:val="28"/>
        </w:rPr>
        <w:t>
</w:t>
      </w:r>
      <w:r>
        <w:rPr>
          <w:rFonts w:ascii="Times New Roman"/>
          <w:b w:val="false"/>
          <w:i w:val="false"/>
          <w:color w:val="000000"/>
          <w:sz w:val="28"/>
        </w:rPr>
        <w:t>
      технический проект является основным документом, регламентирующим процесс строительства скважин. Технические проекты разрабатываются проектными организациями, обладающими лицензиями на выполнение данного вида проектных работ, и согласовываются в установленном порядке с соответствующими государственными органами. В проектах предусматривается качественное вскрытие продуктивных пластов, крепление и надежность скважин, выполнение всех требований технологических проектных документов на разработку;</w:t>
      </w:r>
      <w:r>
        <w:br/>
      </w:r>
      <w:r>
        <w:rPr>
          <w:rFonts w:ascii="Times New Roman"/>
          <w:b w:val="false"/>
          <w:i w:val="false"/>
          <w:color w:val="000000"/>
          <w:sz w:val="28"/>
        </w:rPr>
        <w:t>
</w:t>
      </w:r>
      <w:r>
        <w:rPr>
          <w:rFonts w:ascii="Times New Roman"/>
          <w:b w:val="false"/>
          <w:i w:val="false"/>
          <w:color w:val="000000"/>
          <w:sz w:val="28"/>
        </w:rPr>
        <w:t>
      при проектировании строительства скважин руководствуются действующими нормативными документами по всем основным видам работ и охране окружающей среды. Технический проект разрабатывается на основании задания на проектирование строительства скважин, которое составляется недропользователем на основе проекта поисковых работ и технологической схемы разработки месторождения;</w:t>
      </w:r>
      <w:r>
        <w:br/>
      </w:r>
      <w:r>
        <w:rPr>
          <w:rFonts w:ascii="Times New Roman"/>
          <w:b w:val="false"/>
          <w:i w:val="false"/>
          <w:color w:val="000000"/>
          <w:sz w:val="28"/>
        </w:rPr>
        <w:t>
</w:t>
      </w:r>
      <w:r>
        <w:rPr>
          <w:rFonts w:ascii="Times New Roman"/>
          <w:b w:val="false"/>
          <w:i w:val="false"/>
          <w:color w:val="000000"/>
          <w:sz w:val="28"/>
        </w:rPr>
        <w:t>
      ответственность за полноту и достоверность исходных данных на проектирование несет заказчик, а за качество проекта - проектная организация;</w:t>
      </w:r>
      <w:r>
        <w:br/>
      </w:r>
      <w:r>
        <w:rPr>
          <w:rFonts w:ascii="Times New Roman"/>
          <w:b w:val="false"/>
          <w:i w:val="false"/>
          <w:color w:val="000000"/>
          <w:sz w:val="28"/>
        </w:rPr>
        <w:t>
</w:t>
      </w:r>
      <w:r>
        <w:rPr>
          <w:rFonts w:ascii="Times New Roman"/>
          <w:b w:val="false"/>
          <w:i w:val="false"/>
          <w:color w:val="000000"/>
          <w:sz w:val="28"/>
        </w:rPr>
        <w:t>
      строительство скважин осуществляется на основе подрядных договоров между буровой организацией-подрядчиком и недропользователем-заказчиком или самим недропользователем (его операционной компанией) при наличии соответствующей лицензии;</w:t>
      </w:r>
      <w:r>
        <w:br/>
      </w:r>
      <w:r>
        <w:rPr>
          <w:rFonts w:ascii="Times New Roman"/>
          <w:b w:val="false"/>
          <w:i w:val="false"/>
          <w:color w:val="000000"/>
          <w:sz w:val="28"/>
        </w:rPr>
        <w:t>
</w:t>
      </w:r>
      <w:r>
        <w:rPr>
          <w:rFonts w:ascii="Times New Roman"/>
          <w:b w:val="false"/>
          <w:i w:val="false"/>
          <w:color w:val="000000"/>
          <w:sz w:val="28"/>
        </w:rPr>
        <w:t>
      изменения к проекту в целях повышения качества и безопасности работ производятся по требованиям уполномоченных органов в области охраны окружающей среды, нефти и газа, а также иных государственных органов в пределах их компетенции;</w:t>
      </w:r>
      <w:r>
        <w:br/>
      </w:r>
      <w:r>
        <w:rPr>
          <w:rFonts w:ascii="Times New Roman"/>
          <w:b w:val="false"/>
          <w:i w:val="false"/>
          <w:color w:val="000000"/>
          <w:sz w:val="28"/>
        </w:rPr>
        <w:t>
</w:t>
      </w:r>
      <w:r>
        <w:rPr>
          <w:rFonts w:ascii="Times New Roman"/>
          <w:b w:val="false"/>
          <w:i w:val="false"/>
          <w:color w:val="000000"/>
          <w:sz w:val="28"/>
        </w:rPr>
        <w:t>
      контроль за исполнением проектов осуществляют заказчик и проекта организация;</w:t>
      </w:r>
      <w:r>
        <w:br/>
      </w:r>
      <w:r>
        <w:rPr>
          <w:rFonts w:ascii="Times New Roman"/>
          <w:b w:val="false"/>
          <w:i w:val="false"/>
          <w:color w:val="000000"/>
          <w:sz w:val="28"/>
        </w:rPr>
        <w:t>
</w:t>
      </w:r>
      <w:r>
        <w:rPr>
          <w:rFonts w:ascii="Times New Roman"/>
          <w:b w:val="false"/>
          <w:i w:val="false"/>
          <w:color w:val="000000"/>
          <w:sz w:val="28"/>
        </w:rPr>
        <w:t>
      ответственность за соблюдение проектов и качество строительства скважин возлагается на подрядную буровую организацию.</w:t>
      </w:r>
      <w:r>
        <w:br/>
      </w:r>
      <w:r>
        <w:rPr>
          <w:rFonts w:ascii="Times New Roman"/>
          <w:b w:val="false"/>
          <w:i w:val="false"/>
          <w:color w:val="000000"/>
          <w:sz w:val="28"/>
        </w:rPr>
        <w:t>
</w:t>
      </w:r>
      <w:r>
        <w:rPr>
          <w:rFonts w:ascii="Times New Roman"/>
          <w:b w:val="false"/>
          <w:i w:val="false"/>
          <w:color w:val="000000"/>
          <w:sz w:val="28"/>
        </w:rPr>
        <w:t>
      100. Проекты строительства скважин утверждаются компетентным органом в случае строительства скважин:</w:t>
      </w:r>
      <w:r>
        <w:br/>
      </w:r>
      <w:r>
        <w:rPr>
          <w:rFonts w:ascii="Times New Roman"/>
          <w:b w:val="false"/>
          <w:i w:val="false"/>
          <w:color w:val="000000"/>
          <w:sz w:val="28"/>
        </w:rPr>
        <w:t>
</w:t>
      </w:r>
      <w:r>
        <w:rPr>
          <w:rFonts w:ascii="Times New Roman"/>
          <w:b w:val="false"/>
          <w:i w:val="false"/>
          <w:color w:val="000000"/>
          <w:sz w:val="28"/>
        </w:rPr>
        <w:t>
      с содержанием сероводорода в газе более шести процентов от объема;</w:t>
      </w:r>
      <w:r>
        <w:br/>
      </w:r>
      <w:r>
        <w:rPr>
          <w:rFonts w:ascii="Times New Roman"/>
          <w:b w:val="false"/>
          <w:i w:val="false"/>
          <w:color w:val="000000"/>
          <w:sz w:val="28"/>
        </w:rPr>
        <w:t>
</w:t>
      </w:r>
      <w:r>
        <w:rPr>
          <w:rFonts w:ascii="Times New Roman"/>
          <w:b w:val="false"/>
          <w:i w:val="false"/>
          <w:color w:val="000000"/>
          <w:sz w:val="28"/>
        </w:rPr>
        <w:t>
      на суше глубиной более пяти тысяч метров;</w:t>
      </w:r>
      <w:r>
        <w:br/>
      </w:r>
      <w:r>
        <w:rPr>
          <w:rFonts w:ascii="Times New Roman"/>
          <w:b w:val="false"/>
          <w:i w:val="false"/>
          <w:color w:val="000000"/>
          <w:sz w:val="28"/>
        </w:rPr>
        <w:t>
</w:t>
      </w:r>
      <w:r>
        <w:rPr>
          <w:rFonts w:ascii="Times New Roman"/>
          <w:b w:val="false"/>
          <w:i w:val="false"/>
          <w:color w:val="000000"/>
          <w:sz w:val="28"/>
        </w:rPr>
        <w:t>
      на море глубиной более четырех тысяч метров;</w:t>
      </w:r>
      <w:r>
        <w:br/>
      </w:r>
      <w:r>
        <w:rPr>
          <w:rFonts w:ascii="Times New Roman"/>
          <w:b w:val="false"/>
          <w:i w:val="false"/>
          <w:color w:val="000000"/>
          <w:sz w:val="28"/>
        </w:rPr>
        <w:t>
</w:t>
      </w:r>
      <w:r>
        <w:rPr>
          <w:rFonts w:ascii="Times New Roman"/>
          <w:b w:val="false"/>
          <w:i w:val="false"/>
          <w:color w:val="000000"/>
          <w:sz w:val="28"/>
        </w:rPr>
        <w:t>
      с устьевым давлением более тридцати пяти мегапаскалей.</w:t>
      </w:r>
      <w:r>
        <w:br/>
      </w:r>
      <w:r>
        <w:rPr>
          <w:rFonts w:ascii="Times New Roman"/>
          <w:b w:val="false"/>
          <w:i w:val="false"/>
          <w:color w:val="000000"/>
          <w:sz w:val="28"/>
        </w:rPr>
        <w:t>
</w:t>
      </w:r>
      <w:r>
        <w:rPr>
          <w:rFonts w:ascii="Times New Roman"/>
          <w:b w:val="false"/>
          <w:i w:val="false"/>
          <w:color w:val="000000"/>
          <w:sz w:val="28"/>
        </w:rPr>
        <w:t>
      По иным видам скважин проект строительства утверждается недропользователем.</w:t>
      </w:r>
      <w:r>
        <w:br/>
      </w:r>
      <w:r>
        <w:rPr>
          <w:rFonts w:ascii="Times New Roman"/>
          <w:b w:val="false"/>
          <w:i w:val="false"/>
          <w:color w:val="000000"/>
          <w:sz w:val="28"/>
        </w:rPr>
        <w:t>
</w:t>
      </w:r>
      <w:r>
        <w:rPr>
          <w:rFonts w:ascii="Times New Roman"/>
          <w:b w:val="false"/>
          <w:i w:val="false"/>
          <w:color w:val="000000"/>
          <w:sz w:val="28"/>
        </w:rPr>
        <w:t>
      101. Проекты строительства скважин разрабатываются с учетом специальных требований по составлению проектов строительства скважин, утверждаемых компетентным органом. Проекты строительства скважин подлежат согласованию с уполномоченным органом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102. При строительстве скважин используются соответствующие нормативы, в том числе и зарубежные нормативы, если их требования не ниже казахстанских и не противоречат им.</w:t>
      </w:r>
      <w:r>
        <w:br/>
      </w:r>
      <w:r>
        <w:rPr>
          <w:rFonts w:ascii="Times New Roman"/>
          <w:b w:val="false"/>
          <w:i w:val="false"/>
          <w:color w:val="000000"/>
          <w:sz w:val="28"/>
        </w:rPr>
        <w:t>
</w:t>
      </w:r>
      <w:r>
        <w:rPr>
          <w:rFonts w:ascii="Times New Roman"/>
          <w:b w:val="false"/>
          <w:i w:val="false"/>
          <w:color w:val="000000"/>
          <w:sz w:val="28"/>
        </w:rPr>
        <w:t>
      103. Все операции по строительству скважин проводятся в полном соответствии с требованиями режимно-технологической документации, разработанной проектной организацией, с обязательным проведением всего комплекса маркшейдерско-геофизических работ, обеспечивающих соответствие фактических точек размещения устьев и забоев скважин их проектным положениям.</w:t>
      </w:r>
      <w:r>
        <w:br/>
      </w:r>
      <w:r>
        <w:rPr>
          <w:rFonts w:ascii="Times New Roman"/>
          <w:b w:val="false"/>
          <w:i w:val="false"/>
          <w:color w:val="000000"/>
          <w:sz w:val="28"/>
        </w:rPr>
        <w:t>
</w:t>
      </w:r>
      <w:r>
        <w:rPr>
          <w:rFonts w:ascii="Times New Roman"/>
          <w:b w:val="false"/>
          <w:i w:val="false"/>
          <w:color w:val="000000"/>
          <w:sz w:val="28"/>
        </w:rPr>
        <w:t>
      104. Способы бурения и соответствующие им бурильные трубы, долота, режим бурения, тип и рецептура бурового раствора должны соответствовать требованиям технических регламентов.</w:t>
      </w:r>
      <w:r>
        <w:br/>
      </w:r>
      <w:r>
        <w:rPr>
          <w:rFonts w:ascii="Times New Roman"/>
          <w:b w:val="false"/>
          <w:i w:val="false"/>
          <w:color w:val="000000"/>
          <w:sz w:val="28"/>
        </w:rPr>
        <w:t>
</w:t>
      </w:r>
      <w:r>
        <w:rPr>
          <w:rFonts w:ascii="Times New Roman"/>
          <w:b w:val="false"/>
          <w:i w:val="false"/>
          <w:color w:val="000000"/>
          <w:sz w:val="28"/>
        </w:rPr>
        <w:t>
      105. Предусматривается и обосновывается способ вскрытия бурением продуктивных отложений с различными пластовыми давлениями на разрабатываемых месторождениях.</w:t>
      </w:r>
      <w:r>
        <w:br/>
      </w:r>
      <w:r>
        <w:rPr>
          <w:rFonts w:ascii="Times New Roman"/>
          <w:b w:val="false"/>
          <w:i w:val="false"/>
          <w:color w:val="000000"/>
          <w:sz w:val="28"/>
        </w:rPr>
        <w:t>
</w:t>
      </w:r>
      <w:r>
        <w:rPr>
          <w:rFonts w:ascii="Times New Roman"/>
          <w:b w:val="false"/>
          <w:i w:val="false"/>
          <w:color w:val="000000"/>
          <w:sz w:val="28"/>
        </w:rPr>
        <w:t>
      106. Вопросы технологии бурения предварительно приводятся в проекте промышленной разработки и детально рассматриваются в индивидуальных или групповых проектах строительства скважин.</w:t>
      </w:r>
      <w:r>
        <w:br/>
      </w:r>
      <w:r>
        <w:rPr>
          <w:rFonts w:ascii="Times New Roman"/>
          <w:b w:val="false"/>
          <w:i w:val="false"/>
          <w:color w:val="000000"/>
          <w:sz w:val="28"/>
        </w:rPr>
        <w:t>
</w:t>
      </w:r>
      <w:r>
        <w:rPr>
          <w:rFonts w:ascii="Times New Roman"/>
          <w:b w:val="false"/>
          <w:i w:val="false"/>
          <w:color w:val="000000"/>
          <w:sz w:val="28"/>
        </w:rPr>
        <w:t>
      107. Объем запасного бурового раствора определяется в техническом проекте.</w:t>
      </w:r>
      <w:r>
        <w:br/>
      </w:r>
      <w:r>
        <w:rPr>
          <w:rFonts w:ascii="Times New Roman"/>
          <w:b w:val="false"/>
          <w:i w:val="false"/>
          <w:color w:val="000000"/>
          <w:sz w:val="28"/>
        </w:rPr>
        <w:t>
</w:t>
      </w:r>
      <w:r>
        <w:rPr>
          <w:rFonts w:ascii="Times New Roman"/>
          <w:b w:val="false"/>
          <w:i w:val="false"/>
          <w:color w:val="000000"/>
          <w:sz w:val="28"/>
        </w:rPr>
        <w:t>
      108. Циркуляционная система для бурения нефтяных, газовых и газоконденсатных скважин с высоким газовым фактором и аномально высокими пластовыми давлениями предусматривает возможность непрерывной дегазации бурового раствора с использованием специального оборудования.</w:t>
      </w:r>
      <w:r>
        <w:br/>
      </w:r>
      <w:r>
        <w:rPr>
          <w:rFonts w:ascii="Times New Roman"/>
          <w:b w:val="false"/>
          <w:i w:val="false"/>
          <w:color w:val="000000"/>
          <w:sz w:val="28"/>
        </w:rPr>
        <w:t>
</w:t>
      </w:r>
      <w:r>
        <w:rPr>
          <w:rFonts w:ascii="Times New Roman"/>
          <w:b w:val="false"/>
          <w:i w:val="false"/>
          <w:color w:val="000000"/>
          <w:sz w:val="28"/>
        </w:rPr>
        <w:t>
      109. Особенности строительства скважин на месторождениях с высоким содержанием сероводорода, наличием в разрезе солей, аномально высоких пластовых давлений и высоких температур и на морских месторождениях предусматриваются в индивидуальных или групповых технических проектах на строительство скважин в соответствии с:</w:t>
      </w:r>
      <w:r>
        <w:br/>
      </w:r>
      <w:r>
        <w:rPr>
          <w:rFonts w:ascii="Times New Roman"/>
          <w:b w:val="false"/>
          <w:i w:val="false"/>
          <w:color w:val="000000"/>
          <w:sz w:val="28"/>
        </w:rPr>
        <w:t>
</w:t>
      </w:r>
      <w:r>
        <w:rPr>
          <w:rFonts w:ascii="Times New Roman"/>
          <w:b w:val="false"/>
          <w:i w:val="false"/>
          <w:color w:val="000000"/>
          <w:sz w:val="28"/>
        </w:rPr>
        <w:t>
      проектом разведки нефтяного и нефтегазового месторождения;</w:t>
      </w:r>
      <w:r>
        <w:br/>
      </w:r>
      <w:r>
        <w:rPr>
          <w:rFonts w:ascii="Times New Roman"/>
          <w:b w:val="false"/>
          <w:i w:val="false"/>
          <w:color w:val="000000"/>
          <w:sz w:val="28"/>
        </w:rPr>
        <w:t>
</w:t>
      </w:r>
      <w:r>
        <w:rPr>
          <w:rFonts w:ascii="Times New Roman"/>
          <w:b w:val="false"/>
          <w:i w:val="false"/>
          <w:color w:val="000000"/>
          <w:sz w:val="28"/>
        </w:rPr>
        <w:t>
      технологической схемой, проектом разработки нефтяного, нефтегазового, газового или газоконденсатного месторождения.</w:t>
      </w:r>
      <w:r>
        <w:br/>
      </w:r>
      <w:r>
        <w:rPr>
          <w:rFonts w:ascii="Times New Roman"/>
          <w:b w:val="false"/>
          <w:i w:val="false"/>
          <w:color w:val="000000"/>
          <w:sz w:val="28"/>
        </w:rPr>
        <w:t>
</w:t>
      </w:r>
      <w:r>
        <w:rPr>
          <w:rFonts w:ascii="Times New Roman"/>
          <w:b w:val="false"/>
          <w:i w:val="false"/>
          <w:color w:val="000000"/>
          <w:sz w:val="28"/>
        </w:rPr>
        <w:t>
      110. Конструкции скважин представляют собой комплекс обсадных колонн с необходимыми диаметрами и длинами, зацементированными заколонными пространствами, определенным оборудованием прискважинной области продуктивных пластов и оборудованием устья скважин.</w:t>
      </w:r>
      <w:r>
        <w:br/>
      </w:r>
      <w:r>
        <w:rPr>
          <w:rFonts w:ascii="Times New Roman"/>
          <w:b w:val="false"/>
          <w:i w:val="false"/>
          <w:color w:val="000000"/>
          <w:sz w:val="28"/>
        </w:rPr>
        <w:t>
</w:t>
      </w:r>
      <w:r>
        <w:rPr>
          <w:rFonts w:ascii="Times New Roman"/>
          <w:b w:val="false"/>
          <w:i w:val="false"/>
          <w:color w:val="000000"/>
          <w:sz w:val="28"/>
        </w:rPr>
        <w:t>
      111. Конструкции скважин должны обеспечивать надежность, технологичность и безопасность их бурения и эксплуатации, в том числе:</w:t>
      </w:r>
      <w:r>
        <w:br/>
      </w:r>
      <w:r>
        <w:rPr>
          <w:rFonts w:ascii="Times New Roman"/>
          <w:b w:val="false"/>
          <w:i w:val="false"/>
          <w:color w:val="000000"/>
          <w:sz w:val="28"/>
        </w:rPr>
        <w:t>
</w:t>
      </w:r>
      <w:r>
        <w:rPr>
          <w:rFonts w:ascii="Times New Roman"/>
          <w:b w:val="false"/>
          <w:i w:val="false"/>
          <w:color w:val="000000"/>
          <w:sz w:val="28"/>
        </w:rPr>
        <w:t>
      максимально возможное использование продуктивности объектов разработки в процессе эксплуатации скважин за счет оптимальных диаметров эксплуатационных колонн и конструкций забоя;</w:t>
      </w:r>
      <w:r>
        <w:br/>
      </w:r>
      <w:r>
        <w:rPr>
          <w:rFonts w:ascii="Times New Roman"/>
          <w:b w:val="false"/>
          <w:i w:val="false"/>
          <w:color w:val="000000"/>
          <w:sz w:val="28"/>
        </w:rPr>
        <w:t>
</w:t>
      </w:r>
      <w:r>
        <w:rPr>
          <w:rFonts w:ascii="Times New Roman"/>
          <w:b w:val="false"/>
          <w:i w:val="false"/>
          <w:color w:val="000000"/>
          <w:sz w:val="28"/>
        </w:rPr>
        <w:t>
      возможность применения эффективного оборудования для оптимальных способов и режимов эксплуатации скважин в условиях применения запроектированных методов воздействия на пласты или использования природных режимов залежей;</w:t>
      </w:r>
      <w:r>
        <w:br/>
      </w:r>
      <w:r>
        <w:rPr>
          <w:rFonts w:ascii="Times New Roman"/>
          <w:b w:val="false"/>
          <w:i w:val="false"/>
          <w:color w:val="000000"/>
          <w:sz w:val="28"/>
        </w:rPr>
        <w:t>
</w:t>
      </w:r>
      <w:r>
        <w:rPr>
          <w:rFonts w:ascii="Times New Roman"/>
          <w:b w:val="false"/>
          <w:i w:val="false"/>
          <w:color w:val="000000"/>
          <w:sz w:val="28"/>
        </w:rPr>
        <w:t>
      безопасное ведение работ без аварий и осложнений на всех этапах строительства и эксплуатации скважин;</w:t>
      </w:r>
      <w:r>
        <w:br/>
      </w:r>
      <w:r>
        <w:rPr>
          <w:rFonts w:ascii="Times New Roman"/>
          <w:b w:val="false"/>
          <w:i w:val="false"/>
          <w:color w:val="000000"/>
          <w:sz w:val="28"/>
        </w:rPr>
        <w:t>
</w:t>
      </w:r>
      <w:r>
        <w:rPr>
          <w:rFonts w:ascii="Times New Roman"/>
          <w:b w:val="false"/>
          <w:i w:val="false"/>
          <w:color w:val="000000"/>
          <w:sz w:val="28"/>
        </w:rPr>
        <w:t>
      получение необходимой горно-геологической информации по вскрываемому разрезу;</w:t>
      </w:r>
      <w:r>
        <w:br/>
      </w:r>
      <w:r>
        <w:rPr>
          <w:rFonts w:ascii="Times New Roman"/>
          <w:b w:val="false"/>
          <w:i w:val="false"/>
          <w:color w:val="000000"/>
          <w:sz w:val="28"/>
        </w:rPr>
        <w:t>
</w:t>
      </w:r>
      <w:r>
        <w:rPr>
          <w:rFonts w:ascii="Times New Roman"/>
          <w:b w:val="false"/>
          <w:i w:val="false"/>
          <w:color w:val="000000"/>
          <w:sz w:val="28"/>
        </w:rPr>
        <w:t>
      охрану недр и окружающей среды, в первую очередь за счет прочности и долговечности крепи скважин, герметичности обсадных колонн и перекрываемых ими кольцевых пространств для изоляции флюидосодержащих горизонтов друг от друга и от дневной поверхности;</w:t>
      </w:r>
      <w:r>
        <w:br/>
      </w:r>
      <w:r>
        <w:rPr>
          <w:rFonts w:ascii="Times New Roman"/>
          <w:b w:val="false"/>
          <w:i w:val="false"/>
          <w:color w:val="000000"/>
          <w:sz w:val="28"/>
        </w:rPr>
        <w:t>
</w:t>
      </w:r>
      <w:r>
        <w:rPr>
          <w:rFonts w:ascii="Times New Roman"/>
          <w:b w:val="false"/>
          <w:i w:val="false"/>
          <w:color w:val="000000"/>
          <w:sz w:val="28"/>
        </w:rPr>
        <w:t>
      максимальную унификацию по типоразмерам обсадных труб и ствола скважин;</w:t>
      </w:r>
      <w:r>
        <w:br/>
      </w:r>
      <w:r>
        <w:rPr>
          <w:rFonts w:ascii="Times New Roman"/>
          <w:b w:val="false"/>
          <w:i w:val="false"/>
          <w:color w:val="000000"/>
          <w:sz w:val="28"/>
        </w:rPr>
        <w:t>
</w:t>
      </w:r>
      <w:r>
        <w:rPr>
          <w:rFonts w:ascii="Times New Roman"/>
          <w:b w:val="false"/>
          <w:i w:val="false"/>
          <w:color w:val="000000"/>
          <w:sz w:val="28"/>
        </w:rPr>
        <w:t>
      условия для производства в скважинах при их эксплуатации ремонтных и исследовательских работ;</w:t>
      </w:r>
      <w:r>
        <w:br/>
      </w:r>
      <w:r>
        <w:rPr>
          <w:rFonts w:ascii="Times New Roman"/>
          <w:b w:val="false"/>
          <w:i w:val="false"/>
          <w:color w:val="000000"/>
          <w:sz w:val="28"/>
        </w:rPr>
        <w:t>
</w:t>
      </w:r>
      <w:r>
        <w:rPr>
          <w:rFonts w:ascii="Times New Roman"/>
          <w:b w:val="false"/>
          <w:i w:val="false"/>
          <w:color w:val="000000"/>
          <w:sz w:val="28"/>
        </w:rPr>
        <w:t>
      возможность установки клапанов-отсекателей, пакерующих и других устройств.</w:t>
      </w:r>
      <w:r>
        <w:br/>
      </w:r>
      <w:r>
        <w:rPr>
          <w:rFonts w:ascii="Times New Roman"/>
          <w:b w:val="false"/>
          <w:i w:val="false"/>
          <w:color w:val="000000"/>
          <w:sz w:val="28"/>
        </w:rPr>
        <w:t>
</w:t>
      </w:r>
      <w:r>
        <w:rPr>
          <w:rFonts w:ascii="Times New Roman"/>
          <w:b w:val="false"/>
          <w:i w:val="false"/>
          <w:color w:val="000000"/>
          <w:sz w:val="28"/>
        </w:rPr>
        <w:t>
      112. Конструкции скважин, намеченных к эксплуатации газлифтным способом, должны удовлетворять требованиям, предъявляемым к конструкциям газовых скважин.</w:t>
      </w:r>
      <w:r>
        <w:br/>
      </w:r>
      <w:r>
        <w:rPr>
          <w:rFonts w:ascii="Times New Roman"/>
          <w:b w:val="false"/>
          <w:i w:val="false"/>
          <w:color w:val="000000"/>
          <w:sz w:val="28"/>
        </w:rPr>
        <w:t>
</w:t>
      </w:r>
      <w:r>
        <w:rPr>
          <w:rFonts w:ascii="Times New Roman"/>
          <w:b w:val="false"/>
          <w:i w:val="false"/>
          <w:color w:val="000000"/>
          <w:sz w:val="28"/>
        </w:rPr>
        <w:t>
      113. Конструкции нагнетательных скважин под закачку горячей воды, пара и газа обосновываются в проектном документе на разработку и в проектах на строительство скважин.</w:t>
      </w:r>
      <w:r>
        <w:br/>
      </w:r>
      <w:r>
        <w:rPr>
          <w:rFonts w:ascii="Times New Roman"/>
          <w:b w:val="false"/>
          <w:i w:val="false"/>
          <w:color w:val="000000"/>
          <w:sz w:val="28"/>
        </w:rPr>
        <w:t>
</w:t>
      </w:r>
      <w:r>
        <w:rPr>
          <w:rFonts w:ascii="Times New Roman"/>
          <w:b w:val="false"/>
          <w:i w:val="false"/>
          <w:color w:val="000000"/>
          <w:sz w:val="28"/>
        </w:rPr>
        <w:t>
      114. Конструкции разведочных скважин на месторождениях углеводородного сырья с доказанной продуктивностью должны отвечать требованиям для возможного использования их при эксплуатации.</w:t>
      </w:r>
      <w:r>
        <w:br/>
      </w:r>
      <w:r>
        <w:rPr>
          <w:rFonts w:ascii="Times New Roman"/>
          <w:b w:val="false"/>
          <w:i w:val="false"/>
          <w:color w:val="000000"/>
          <w:sz w:val="28"/>
        </w:rPr>
        <w:t>
</w:t>
      </w:r>
      <w:r>
        <w:rPr>
          <w:rFonts w:ascii="Times New Roman"/>
          <w:b w:val="false"/>
          <w:i w:val="false"/>
          <w:color w:val="000000"/>
          <w:sz w:val="28"/>
        </w:rPr>
        <w:t>
      115. Профили стволов скважин при бурении проектируются, исходя из целевого назначения скважин, конкретных геолого-технических возможностей бурения, поверхностных условий и наличия охранных зон.</w:t>
      </w:r>
      <w:r>
        <w:br/>
      </w:r>
      <w:r>
        <w:rPr>
          <w:rFonts w:ascii="Times New Roman"/>
          <w:b w:val="false"/>
          <w:i w:val="false"/>
          <w:color w:val="000000"/>
          <w:sz w:val="28"/>
        </w:rPr>
        <w:t>
</w:t>
      </w:r>
      <w:r>
        <w:rPr>
          <w:rFonts w:ascii="Times New Roman"/>
          <w:b w:val="false"/>
          <w:i w:val="false"/>
          <w:color w:val="000000"/>
          <w:sz w:val="28"/>
        </w:rPr>
        <w:t>
      116. Применяют профили вертикальные, наклонно направленные, с горизонтальным участком ствола в продуктивном пласте.</w:t>
      </w:r>
      <w:r>
        <w:br/>
      </w:r>
      <w:r>
        <w:rPr>
          <w:rFonts w:ascii="Times New Roman"/>
          <w:b w:val="false"/>
          <w:i w:val="false"/>
          <w:color w:val="000000"/>
          <w:sz w:val="28"/>
        </w:rPr>
        <w:t>
</w:t>
      </w:r>
      <w:r>
        <w:rPr>
          <w:rFonts w:ascii="Times New Roman"/>
          <w:b w:val="false"/>
          <w:i w:val="false"/>
          <w:color w:val="000000"/>
          <w:sz w:val="28"/>
        </w:rPr>
        <w:t>
      117. Профили наклонно направленных стволов скважин проектируются, исходя из целевого назначения скважин и конкретных геолого-технических условий бурения.</w:t>
      </w:r>
      <w:r>
        <w:br/>
      </w:r>
      <w:r>
        <w:rPr>
          <w:rFonts w:ascii="Times New Roman"/>
          <w:b w:val="false"/>
          <w:i w:val="false"/>
          <w:color w:val="000000"/>
          <w:sz w:val="28"/>
        </w:rPr>
        <w:t>
</w:t>
      </w:r>
      <w:r>
        <w:rPr>
          <w:rFonts w:ascii="Times New Roman"/>
          <w:b w:val="false"/>
          <w:i w:val="false"/>
          <w:color w:val="000000"/>
          <w:sz w:val="28"/>
        </w:rPr>
        <w:t>
      118. Выбранный тип профиля наклонно направленного ствола скважины, компоновка низа бурильной колонны, параметры режима бурения, темпы углубления ствола скважины и комплексы других мероприятий обеспечивают:</w:t>
      </w:r>
      <w:r>
        <w:br/>
      </w:r>
      <w:r>
        <w:rPr>
          <w:rFonts w:ascii="Times New Roman"/>
          <w:b w:val="false"/>
          <w:i w:val="false"/>
          <w:color w:val="000000"/>
          <w:sz w:val="28"/>
        </w:rPr>
        <w:t>
</w:t>
      </w:r>
      <w:r>
        <w:rPr>
          <w:rFonts w:ascii="Times New Roman"/>
          <w:b w:val="false"/>
          <w:i w:val="false"/>
          <w:color w:val="000000"/>
          <w:sz w:val="28"/>
        </w:rPr>
        <w:t>
      доведение скважины до проектной глубины без каких-либо осложнений при существующем состоянии техники и технологии буровых работ;</w:t>
      </w:r>
      <w:r>
        <w:br/>
      </w:r>
      <w:r>
        <w:rPr>
          <w:rFonts w:ascii="Times New Roman"/>
          <w:b w:val="false"/>
          <w:i w:val="false"/>
          <w:color w:val="000000"/>
          <w:sz w:val="28"/>
        </w:rPr>
        <w:t>
</w:t>
      </w:r>
      <w:r>
        <w:rPr>
          <w:rFonts w:ascii="Times New Roman"/>
          <w:b w:val="false"/>
          <w:i w:val="false"/>
          <w:color w:val="000000"/>
          <w:sz w:val="28"/>
        </w:rPr>
        <w:t>
      качественное строительство скважины при минимальных затратах времени и средств;</w:t>
      </w:r>
      <w:r>
        <w:br/>
      </w:r>
      <w:r>
        <w:rPr>
          <w:rFonts w:ascii="Times New Roman"/>
          <w:b w:val="false"/>
          <w:i w:val="false"/>
          <w:color w:val="000000"/>
          <w:sz w:val="28"/>
        </w:rPr>
        <w:t>
</w:t>
      </w:r>
      <w:r>
        <w:rPr>
          <w:rFonts w:ascii="Times New Roman"/>
          <w:b w:val="false"/>
          <w:i w:val="false"/>
          <w:color w:val="000000"/>
          <w:sz w:val="28"/>
        </w:rPr>
        <w:t>
      достижение проектного смещения забоя от вертикали в заданном направлении в пределах допустимых норм отклонения;</w:t>
      </w:r>
      <w:r>
        <w:br/>
      </w:r>
      <w:r>
        <w:rPr>
          <w:rFonts w:ascii="Times New Roman"/>
          <w:b w:val="false"/>
          <w:i w:val="false"/>
          <w:color w:val="000000"/>
          <w:sz w:val="28"/>
        </w:rPr>
        <w:t>
</w:t>
      </w:r>
      <w:r>
        <w:rPr>
          <w:rFonts w:ascii="Times New Roman"/>
          <w:b w:val="false"/>
          <w:i w:val="false"/>
          <w:color w:val="000000"/>
          <w:sz w:val="28"/>
        </w:rPr>
        <w:t>
      минимальное количество перегибов ствола с радиусами искривления, не превышающими допустимые величины;</w:t>
      </w:r>
      <w:r>
        <w:br/>
      </w:r>
      <w:r>
        <w:rPr>
          <w:rFonts w:ascii="Times New Roman"/>
          <w:b w:val="false"/>
          <w:i w:val="false"/>
          <w:color w:val="000000"/>
          <w:sz w:val="28"/>
        </w:rPr>
        <w:t>
</w:t>
      </w:r>
      <w:r>
        <w:rPr>
          <w:rFonts w:ascii="Times New Roman"/>
          <w:b w:val="false"/>
          <w:i w:val="false"/>
          <w:color w:val="000000"/>
          <w:sz w:val="28"/>
        </w:rPr>
        <w:t>
      возможность свободного прохождения компоновки низа бурильной колонны и обсадных колонн, а также оснасток элементов подземного оборудования, спускаемого в процессе эксплуатации и подземного ремонта;</w:t>
      </w:r>
      <w:r>
        <w:br/>
      </w:r>
      <w:r>
        <w:rPr>
          <w:rFonts w:ascii="Times New Roman"/>
          <w:b w:val="false"/>
          <w:i w:val="false"/>
          <w:color w:val="000000"/>
          <w:sz w:val="28"/>
        </w:rPr>
        <w:t>
</w:t>
      </w:r>
      <w:r>
        <w:rPr>
          <w:rFonts w:ascii="Times New Roman"/>
          <w:b w:val="false"/>
          <w:i w:val="false"/>
          <w:color w:val="000000"/>
          <w:sz w:val="28"/>
        </w:rPr>
        <w:t>
      предотвращение протирания обсадных колонн, желобообразования, затяжки и заклинивания инструмента и геофизических приборов.</w:t>
      </w:r>
      <w:r>
        <w:br/>
      </w:r>
      <w:r>
        <w:rPr>
          <w:rFonts w:ascii="Times New Roman"/>
          <w:b w:val="false"/>
          <w:i w:val="false"/>
          <w:color w:val="000000"/>
          <w:sz w:val="28"/>
        </w:rPr>
        <w:t>
</w:t>
      </w:r>
      <w:r>
        <w:rPr>
          <w:rFonts w:ascii="Times New Roman"/>
          <w:b w:val="false"/>
          <w:i w:val="false"/>
          <w:color w:val="000000"/>
          <w:sz w:val="28"/>
        </w:rPr>
        <w:t>
      119. Профили горизонтальных стволов скважин в продуктивном пласте обосновываются при проектном решении разработки месторождения горизонтальными скважинами.</w:t>
      </w:r>
      <w:r>
        <w:br/>
      </w:r>
      <w:r>
        <w:rPr>
          <w:rFonts w:ascii="Times New Roman"/>
          <w:b w:val="false"/>
          <w:i w:val="false"/>
          <w:color w:val="000000"/>
          <w:sz w:val="28"/>
        </w:rPr>
        <w:t>
</w:t>
      </w:r>
      <w:r>
        <w:rPr>
          <w:rFonts w:ascii="Times New Roman"/>
          <w:b w:val="false"/>
          <w:i w:val="false"/>
          <w:color w:val="000000"/>
          <w:sz w:val="28"/>
        </w:rPr>
        <w:t>
      120. Бурение многоствольных, наклонно направленных скважин и с горизонтальным участком ствола, производится по индивидуальным техническим проектам, предусматривающим обеспечение выполнения всего геофизического комплекса исследований.</w:t>
      </w:r>
      <w:r>
        <w:br/>
      </w:r>
      <w:r>
        <w:rPr>
          <w:rFonts w:ascii="Times New Roman"/>
          <w:b w:val="false"/>
          <w:i w:val="false"/>
          <w:color w:val="000000"/>
          <w:sz w:val="28"/>
        </w:rPr>
        <w:t>
</w:t>
      </w:r>
      <w:r>
        <w:rPr>
          <w:rFonts w:ascii="Times New Roman"/>
          <w:b w:val="false"/>
          <w:i w:val="false"/>
          <w:color w:val="000000"/>
          <w:sz w:val="28"/>
        </w:rPr>
        <w:t>
      121. Поверхностные сооружения и оборудование устьев скважин при строительстве тесно увязываются с условиями бурения в конкретных геолого-технических условиях.</w:t>
      </w:r>
      <w:r>
        <w:br/>
      </w:r>
      <w:r>
        <w:rPr>
          <w:rFonts w:ascii="Times New Roman"/>
          <w:b w:val="false"/>
          <w:i w:val="false"/>
          <w:color w:val="000000"/>
          <w:sz w:val="28"/>
        </w:rPr>
        <w:t>
</w:t>
      </w:r>
      <w:r>
        <w:rPr>
          <w:rFonts w:ascii="Times New Roman"/>
          <w:b w:val="false"/>
          <w:i w:val="false"/>
          <w:color w:val="000000"/>
          <w:sz w:val="28"/>
        </w:rPr>
        <w:t>
      122. Выбор типа буровой установки производится, исходя из максимально допустимой рабочей нагрузки на крюке от веса бурильной колонны в воздухе или веса наиболее тяжелой обсадной колонны и ее секции. Допустимая нагрузка на крюке должна превышать вес наиболее тяжелой бурильной колонны в воздухе не менее чем на 40 процентов.</w:t>
      </w:r>
      <w:r>
        <w:br/>
      </w:r>
      <w:r>
        <w:rPr>
          <w:rFonts w:ascii="Times New Roman"/>
          <w:b w:val="false"/>
          <w:i w:val="false"/>
          <w:color w:val="000000"/>
          <w:sz w:val="28"/>
        </w:rPr>
        <w:t>
</w:t>
      </w:r>
      <w:r>
        <w:rPr>
          <w:rFonts w:ascii="Times New Roman"/>
          <w:b w:val="false"/>
          <w:i w:val="false"/>
          <w:color w:val="000000"/>
          <w:sz w:val="28"/>
        </w:rPr>
        <w:t>
      123. Не допускается вести бурение скважин без механизированной очистки бурового раствора.</w:t>
      </w:r>
      <w:r>
        <w:br/>
      </w:r>
      <w:r>
        <w:rPr>
          <w:rFonts w:ascii="Times New Roman"/>
          <w:b w:val="false"/>
          <w:i w:val="false"/>
          <w:color w:val="000000"/>
          <w:sz w:val="28"/>
        </w:rPr>
        <w:t>
</w:t>
      </w:r>
      <w:r>
        <w:rPr>
          <w:rFonts w:ascii="Times New Roman"/>
          <w:b w:val="false"/>
          <w:i w:val="false"/>
          <w:color w:val="000000"/>
          <w:sz w:val="28"/>
        </w:rPr>
        <w:t>
      124. После спуска кондуктора или промежуточной колонны, если ниже них до спуска очередной колонны ожидается вскрытие газовых, газоконденсатных, а также нефтеносных или водоносных горизонтов, устья скважин оборудуются превенторными установками.</w:t>
      </w:r>
      <w:r>
        <w:br/>
      </w:r>
      <w:r>
        <w:rPr>
          <w:rFonts w:ascii="Times New Roman"/>
          <w:b w:val="false"/>
          <w:i w:val="false"/>
          <w:color w:val="000000"/>
          <w:sz w:val="28"/>
        </w:rPr>
        <w:t>
</w:t>
      </w:r>
      <w:r>
        <w:rPr>
          <w:rFonts w:ascii="Times New Roman"/>
          <w:b w:val="false"/>
          <w:i w:val="false"/>
          <w:color w:val="000000"/>
          <w:sz w:val="28"/>
        </w:rPr>
        <w:t>
      125. Выбор превенторной установки, манифольдов (линий дросселирования и глушения), станции гидроуправления, пульта дросселирования и трапно-факельной установки осуществляется в зависимости от конкретных горно-геологических условий для выполнения следующих технологических операций:</w:t>
      </w:r>
      <w:r>
        <w:br/>
      </w:r>
      <w:r>
        <w:rPr>
          <w:rFonts w:ascii="Times New Roman"/>
          <w:b w:val="false"/>
          <w:i w:val="false"/>
          <w:color w:val="000000"/>
          <w:sz w:val="28"/>
        </w:rPr>
        <w:t>
</w:t>
      </w:r>
      <w:r>
        <w:rPr>
          <w:rFonts w:ascii="Times New Roman"/>
          <w:b w:val="false"/>
          <w:i w:val="false"/>
          <w:color w:val="000000"/>
          <w:sz w:val="28"/>
        </w:rPr>
        <w:t>
      герметизации устья скважины при спущенных бурильных трубах и без них;</w:t>
      </w:r>
      <w:r>
        <w:br/>
      </w:r>
      <w:r>
        <w:rPr>
          <w:rFonts w:ascii="Times New Roman"/>
          <w:b w:val="false"/>
          <w:i w:val="false"/>
          <w:color w:val="000000"/>
          <w:sz w:val="28"/>
        </w:rPr>
        <w:t>
</w:t>
      </w:r>
      <w:r>
        <w:rPr>
          <w:rFonts w:ascii="Times New Roman"/>
          <w:b w:val="false"/>
          <w:i w:val="false"/>
          <w:color w:val="000000"/>
          <w:sz w:val="28"/>
        </w:rPr>
        <w:t>
      вымыва флюида из скважины по принятой технологии;</w:t>
      </w:r>
      <w:r>
        <w:br/>
      </w:r>
      <w:r>
        <w:rPr>
          <w:rFonts w:ascii="Times New Roman"/>
          <w:b w:val="false"/>
          <w:i w:val="false"/>
          <w:color w:val="000000"/>
          <w:sz w:val="28"/>
        </w:rPr>
        <w:t>
</w:t>
      </w:r>
      <w:r>
        <w:rPr>
          <w:rFonts w:ascii="Times New Roman"/>
          <w:b w:val="false"/>
          <w:i w:val="false"/>
          <w:color w:val="000000"/>
          <w:sz w:val="28"/>
        </w:rPr>
        <w:t>
      подвески колонны бурильных труб на плашках нижнего превентора после его закрытия;</w:t>
      </w:r>
      <w:r>
        <w:br/>
      </w:r>
      <w:r>
        <w:rPr>
          <w:rFonts w:ascii="Times New Roman"/>
          <w:b w:val="false"/>
          <w:i w:val="false"/>
          <w:color w:val="000000"/>
          <w:sz w:val="28"/>
        </w:rPr>
        <w:t>
</w:t>
      </w:r>
      <w:r>
        <w:rPr>
          <w:rFonts w:ascii="Times New Roman"/>
          <w:b w:val="false"/>
          <w:i w:val="false"/>
          <w:color w:val="000000"/>
          <w:sz w:val="28"/>
        </w:rPr>
        <w:t>
      срезания бурильной колонны;</w:t>
      </w:r>
      <w:r>
        <w:br/>
      </w:r>
      <w:r>
        <w:rPr>
          <w:rFonts w:ascii="Times New Roman"/>
          <w:b w:val="false"/>
          <w:i w:val="false"/>
          <w:color w:val="000000"/>
          <w:sz w:val="28"/>
        </w:rPr>
        <w:t>
</w:t>
      </w:r>
      <w:r>
        <w:rPr>
          <w:rFonts w:ascii="Times New Roman"/>
          <w:b w:val="false"/>
          <w:i w:val="false"/>
          <w:color w:val="000000"/>
          <w:sz w:val="28"/>
        </w:rPr>
        <w:t>
      контроля за состоянием скважины во время глушения;</w:t>
      </w:r>
      <w:r>
        <w:br/>
      </w:r>
      <w:r>
        <w:rPr>
          <w:rFonts w:ascii="Times New Roman"/>
          <w:b w:val="false"/>
          <w:i w:val="false"/>
          <w:color w:val="000000"/>
          <w:sz w:val="28"/>
        </w:rPr>
        <w:t>
</w:t>
      </w:r>
      <w:r>
        <w:rPr>
          <w:rFonts w:ascii="Times New Roman"/>
          <w:b w:val="false"/>
          <w:i w:val="false"/>
          <w:color w:val="000000"/>
          <w:sz w:val="28"/>
        </w:rPr>
        <w:t>
      расхаживания бурильной колонны для предотвращения ее прихвата;</w:t>
      </w:r>
      <w:r>
        <w:br/>
      </w:r>
      <w:r>
        <w:rPr>
          <w:rFonts w:ascii="Times New Roman"/>
          <w:b w:val="false"/>
          <w:i w:val="false"/>
          <w:color w:val="000000"/>
          <w:sz w:val="28"/>
        </w:rPr>
        <w:t>
</w:t>
      </w:r>
      <w:r>
        <w:rPr>
          <w:rFonts w:ascii="Times New Roman"/>
          <w:b w:val="false"/>
          <w:i w:val="false"/>
          <w:color w:val="000000"/>
          <w:sz w:val="28"/>
        </w:rPr>
        <w:t>
      спуска или подъема части или всей бурильной колонны при герметично закрытом устье.</w:t>
      </w:r>
      <w:r>
        <w:br/>
      </w:r>
      <w:r>
        <w:rPr>
          <w:rFonts w:ascii="Times New Roman"/>
          <w:b w:val="false"/>
          <w:i w:val="false"/>
          <w:color w:val="000000"/>
          <w:sz w:val="28"/>
        </w:rPr>
        <w:t>
</w:t>
      </w:r>
      <w:r>
        <w:rPr>
          <w:rFonts w:ascii="Times New Roman"/>
          <w:b w:val="false"/>
          <w:i w:val="false"/>
          <w:color w:val="000000"/>
          <w:sz w:val="28"/>
        </w:rPr>
        <w:t>
      126. При вскрытии газовых, нефтяных и водяных горизонтов с аномально высоким давлением, а также при наличии сероводорода (с объемным содержанием до шести процентов) на устье скважины устанавливаются не менее трех превенторов, в том числе один универсальный.</w:t>
      </w:r>
      <w:r>
        <w:br/>
      </w:r>
      <w:r>
        <w:rPr>
          <w:rFonts w:ascii="Times New Roman"/>
          <w:b w:val="false"/>
          <w:i w:val="false"/>
          <w:color w:val="000000"/>
          <w:sz w:val="28"/>
        </w:rPr>
        <w:t>
</w:t>
      </w:r>
      <w:r>
        <w:rPr>
          <w:rFonts w:ascii="Times New Roman"/>
          <w:b w:val="false"/>
          <w:i w:val="false"/>
          <w:color w:val="000000"/>
          <w:sz w:val="28"/>
        </w:rPr>
        <w:t>
      127. При вскрытии пластов с аномально высоким давлением и объемным содержанием сероводорода более шести процентов устанавливаются не менее четырех превенторов, в том числе один превентор со срезающими плашками и один универсальный.</w:t>
      </w:r>
      <w:r>
        <w:br/>
      </w:r>
      <w:r>
        <w:rPr>
          <w:rFonts w:ascii="Times New Roman"/>
          <w:b w:val="false"/>
          <w:i w:val="false"/>
          <w:color w:val="000000"/>
          <w:sz w:val="28"/>
        </w:rPr>
        <w:t>
</w:t>
      </w:r>
      <w:r>
        <w:rPr>
          <w:rFonts w:ascii="Times New Roman"/>
          <w:b w:val="false"/>
          <w:i w:val="false"/>
          <w:color w:val="000000"/>
          <w:sz w:val="28"/>
        </w:rPr>
        <w:t>
      128. Строительство необходимых промысловых объектов и иных объектов инфраструктуры, необходимых для добычи, подготовки, хранения и транспортировки углеводородного сырья от места добычи и хранения до места перевалки в магистральный трубопровод и (или) на другой вид транспорта, осуществляется в соответствии с проектными документами, утверждаемыми в установленном порядке.</w:t>
      </w:r>
      <w:r>
        <w:br/>
      </w:r>
      <w:r>
        <w:rPr>
          <w:rFonts w:ascii="Times New Roman"/>
          <w:b w:val="false"/>
          <w:i w:val="false"/>
          <w:color w:val="000000"/>
          <w:sz w:val="28"/>
        </w:rPr>
        <w:t>
</w:t>
      </w:r>
      <w:r>
        <w:rPr>
          <w:rFonts w:ascii="Times New Roman"/>
          <w:b w:val="false"/>
          <w:i w:val="false"/>
          <w:color w:val="000000"/>
          <w:sz w:val="28"/>
        </w:rPr>
        <w:t>
      129. Вскрытие продуктивных пластов в процессе бурения скважин должно обеспечить максимально возможное сохранение естественного состояния их призабойной зоны.</w:t>
      </w:r>
      <w:r>
        <w:br/>
      </w:r>
      <w:r>
        <w:rPr>
          <w:rFonts w:ascii="Times New Roman"/>
          <w:b w:val="false"/>
          <w:i w:val="false"/>
          <w:color w:val="000000"/>
          <w:sz w:val="28"/>
        </w:rPr>
        <w:t>
</w:t>
      </w:r>
      <w:r>
        <w:rPr>
          <w:rFonts w:ascii="Times New Roman"/>
          <w:b w:val="false"/>
          <w:i w:val="false"/>
          <w:color w:val="000000"/>
          <w:sz w:val="28"/>
        </w:rPr>
        <w:t>
      130. Тип и параметры бурового раствора для вскрытия пластов в техническом проекте на строительство скважин обосновываются в соответствии с особенностями геолого-физического строения, коллекторских и фильтрационных характеристик пластов с учетом целей и методов исследований, проводимых в процессе бурения. В качестве буровых растворов применяют такие системы, которые обеспечивают максимальное сохранение естественной проницаемости и нефтенасыщенности коллектора, а также возможность проведения необходимого комплекса геофизическим исследований.</w:t>
      </w:r>
      <w:r>
        <w:br/>
      </w:r>
      <w:r>
        <w:rPr>
          <w:rFonts w:ascii="Times New Roman"/>
          <w:b w:val="false"/>
          <w:i w:val="false"/>
          <w:color w:val="000000"/>
          <w:sz w:val="28"/>
        </w:rPr>
        <w:t>
</w:t>
      </w:r>
      <w:r>
        <w:rPr>
          <w:rFonts w:ascii="Times New Roman"/>
          <w:b w:val="false"/>
          <w:i w:val="false"/>
          <w:color w:val="000000"/>
          <w:sz w:val="28"/>
        </w:rPr>
        <w:t>
      131. Контроль за качеством вскрытия продуктивных пластов осуществляется технологическими и геологическими службами заказчика и подрядчика.</w:t>
      </w:r>
      <w:r>
        <w:br/>
      </w:r>
      <w:r>
        <w:rPr>
          <w:rFonts w:ascii="Times New Roman"/>
          <w:b w:val="false"/>
          <w:i w:val="false"/>
          <w:color w:val="000000"/>
          <w:sz w:val="28"/>
        </w:rPr>
        <w:t>
</w:t>
      </w:r>
      <w:r>
        <w:rPr>
          <w:rFonts w:ascii="Times New Roman"/>
          <w:b w:val="false"/>
          <w:i w:val="false"/>
          <w:color w:val="000000"/>
          <w:sz w:val="28"/>
        </w:rPr>
        <w:t>
      132. При проведении работ по цементированию обсадных колонн  в целях сохранения природной проницаемости пористых и порово-трещинных коллекторов применяют тампонажные растворы с минимально возможной фильтрацией и общей минерализацией, приближающейся к минерализации бурового раствора, применяющегося при вскрытии этих горизонтов.</w:t>
      </w:r>
      <w:r>
        <w:br/>
      </w:r>
      <w:r>
        <w:rPr>
          <w:rFonts w:ascii="Times New Roman"/>
          <w:b w:val="false"/>
          <w:i w:val="false"/>
          <w:color w:val="000000"/>
          <w:sz w:val="28"/>
        </w:rPr>
        <w:t>
</w:t>
      </w:r>
      <w:r>
        <w:rPr>
          <w:rFonts w:ascii="Times New Roman"/>
          <w:b w:val="false"/>
          <w:i w:val="false"/>
          <w:color w:val="000000"/>
          <w:sz w:val="28"/>
        </w:rPr>
        <w:t>
      133. На месторождениях, содержащих сероводород, углекислый газ и другие агрессивные соединения, применяются коррозионно-стойкие обсадные трубы и тампонажный цемент.</w:t>
      </w:r>
      <w:r>
        <w:br/>
      </w:r>
      <w:r>
        <w:rPr>
          <w:rFonts w:ascii="Times New Roman"/>
          <w:b w:val="false"/>
          <w:i w:val="false"/>
          <w:color w:val="000000"/>
          <w:sz w:val="28"/>
        </w:rPr>
        <w:t>
</w:t>
      </w:r>
      <w:r>
        <w:rPr>
          <w:rFonts w:ascii="Times New Roman"/>
          <w:b w:val="false"/>
          <w:i w:val="false"/>
          <w:color w:val="000000"/>
          <w:sz w:val="28"/>
        </w:rPr>
        <w:t>
      134. Качество цементирования обсадных колонн и разобщения пластов контролируется специальными геофизическими исследованиями.</w:t>
      </w:r>
      <w:r>
        <w:br/>
      </w:r>
      <w:r>
        <w:rPr>
          <w:rFonts w:ascii="Times New Roman"/>
          <w:b w:val="false"/>
          <w:i w:val="false"/>
          <w:color w:val="000000"/>
          <w:sz w:val="28"/>
        </w:rPr>
        <w:t>
</w:t>
      </w:r>
      <w:r>
        <w:rPr>
          <w:rFonts w:ascii="Times New Roman"/>
          <w:b w:val="false"/>
          <w:i w:val="false"/>
          <w:color w:val="000000"/>
          <w:sz w:val="28"/>
        </w:rPr>
        <w:t>
      135. Комплекс геофизических исследований должен обеспечить:</w:t>
      </w:r>
      <w:r>
        <w:br/>
      </w:r>
      <w:r>
        <w:rPr>
          <w:rFonts w:ascii="Times New Roman"/>
          <w:b w:val="false"/>
          <w:i w:val="false"/>
          <w:color w:val="000000"/>
          <w:sz w:val="28"/>
        </w:rPr>
        <w:t>
</w:t>
      </w:r>
      <w:r>
        <w:rPr>
          <w:rFonts w:ascii="Times New Roman"/>
          <w:b w:val="false"/>
          <w:i w:val="false"/>
          <w:color w:val="000000"/>
          <w:sz w:val="28"/>
        </w:rPr>
        <w:t>
      контроль и регистрацию фактических диаметров и толщины стенок обсадной колонны;</w:t>
      </w:r>
      <w:r>
        <w:br/>
      </w:r>
      <w:r>
        <w:rPr>
          <w:rFonts w:ascii="Times New Roman"/>
          <w:b w:val="false"/>
          <w:i w:val="false"/>
          <w:color w:val="000000"/>
          <w:sz w:val="28"/>
        </w:rPr>
        <w:t>
</w:t>
      </w:r>
      <w:r>
        <w:rPr>
          <w:rFonts w:ascii="Times New Roman"/>
          <w:b w:val="false"/>
          <w:i w:val="false"/>
          <w:color w:val="000000"/>
          <w:sz w:val="28"/>
        </w:rPr>
        <w:t>
      контроль и регистрацию фактического положения элементов технологической оснастки спущенной колонны;</w:t>
      </w:r>
      <w:r>
        <w:br/>
      </w:r>
      <w:r>
        <w:rPr>
          <w:rFonts w:ascii="Times New Roman"/>
          <w:b w:val="false"/>
          <w:i w:val="false"/>
          <w:color w:val="000000"/>
          <w:sz w:val="28"/>
        </w:rPr>
        <w:t>
</w:t>
      </w:r>
      <w:r>
        <w:rPr>
          <w:rFonts w:ascii="Times New Roman"/>
          <w:b w:val="false"/>
          <w:i w:val="false"/>
          <w:color w:val="000000"/>
          <w:sz w:val="28"/>
        </w:rPr>
        <w:t>
      получение данных о распределении цемента за колонной;</w:t>
      </w:r>
      <w:r>
        <w:br/>
      </w:r>
      <w:r>
        <w:rPr>
          <w:rFonts w:ascii="Times New Roman"/>
          <w:b w:val="false"/>
          <w:i w:val="false"/>
          <w:color w:val="000000"/>
          <w:sz w:val="28"/>
        </w:rPr>
        <w:t>
</w:t>
      </w:r>
      <w:r>
        <w:rPr>
          <w:rFonts w:ascii="Times New Roman"/>
          <w:b w:val="false"/>
          <w:i w:val="false"/>
          <w:color w:val="000000"/>
          <w:sz w:val="28"/>
        </w:rPr>
        <w:t>
      выявление возможных каналов и зазоров между цементным камнем и колонной, цементным камнем и породой и наличие перетоков;</w:t>
      </w:r>
      <w:r>
        <w:br/>
      </w:r>
      <w:r>
        <w:rPr>
          <w:rFonts w:ascii="Times New Roman"/>
          <w:b w:val="false"/>
          <w:i w:val="false"/>
          <w:color w:val="000000"/>
          <w:sz w:val="28"/>
        </w:rPr>
        <w:t>
</w:t>
      </w:r>
      <w:r>
        <w:rPr>
          <w:rFonts w:ascii="Times New Roman"/>
          <w:b w:val="false"/>
          <w:i w:val="false"/>
          <w:color w:val="000000"/>
          <w:sz w:val="28"/>
        </w:rPr>
        <w:t>
      выявление наличия газа и жидкости в заколонном пространстве.</w:t>
      </w:r>
      <w:r>
        <w:br/>
      </w:r>
      <w:r>
        <w:rPr>
          <w:rFonts w:ascii="Times New Roman"/>
          <w:b w:val="false"/>
          <w:i w:val="false"/>
          <w:color w:val="000000"/>
          <w:sz w:val="28"/>
        </w:rPr>
        <w:t>
</w:t>
      </w:r>
      <w:r>
        <w:rPr>
          <w:rFonts w:ascii="Times New Roman"/>
          <w:b w:val="false"/>
          <w:i w:val="false"/>
          <w:color w:val="000000"/>
          <w:sz w:val="28"/>
        </w:rPr>
        <w:t>
      Работы по цементированию обсадной колонны завершаются испытанием конструкции скважины на герметичность.</w:t>
      </w:r>
      <w:r>
        <w:br/>
      </w:r>
      <w:r>
        <w:rPr>
          <w:rFonts w:ascii="Times New Roman"/>
          <w:b w:val="false"/>
          <w:i w:val="false"/>
          <w:color w:val="000000"/>
          <w:sz w:val="28"/>
        </w:rPr>
        <w:t>
</w:t>
      </w:r>
      <w:r>
        <w:rPr>
          <w:rFonts w:ascii="Times New Roman"/>
          <w:b w:val="false"/>
          <w:i w:val="false"/>
          <w:color w:val="000000"/>
          <w:sz w:val="28"/>
        </w:rPr>
        <w:t>
      136. Сообщение продуктивного пласта со стволом скважин обеспечивается путем перфорации зацементированной колонны, установки фильтра без его цементирования или путем оставления открытого забоя.</w:t>
      </w:r>
      <w:r>
        <w:br/>
      </w:r>
      <w:r>
        <w:rPr>
          <w:rFonts w:ascii="Times New Roman"/>
          <w:b w:val="false"/>
          <w:i w:val="false"/>
          <w:color w:val="000000"/>
          <w:sz w:val="28"/>
        </w:rPr>
        <w:t>
</w:t>
      </w:r>
      <w:r>
        <w:rPr>
          <w:rFonts w:ascii="Times New Roman"/>
          <w:b w:val="false"/>
          <w:i w:val="false"/>
          <w:color w:val="000000"/>
          <w:sz w:val="28"/>
        </w:rPr>
        <w:t>
      137. Вскрытие продуктивных пластов перфорацией является наиболее распространенным способом.</w:t>
      </w:r>
      <w:r>
        <w:br/>
      </w:r>
      <w:r>
        <w:rPr>
          <w:rFonts w:ascii="Times New Roman"/>
          <w:b w:val="false"/>
          <w:i w:val="false"/>
          <w:color w:val="000000"/>
          <w:sz w:val="28"/>
        </w:rPr>
        <w:t>
</w:t>
      </w:r>
      <w:r>
        <w:rPr>
          <w:rFonts w:ascii="Times New Roman"/>
          <w:b w:val="false"/>
          <w:i w:val="false"/>
          <w:color w:val="000000"/>
          <w:sz w:val="28"/>
        </w:rPr>
        <w:t>
      138. Устье скважины перед перфорацией эксплуатационной колонны оборудуется перфорационной задвижкой или превенторной установкой согласно техническому проекту на строительство скважин и утвержденной схеме, а скважина заполнена буровым раствором (жидкостью) при минимальном содержании твердой фазы с плотностью, исключающей возможность нефтегазопроявлений, но и обеспечивающей максимальное сохранение естественной проницаемости и нефтенасыщенности коллектора.</w:t>
      </w:r>
      <w:r>
        <w:br/>
      </w:r>
      <w:r>
        <w:rPr>
          <w:rFonts w:ascii="Times New Roman"/>
          <w:b w:val="false"/>
          <w:i w:val="false"/>
          <w:color w:val="000000"/>
          <w:sz w:val="28"/>
        </w:rPr>
        <w:t>
</w:t>
      </w:r>
      <w:r>
        <w:rPr>
          <w:rFonts w:ascii="Times New Roman"/>
          <w:b w:val="false"/>
          <w:i w:val="false"/>
          <w:color w:val="000000"/>
          <w:sz w:val="28"/>
        </w:rPr>
        <w:t>
      139. Способы вскрытия пласта и интервалы перфорации намечает геологическая служба организации-заказчика в течение суток после получения материалов геофизических исследований фактического разреза скважины до спуска колонны.</w:t>
      </w:r>
      <w:r>
        <w:br/>
      </w:r>
      <w:r>
        <w:rPr>
          <w:rFonts w:ascii="Times New Roman"/>
          <w:b w:val="false"/>
          <w:i w:val="false"/>
          <w:color w:val="000000"/>
          <w:sz w:val="28"/>
        </w:rPr>
        <w:t>
</w:t>
      </w:r>
      <w:r>
        <w:rPr>
          <w:rFonts w:ascii="Times New Roman"/>
          <w:b w:val="false"/>
          <w:i w:val="false"/>
          <w:color w:val="000000"/>
          <w:sz w:val="28"/>
        </w:rPr>
        <w:t>
      140. Способ, тип и плотность перфорации выбираются с учетом геолого-промысловой характеристики объектов в соответствии с областями и условиями применения методов перфорации и не должны вызывать побочных нарушений в обсадных трубах и в цементном камне.</w:t>
      </w:r>
      <w:r>
        <w:br/>
      </w:r>
      <w:r>
        <w:rPr>
          <w:rFonts w:ascii="Times New Roman"/>
          <w:b w:val="false"/>
          <w:i w:val="false"/>
          <w:color w:val="000000"/>
          <w:sz w:val="28"/>
        </w:rPr>
        <w:t>
</w:t>
      </w:r>
      <w:r>
        <w:rPr>
          <w:rFonts w:ascii="Times New Roman"/>
          <w:b w:val="false"/>
          <w:i w:val="false"/>
          <w:color w:val="000000"/>
          <w:sz w:val="28"/>
        </w:rPr>
        <w:t>
      141. Перед спуском заряженного перфоратора в скважину спускают шаблон с глубинным манометром для проверки проходимости приборов и уточнения давления в колонне в зоне перфорации.</w:t>
      </w:r>
      <w:r>
        <w:br/>
      </w:r>
      <w:r>
        <w:rPr>
          <w:rFonts w:ascii="Times New Roman"/>
          <w:b w:val="false"/>
          <w:i w:val="false"/>
          <w:color w:val="000000"/>
          <w:sz w:val="28"/>
        </w:rPr>
        <w:t>
</w:t>
      </w:r>
      <w:r>
        <w:rPr>
          <w:rFonts w:ascii="Times New Roman"/>
          <w:b w:val="false"/>
          <w:i w:val="false"/>
          <w:color w:val="000000"/>
          <w:sz w:val="28"/>
        </w:rPr>
        <w:t>
      142. Во время перфорации устанавливается наблюдение за уровнем жидкости на устье скважины. Его снижение не допускается.</w:t>
      </w:r>
      <w:r>
        <w:br/>
      </w:r>
      <w:r>
        <w:rPr>
          <w:rFonts w:ascii="Times New Roman"/>
          <w:b w:val="false"/>
          <w:i w:val="false"/>
          <w:color w:val="000000"/>
          <w:sz w:val="28"/>
        </w:rPr>
        <w:t>
</w:t>
      </w:r>
      <w:r>
        <w:rPr>
          <w:rFonts w:ascii="Times New Roman"/>
          <w:b w:val="false"/>
          <w:i w:val="false"/>
          <w:color w:val="000000"/>
          <w:sz w:val="28"/>
        </w:rPr>
        <w:t>
      143. Фонтанная арматура до установки на устье скважины должна быть опрессована на величину пробного давления, а после установки - на давление, равное давлению опрессовки эксплуатационной колонны.</w:t>
      </w:r>
      <w:r>
        <w:br/>
      </w:r>
      <w:r>
        <w:rPr>
          <w:rFonts w:ascii="Times New Roman"/>
          <w:b w:val="false"/>
          <w:i w:val="false"/>
          <w:color w:val="000000"/>
          <w:sz w:val="28"/>
        </w:rPr>
        <w:t>
</w:t>
      </w:r>
      <w:r>
        <w:rPr>
          <w:rFonts w:ascii="Times New Roman"/>
          <w:b w:val="false"/>
          <w:i w:val="false"/>
          <w:color w:val="000000"/>
          <w:sz w:val="28"/>
        </w:rPr>
        <w:t>
      144. Освоение добывающих скважин производится с целью получения промышленных протоков углеводородного сырья и является составной частью процесса бурения.</w:t>
      </w:r>
      <w:r>
        <w:br/>
      </w:r>
      <w:r>
        <w:rPr>
          <w:rFonts w:ascii="Times New Roman"/>
          <w:b w:val="false"/>
          <w:i w:val="false"/>
          <w:color w:val="000000"/>
          <w:sz w:val="28"/>
        </w:rPr>
        <w:t>
</w:t>
      </w:r>
      <w:r>
        <w:rPr>
          <w:rFonts w:ascii="Times New Roman"/>
          <w:b w:val="false"/>
          <w:i w:val="false"/>
          <w:color w:val="000000"/>
          <w:sz w:val="28"/>
        </w:rPr>
        <w:t>
      145. Работы по освоению скважин начинают только при соблюдении технологических условий и обеспеченности техническими средствами и материалами, предусмотренными в проектах на строительство скважин.</w:t>
      </w:r>
      <w:r>
        <w:br/>
      </w:r>
      <w:r>
        <w:rPr>
          <w:rFonts w:ascii="Times New Roman"/>
          <w:b w:val="false"/>
          <w:i w:val="false"/>
          <w:color w:val="000000"/>
          <w:sz w:val="28"/>
        </w:rPr>
        <w:t>
</w:t>
      </w:r>
      <w:r>
        <w:rPr>
          <w:rFonts w:ascii="Times New Roman"/>
          <w:b w:val="false"/>
          <w:i w:val="false"/>
          <w:color w:val="000000"/>
          <w:sz w:val="28"/>
        </w:rPr>
        <w:t>
      146. Освоение скважин проводится по типовым или индивидуальным планам с целью определения гидродинамических характеристик пластов, оптимального режима эксплуатации.</w:t>
      </w:r>
      <w:r>
        <w:br/>
      </w:r>
      <w:r>
        <w:rPr>
          <w:rFonts w:ascii="Times New Roman"/>
          <w:b w:val="false"/>
          <w:i w:val="false"/>
          <w:color w:val="000000"/>
          <w:sz w:val="28"/>
        </w:rPr>
        <w:t>
</w:t>
      </w:r>
      <w:r>
        <w:rPr>
          <w:rFonts w:ascii="Times New Roman"/>
          <w:b w:val="false"/>
          <w:i w:val="false"/>
          <w:color w:val="000000"/>
          <w:sz w:val="28"/>
        </w:rPr>
        <w:t>
      147. Комплекс работ по освоению скважин должен обеспечивать:</w:t>
      </w:r>
      <w:r>
        <w:br/>
      </w:r>
      <w:r>
        <w:rPr>
          <w:rFonts w:ascii="Times New Roman"/>
          <w:b w:val="false"/>
          <w:i w:val="false"/>
          <w:color w:val="000000"/>
          <w:sz w:val="28"/>
        </w:rPr>
        <w:t>
      максимальную очистку призабойных зон пласта от промывочной жидкости;</w:t>
      </w:r>
      <w:r>
        <w:br/>
      </w:r>
      <w:r>
        <w:rPr>
          <w:rFonts w:ascii="Times New Roman"/>
          <w:b w:val="false"/>
          <w:i w:val="false"/>
          <w:color w:val="000000"/>
          <w:sz w:val="28"/>
        </w:rPr>
        <w:t>
</w:t>
      </w:r>
      <w:r>
        <w:rPr>
          <w:rFonts w:ascii="Times New Roman"/>
          <w:b w:val="false"/>
          <w:i w:val="false"/>
          <w:color w:val="000000"/>
          <w:sz w:val="28"/>
        </w:rPr>
        <w:t>
      сохранение скелета пласта в призабойной зоне;</w:t>
      </w:r>
      <w:r>
        <w:br/>
      </w:r>
      <w:r>
        <w:rPr>
          <w:rFonts w:ascii="Times New Roman"/>
          <w:b w:val="false"/>
          <w:i w:val="false"/>
          <w:color w:val="000000"/>
          <w:sz w:val="28"/>
        </w:rPr>
        <w:t>
</w:t>
      </w:r>
      <w:r>
        <w:rPr>
          <w:rFonts w:ascii="Times New Roman"/>
          <w:b w:val="false"/>
          <w:i w:val="false"/>
          <w:color w:val="000000"/>
          <w:sz w:val="28"/>
        </w:rPr>
        <w:t>
      предупреждение прорыва подошвенной воды и газа из газовой шапки;</w:t>
      </w:r>
      <w:r>
        <w:br/>
      </w:r>
      <w:r>
        <w:rPr>
          <w:rFonts w:ascii="Times New Roman"/>
          <w:b w:val="false"/>
          <w:i w:val="false"/>
          <w:color w:val="000000"/>
          <w:sz w:val="28"/>
        </w:rPr>
        <w:t>
</w:t>
      </w:r>
      <w:r>
        <w:rPr>
          <w:rFonts w:ascii="Times New Roman"/>
          <w:b w:val="false"/>
          <w:i w:val="false"/>
          <w:color w:val="000000"/>
          <w:sz w:val="28"/>
        </w:rPr>
        <w:t>
      термогидродинамические исследования по определению количественной и качественной характеристик пласта и его геофизических параметров;</w:t>
      </w:r>
      <w:r>
        <w:br/>
      </w:r>
      <w:r>
        <w:rPr>
          <w:rFonts w:ascii="Times New Roman"/>
          <w:b w:val="false"/>
          <w:i w:val="false"/>
          <w:color w:val="000000"/>
          <w:sz w:val="28"/>
        </w:rPr>
        <w:t>
</w:t>
      </w:r>
      <w:r>
        <w:rPr>
          <w:rFonts w:ascii="Times New Roman"/>
          <w:b w:val="false"/>
          <w:i w:val="false"/>
          <w:color w:val="000000"/>
          <w:sz w:val="28"/>
        </w:rPr>
        <w:t>
      предотвращение неконтролируемых газоводонефтепроявлений и открытых фонтанов;</w:t>
      </w:r>
      <w:r>
        <w:br/>
      </w:r>
      <w:r>
        <w:rPr>
          <w:rFonts w:ascii="Times New Roman"/>
          <w:b w:val="false"/>
          <w:i w:val="false"/>
          <w:color w:val="000000"/>
          <w:sz w:val="28"/>
        </w:rPr>
        <w:t>
</w:t>
      </w:r>
      <w:r>
        <w:rPr>
          <w:rFonts w:ascii="Times New Roman"/>
          <w:b w:val="false"/>
          <w:i w:val="false"/>
          <w:color w:val="000000"/>
          <w:sz w:val="28"/>
        </w:rPr>
        <w:t>
      предотвращение деформации эксплуатационной колонны;</w:t>
      </w:r>
      <w:r>
        <w:br/>
      </w:r>
      <w:r>
        <w:rPr>
          <w:rFonts w:ascii="Times New Roman"/>
          <w:b w:val="false"/>
          <w:i w:val="false"/>
          <w:color w:val="000000"/>
          <w:sz w:val="28"/>
        </w:rPr>
        <w:t>
</w:t>
      </w:r>
      <w:r>
        <w:rPr>
          <w:rFonts w:ascii="Times New Roman"/>
          <w:b w:val="false"/>
          <w:i w:val="false"/>
          <w:color w:val="000000"/>
          <w:sz w:val="28"/>
        </w:rPr>
        <w:t>
      охрану недр и окружающей среды.</w:t>
      </w:r>
      <w:r>
        <w:br/>
      </w:r>
      <w:r>
        <w:rPr>
          <w:rFonts w:ascii="Times New Roman"/>
          <w:b w:val="false"/>
          <w:i w:val="false"/>
          <w:color w:val="000000"/>
          <w:sz w:val="28"/>
        </w:rPr>
        <w:t>
</w:t>
      </w:r>
      <w:r>
        <w:rPr>
          <w:rFonts w:ascii="Times New Roman"/>
          <w:b w:val="false"/>
          <w:i w:val="false"/>
          <w:color w:val="000000"/>
          <w:sz w:val="28"/>
        </w:rPr>
        <w:t>
      148. На освоение скважин, вскрывших пласты в осложненных геологических условиях (аномально высокие пластовые давления, содержание сероводорода и других кислых газов, высокие температуры и большой газовый фактор),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
      149. В процессе освоения скважин осуществляется комплекс термобарических и гидродинамических исследований, проводится отбор и исследование проб пластовой жидкости, определяется обводненность продукции.</w:t>
      </w:r>
      <w:r>
        <w:br/>
      </w:r>
      <w:r>
        <w:rPr>
          <w:rFonts w:ascii="Times New Roman"/>
          <w:b w:val="false"/>
          <w:i w:val="false"/>
          <w:color w:val="000000"/>
          <w:sz w:val="28"/>
        </w:rPr>
        <w:t>
</w:t>
      </w:r>
      <w:r>
        <w:rPr>
          <w:rFonts w:ascii="Times New Roman"/>
          <w:b w:val="false"/>
          <w:i w:val="false"/>
          <w:color w:val="000000"/>
          <w:sz w:val="28"/>
        </w:rPr>
        <w:t>
      150. Скважины считаются освоенными, если в результате проведенных работ определена продуктивность пласта и получен приток жидкости, характерный для данного объекта. При отрицательных результатах освоения скважин, пробуренных и освоенных с соблюдением норм и требований технического проекта, устанавливаются их причины и утверждается дальнейший план работ.</w:t>
      </w:r>
      <w:r>
        <w:br/>
      </w:r>
      <w:r>
        <w:rPr>
          <w:rFonts w:ascii="Times New Roman"/>
          <w:b w:val="false"/>
          <w:i w:val="false"/>
          <w:color w:val="000000"/>
          <w:sz w:val="28"/>
        </w:rPr>
        <w:t>
</w:t>
      </w:r>
      <w:r>
        <w:rPr>
          <w:rFonts w:ascii="Times New Roman"/>
          <w:b w:val="false"/>
          <w:i w:val="false"/>
          <w:color w:val="000000"/>
          <w:sz w:val="28"/>
        </w:rPr>
        <w:t>
      151. Продуктивность скважин при необходимости восстанавливается путем повторной перфорации пластов или обработкой призабойных зон, способы которых, технологии и параметры выбираются в зависимости от геолого-физических свойств залежи.</w:t>
      </w:r>
      <w:r>
        <w:br/>
      </w:r>
      <w:r>
        <w:rPr>
          <w:rFonts w:ascii="Times New Roman"/>
          <w:b w:val="false"/>
          <w:i w:val="false"/>
          <w:color w:val="000000"/>
          <w:sz w:val="28"/>
        </w:rPr>
        <w:t>
</w:t>
      </w:r>
      <w:r>
        <w:rPr>
          <w:rFonts w:ascii="Times New Roman"/>
          <w:b w:val="false"/>
          <w:i w:val="false"/>
          <w:color w:val="000000"/>
          <w:sz w:val="28"/>
        </w:rPr>
        <w:t>
      152. Выбор способа эксплуатации, подбор, установка скважинного оборудования, а также дальнейшие работы по повышению продуктивности добывающих скважин и достижению намеченной приемистости нагнетательных скважин осуществляются недропользователем в соответствии с проектными документами на разработку, а также в связи с особенностями геологического строения залежи и текущего состояния разработки месторождения.</w:t>
      </w:r>
      <w:r>
        <w:br/>
      </w:r>
      <w:r>
        <w:rPr>
          <w:rFonts w:ascii="Times New Roman"/>
          <w:b w:val="false"/>
          <w:i w:val="false"/>
          <w:color w:val="000000"/>
          <w:sz w:val="28"/>
        </w:rPr>
        <w:t>
</w:t>
      </w:r>
      <w:r>
        <w:rPr>
          <w:rFonts w:ascii="Times New Roman"/>
          <w:b w:val="false"/>
          <w:i w:val="false"/>
          <w:color w:val="000000"/>
          <w:sz w:val="28"/>
        </w:rPr>
        <w:t>
      153. Строительство скважин считается законченным после выполнения всех работ, предусмотренных техническим проектом на их строительство и планом освоения.</w:t>
      </w:r>
      <w:r>
        <w:br/>
      </w:r>
      <w:r>
        <w:rPr>
          <w:rFonts w:ascii="Times New Roman"/>
          <w:b w:val="false"/>
          <w:i w:val="false"/>
          <w:color w:val="000000"/>
          <w:sz w:val="28"/>
        </w:rPr>
        <w:t>
</w:t>
      </w:r>
      <w:r>
        <w:rPr>
          <w:rFonts w:ascii="Times New Roman"/>
          <w:b w:val="false"/>
          <w:i w:val="false"/>
          <w:color w:val="000000"/>
          <w:sz w:val="28"/>
        </w:rPr>
        <w:t>
      154. Порядок передачи скважин, законченных строительством, от подрядчика заказчику определяется подрядным договором на строительство скважины, заключенным между ними.</w:t>
      </w:r>
      <w:r>
        <w:br/>
      </w:r>
      <w:r>
        <w:rPr>
          <w:rFonts w:ascii="Times New Roman"/>
          <w:b w:val="false"/>
          <w:i w:val="false"/>
          <w:color w:val="000000"/>
          <w:sz w:val="28"/>
        </w:rPr>
        <w:t>
</w:t>
      </w:r>
      <w:r>
        <w:rPr>
          <w:rFonts w:ascii="Times New Roman"/>
          <w:b w:val="false"/>
          <w:i w:val="false"/>
          <w:color w:val="000000"/>
          <w:sz w:val="28"/>
        </w:rPr>
        <w:t>
      155. По законченным строительством скважинам буровая организация представляет заказчику (недропользователю) следующие документы, оформленные актами сдачи-приемки работ по установленной форме:</w:t>
      </w:r>
      <w:r>
        <w:br/>
      </w:r>
      <w:r>
        <w:rPr>
          <w:rFonts w:ascii="Times New Roman"/>
          <w:b w:val="false"/>
          <w:i w:val="false"/>
          <w:color w:val="000000"/>
          <w:sz w:val="28"/>
        </w:rPr>
        <w:t>
</w:t>
      </w:r>
      <w:r>
        <w:rPr>
          <w:rFonts w:ascii="Times New Roman"/>
          <w:b w:val="false"/>
          <w:i w:val="false"/>
          <w:color w:val="000000"/>
          <w:sz w:val="28"/>
        </w:rPr>
        <w:t>
      акты о заложении скважин;</w:t>
      </w:r>
      <w:r>
        <w:br/>
      </w:r>
      <w:r>
        <w:rPr>
          <w:rFonts w:ascii="Times New Roman"/>
          <w:b w:val="false"/>
          <w:i w:val="false"/>
          <w:color w:val="000000"/>
          <w:sz w:val="28"/>
        </w:rPr>
        <w:t>
</w:t>
      </w:r>
      <w:r>
        <w:rPr>
          <w:rFonts w:ascii="Times New Roman"/>
          <w:b w:val="false"/>
          <w:i w:val="false"/>
          <w:color w:val="000000"/>
          <w:sz w:val="28"/>
        </w:rPr>
        <w:t>
      проект бурения скважин (типовой геолого-технический наряд);</w:t>
      </w:r>
      <w:r>
        <w:br/>
      </w:r>
      <w:r>
        <w:rPr>
          <w:rFonts w:ascii="Times New Roman"/>
          <w:b w:val="false"/>
          <w:i w:val="false"/>
          <w:color w:val="000000"/>
          <w:sz w:val="28"/>
        </w:rPr>
        <w:t>
</w:t>
      </w:r>
      <w:r>
        <w:rPr>
          <w:rFonts w:ascii="Times New Roman"/>
          <w:b w:val="false"/>
          <w:i w:val="false"/>
          <w:color w:val="000000"/>
          <w:sz w:val="28"/>
        </w:rPr>
        <w:t>
      акты о начале и окончании бурения скважин;</w:t>
      </w:r>
      <w:r>
        <w:br/>
      </w:r>
      <w:r>
        <w:rPr>
          <w:rFonts w:ascii="Times New Roman"/>
          <w:b w:val="false"/>
          <w:i w:val="false"/>
          <w:color w:val="000000"/>
          <w:sz w:val="28"/>
        </w:rPr>
        <w:t>
</w:t>
      </w:r>
      <w:r>
        <w:rPr>
          <w:rFonts w:ascii="Times New Roman"/>
          <w:b w:val="false"/>
          <w:i w:val="false"/>
          <w:color w:val="000000"/>
          <w:sz w:val="28"/>
        </w:rPr>
        <w:t>
      акты об измерении альтитуды устья обсадной колонны;</w:t>
      </w:r>
      <w:r>
        <w:br/>
      </w:r>
      <w:r>
        <w:rPr>
          <w:rFonts w:ascii="Times New Roman"/>
          <w:b w:val="false"/>
          <w:i w:val="false"/>
          <w:color w:val="000000"/>
          <w:sz w:val="28"/>
        </w:rPr>
        <w:t>
</w:t>
      </w:r>
      <w:r>
        <w:rPr>
          <w:rFonts w:ascii="Times New Roman"/>
          <w:b w:val="false"/>
          <w:i w:val="false"/>
          <w:color w:val="000000"/>
          <w:sz w:val="28"/>
        </w:rPr>
        <w:t>
      материалы всех геофизических исследований и заключения по ним;</w:t>
      </w:r>
      <w:r>
        <w:br/>
      </w:r>
      <w:r>
        <w:rPr>
          <w:rFonts w:ascii="Times New Roman"/>
          <w:b w:val="false"/>
          <w:i w:val="false"/>
          <w:color w:val="000000"/>
          <w:sz w:val="28"/>
        </w:rPr>
        <w:t>
</w:t>
      </w:r>
      <w:r>
        <w:rPr>
          <w:rFonts w:ascii="Times New Roman"/>
          <w:b w:val="false"/>
          <w:i w:val="false"/>
          <w:color w:val="000000"/>
          <w:sz w:val="28"/>
        </w:rPr>
        <w:t>
      расчеты обсадных колонн, их параметры, диаметр, толщину стенок, марки стали и другие необходимые характеристики для неметаллических колонн;</w:t>
      </w:r>
      <w:r>
        <w:br/>
      </w:r>
      <w:r>
        <w:rPr>
          <w:rFonts w:ascii="Times New Roman"/>
          <w:b w:val="false"/>
          <w:i w:val="false"/>
          <w:color w:val="000000"/>
          <w:sz w:val="28"/>
        </w:rPr>
        <w:t>
</w:t>
      </w:r>
      <w:r>
        <w:rPr>
          <w:rFonts w:ascii="Times New Roman"/>
          <w:b w:val="false"/>
          <w:i w:val="false"/>
          <w:color w:val="000000"/>
          <w:sz w:val="28"/>
        </w:rPr>
        <w:t>
      акты на цементирование обсадных колонн, расчеты цементирования, лабораторные анализы качества и результаты измерения плотности цементного раствора в процессе цементирования, данные о выходе цементного раствора на устье или высоте подъема цементного раствора (диаграмму цементомера), акты на меру труб, компоновку колонн, данные о плотности бурового раствора в скважине перед цементированием;</w:t>
      </w:r>
      <w:r>
        <w:br/>
      </w:r>
      <w:r>
        <w:rPr>
          <w:rFonts w:ascii="Times New Roman"/>
          <w:b w:val="false"/>
          <w:i w:val="false"/>
          <w:color w:val="000000"/>
          <w:sz w:val="28"/>
        </w:rPr>
        <w:t>
</w:t>
      </w:r>
      <w:r>
        <w:rPr>
          <w:rFonts w:ascii="Times New Roman"/>
          <w:b w:val="false"/>
          <w:i w:val="false"/>
          <w:color w:val="000000"/>
          <w:sz w:val="28"/>
        </w:rPr>
        <w:t>
      акты испытания всех обсадных колонн на герметичность;</w:t>
      </w:r>
      <w:r>
        <w:br/>
      </w:r>
      <w:r>
        <w:rPr>
          <w:rFonts w:ascii="Times New Roman"/>
          <w:b w:val="false"/>
          <w:i w:val="false"/>
          <w:color w:val="000000"/>
          <w:sz w:val="28"/>
        </w:rPr>
        <w:t>
</w:t>
      </w:r>
      <w:r>
        <w:rPr>
          <w:rFonts w:ascii="Times New Roman"/>
          <w:b w:val="false"/>
          <w:i w:val="false"/>
          <w:color w:val="000000"/>
          <w:sz w:val="28"/>
        </w:rPr>
        <w:t>
      планы работ по опробованию или освоению каждого объекта;</w:t>
      </w:r>
      <w:r>
        <w:br/>
      </w:r>
      <w:r>
        <w:rPr>
          <w:rFonts w:ascii="Times New Roman"/>
          <w:b w:val="false"/>
          <w:i w:val="false"/>
          <w:color w:val="000000"/>
          <w:sz w:val="28"/>
        </w:rPr>
        <w:t>
</w:t>
      </w:r>
      <w:r>
        <w:rPr>
          <w:rFonts w:ascii="Times New Roman"/>
          <w:b w:val="false"/>
          <w:i w:val="false"/>
          <w:color w:val="000000"/>
          <w:sz w:val="28"/>
        </w:rPr>
        <w:t>
      акты на перфорацию обсадной колонны с указанием интервала перфорации, способа перфорации и количества отверстий;</w:t>
      </w:r>
      <w:r>
        <w:br/>
      </w:r>
      <w:r>
        <w:rPr>
          <w:rFonts w:ascii="Times New Roman"/>
          <w:b w:val="false"/>
          <w:i w:val="false"/>
          <w:color w:val="000000"/>
          <w:sz w:val="28"/>
        </w:rPr>
        <w:t>
</w:t>
      </w:r>
      <w:r>
        <w:rPr>
          <w:rFonts w:ascii="Times New Roman"/>
          <w:b w:val="false"/>
          <w:i w:val="false"/>
          <w:color w:val="000000"/>
          <w:sz w:val="28"/>
        </w:rPr>
        <w:t>
      акты освоения каждого объекта с приложением данных исследования (дебиты, давления, продуктивность, анализы нефти, воды, газа);</w:t>
      </w:r>
      <w:r>
        <w:br/>
      </w:r>
      <w:r>
        <w:rPr>
          <w:rFonts w:ascii="Times New Roman"/>
          <w:b w:val="false"/>
          <w:i w:val="false"/>
          <w:color w:val="000000"/>
          <w:sz w:val="28"/>
        </w:rPr>
        <w:t>
</w:t>
      </w:r>
      <w:r>
        <w:rPr>
          <w:rFonts w:ascii="Times New Roman"/>
          <w:b w:val="false"/>
          <w:i w:val="false"/>
          <w:color w:val="000000"/>
          <w:sz w:val="28"/>
        </w:rPr>
        <w:t>
      меру и тип насосно-компрессорных труб с указанием оборудования, глубины установки пусковых клапанов (отверстий);</w:t>
      </w:r>
      <w:r>
        <w:br/>
      </w:r>
      <w:r>
        <w:rPr>
          <w:rFonts w:ascii="Times New Roman"/>
          <w:b w:val="false"/>
          <w:i w:val="false"/>
          <w:color w:val="000000"/>
          <w:sz w:val="28"/>
        </w:rPr>
        <w:t>
</w:t>
      </w:r>
      <w:r>
        <w:rPr>
          <w:rFonts w:ascii="Times New Roman"/>
          <w:b w:val="false"/>
          <w:i w:val="false"/>
          <w:color w:val="000000"/>
          <w:sz w:val="28"/>
        </w:rPr>
        <w:t>
      геологический журнал с описанием всего процесса бурения и освоения скважин;</w:t>
      </w:r>
      <w:r>
        <w:br/>
      </w:r>
      <w:r>
        <w:rPr>
          <w:rFonts w:ascii="Times New Roman"/>
          <w:b w:val="false"/>
          <w:i w:val="false"/>
          <w:color w:val="000000"/>
          <w:sz w:val="28"/>
        </w:rPr>
        <w:t>
</w:t>
      </w:r>
      <w:r>
        <w:rPr>
          <w:rFonts w:ascii="Times New Roman"/>
          <w:b w:val="false"/>
          <w:i w:val="false"/>
          <w:color w:val="000000"/>
          <w:sz w:val="28"/>
        </w:rPr>
        <w:t>
      описание керна;</w:t>
      </w:r>
      <w:r>
        <w:br/>
      </w:r>
      <w:r>
        <w:rPr>
          <w:rFonts w:ascii="Times New Roman"/>
          <w:b w:val="false"/>
          <w:i w:val="false"/>
          <w:color w:val="000000"/>
          <w:sz w:val="28"/>
        </w:rPr>
        <w:t>
</w:t>
      </w:r>
      <w:r>
        <w:rPr>
          <w:rFonts w:ascii="Times New Roman"/>
          <w:b w:val="false"/>
          <w:i w:val="false"/>
          <w:color w:val="000000"/>
          <w:sz w:val="28"/>
        </w:rPr>
        <w:t>
      паспорт скважин с данными о процессе бурения, нефтегазопроявлениях и конструкции;</w:t>
      </w:r>
      <w:r>
        <w:br/>
      </w:r>
      <w:r>
        <w:rPr>
          <w:rFonts w:ascii="Times New Roman"/>
          <w:b w:val="false"/>
          <w:i w:val="false"/>
          <w:color w:val="000000"/>
          <w:sz w:val="28"/>
        </w:rPr>
        <w:t>
</w:t>
      </w:r>
      <w:r>
        <w:rPr>
          <w:rFonts w:ascii="Times New Roman"/>
          <w:b w:val="false"/>
          <w:i w:val="false"/>
          <w:color w:val="000000"/>
          <w:sz w:val="28"/>
        </w:rPr>
        <w:t>
      акты о натяжении колонны;</w:t>
      </w:r>
      <w:r>
        <w:br/>
      </w:r>
      <w:r>
        <w:rPr>
          <w:rFonts w:ascii="Times New Roman"/>
          <w:b w:val="false"/>
          <w:i w:val="false"/>
          <w:color w:val="000000"/>
          <w:sz w:val="28"/>
        </w:rPr>
        <w:t>
</w:t>
      </w:r>
      <w:r>
        <w:rPr>
          <w:rFonts w:ascii="Times New Roman"/>
          <w:b w:val="false"/>
          <w:i w:val="false"/>
          <w:color w:val="000000"/>
          <w:sz w:val="28"/>
        </w:rPr>
        <w:t>
      акты об оборудовании устья скважин;</w:t>
      </w:r>
      <w:r>
        <w:br/>
      </w:r>
      <w:r>
        <w:rPr>
          <w:rFonts w:ascii="Times New Roman"/>
          <w:b w:val="false"/>
          <w:i w:val="false"/>
          <w:color w:val="000000"/>
          <w:sz w:val="28"/>
        </w:rPr>
        <w:t>
</w:t>
      </w:r>
      <w:r>
        <w:rPr>
          <w:rFonts w:ascii="Times New Roman"/>
          <w:b w:val="false"/>
          <w:i w:val="false"/>
          <w:color w:val="000000"/>
          <w:sz w:val="28"/>
        </w:rPr>
        <w:t>
      акты о сдаче геологических документов по скважинам;</w:t>
      </w:r>
      <w:r>
        <w:br/>
      </w:r>
      <w:r>
        <w:rPr>
          <w:rFonts w:ascii="Times New Roman"/>
          <w:b w:val="false"/>
          <w:i w:val="false"/>
          <w:color w:val="000000"/>
          <w:sz w:val="28"/>
        </w:rPr>
        <w:t>
</w:t>
      </w:r>
      <w:r>
        <w:rPr>
          <w:rFonts w:ascii="Times New Roman"/>
          <w:b w:val="false"/>
          <w:i w:val="false"/>
          <w:color w:val="000000"/>
          <w:sz w:val="28"/>
        </w:rPr>
        <w:t>
      акт рекультивации земельного участка.</w:t>
      </w:r>
      <w:r>
        <w:br/>
      </w:r>
      <w:r>
        <w:rPr>
          <w:rFonts w:ascii="Times New Roman"/>
          <w:b w:val="false"/>
          <w:i w:val="false"/>
          <w:color w:val="000000"/>
          <w:sz w:val="28"/>
        </w:rPr>
        <w:t>
</w:t>
      </w:r>
      <w:r>
        <w:rPr>
          <w:rFonts w:ascii="Times New Roman"/>
          <w:b w:val="false"/>
          <w:i w:val="false"/>
          <w:color w:val="000000"/>
          <w:sz w:val="28"/>
        </w:rPr>
        <w:t>
      156. Если при испытании из пласта получен промышленный приток углеводородного сырья, но площадь не обустроена и не подготовлена к эксплуатации, скважины временно консервируют. Способ консервации выбирают в зависимости от продолжительности консервации и коэффициента аномальности пластового давления.</w:t>
      </w:r>
      <w:r>
        <w:br/>
      </w:r>
      <w:r>
        <w:rPr>
          <w:rFonts w:ascii="Times New Roman"/>
          <w:b w:val="false"/>
          <w:i w:val="false"/>
          <w:color w:val="000000"/>
          <w:sz w:val="28"/>
        </w:rPr>
        <w:t>
</w:t>
      </w:r>
      <w:r>
        <w:rPr>
          <w:rFonts w:ascii="Times New Roman"/>
          <w:b w:val="false"/>
          <w:i w:val="false"/>
          <w:color w:val="000000"/>
          <w:sz w:val="28"/>
        </w:rPr>
        <w:t>
      157. Скважины, эксплуатация которых по тем или иным причинам экономически нецелесообразна, временно выводятся из эксплуатационного фонда в консервацию в соответствии с правилами ликвидации и консервации объектов недропользования,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158. Все скважины, выполнившие свое назначение, дальнейшее использование которых в другом качестве признано нецелесообразным или невозможным, в установленном порядке подлежат ликвидации.</w:t>
      </w:r>
      <w:r>
        <w:br/>
      </w:r>
      <w:r>
        <w:rPr>
          <w:rFonts w:ascii="Times New Roman"/>
          <w:b w:val="false"/>
          <w:i w:val="false"/>
          <w:color w:val="000000"/>
          <w:sz w:val="28"/>
        </w:rPr>
        <w:t>
</w:t>
      </w:r>
      <w:r>
        <w:rPr>
          <w:rFonts w:ascii="Times New Roman"/>
          <w:b w:val="false"/>
          <w:i w:val="false"/>
          <w:color w:val="000000"/>
          <w:sz w:val="28"/>
        </w:rPr>
        <w:t>
      159. Если при испытании разведочных скважин приток промышленного значения не был получен ни из одного объекта, в установленном порядке проводится их ликвидация.</w:t>
      </w:r>
      <w:r>
        <w:br/>
      </w:r>
      <w:r>
        <w:rPr>
          <w:rFonts w:ascii="Times New Roman"/>
          <w:b w:val="false"/>
          <w:i w:val="false"/>
          <w:color w:val="000000"/>
          <w:sz w:val="28"/>
        </w:rPr>
        <w:t>
</w:t>
      </w:r>
      <w:r>
        <w:rPr>
          <w:rFonts w:ascii="Times New Roman"/>
          <w:b w:val="false"/>
          <w:i w:val="false"/>
          <w:color w:val="000000"/>
          <w:sz w:val="28"/>
        </w:rPr>
        <w:t>
      160. Допускается ликвидация скважин по геологическим причинам, как выполнившие свое назначение, а также по техническим причинам в соответствии с нормативно-техническими документами по ликвидации скважин.</w:t>
      </w:r>
      <w:r>
        <w:br/>
      </w:r>
      <w:r>
        <w:rPr>
          <w:rFonts w:ascii="Times New Roman"/>
          <w:b w:val="false"/>
          <w:i w:val="false"/>
          <w:color w:val="000000"/>
          <w:sz w:val="28"/>
        </w:rPr>
        <w:t>
</w:t>
      </w:r>
      <w:r>
        <w:rPr>
          <w:rFonts w:ascii="Times New Roman"/>
          <w:b w:val="false"/>
          <w:i w:val="false"/>
          <w:color w:val="000000"/>
          <w:sz w:val="28"/>
        </w:rPr>
        <w:t>
      161. В скважинах, подлежащих ликвидации, устраняются межпластовые перетоки, межколонные проявления, другие возможные источники образования вторичных газовых залежей.</w:t>
      </w:r>
    </w:p>
    <w:bookmarkEnd w:id="25"/>
    <w:bookmarkStart w:name="z393" w:id="26"/>
    <w:p>
      <w:pPr>
        <w:spacing w:after="0"/>
        <w:ind w:left="0"/>
        <w:jc w:val="left"/>
      </w:pPr>
      <w:r>
        <w:rPr>
          <w:rFonts w:ascii="Times New Roman"/>
          <w:b/>
          <w:i w:val="false"/>
          <w:color w:val="000000"/>
        </w:rPr>
        <w:t xml:space="preserve"> 
2.2.1.7. Освоение системы воздействия на пласт</w:t>
      </w:r>
    </w:p>
    <w:bookmarkEnd w:id="26"/>
    <w:bookmarkStart w:name="z394" w:id="27"/>
    <w:p>
      <w:pPr>
        <w:spacing w:after="0"/>
        <w:ind w:left="0"/>
        <w:jc w:val="both"/>
      </w:pPr>
      <w:r>
        <w:rPr>
          <w:rFonts w:ascii="Times New Roman"/>
          <w:b w:val="false"/>
          <w:i w:val="false"/>
          <w:color w:val="000000"/>
          <w:sz w:val="28"/>
        </w:rPr>
        <w:t>
      162. Система воздействия на пласт представляет собой комплекс технических средств по обеспечению предусмотренных проектными документами на разработку технологий извлечения запасов углеводородного сырья из недр.</w:t>
      </w:r>
      <w:r>
        <w:br/>
      </w:r>
      <w:r>
        <w:rPr>
          <w:rFonts w:ascii="Times New Roman"/>
          <w:b w:val="false"/>
          <w:i w:val="false"/>
          <w:color w:val="000000"/>
          <w:sz w:val="28"/>
        </w:rPr>
        <w:t>
</w:t>
      </w:r>
      <w:r>
        <w:rPr>
          <w:rFonts w:ascii="Times New Roman"/>
          <w:b w:val="false"/>
          <w:i w:val="false"/>
          <w:color w:val="000000"/>
          <w:sz w:val="28"/>
        </w:rPr>
        <w:t>
      163. В комплекс технических средств воздействия на пласт входят:</w:t>
      </w:r>
      <w:r>
        <w:br/>
      </w:r>
      <w:r>
        <w:rPr>
          <w:rFonts w:ascii="Times New Roman"/>
          <w:b w:val="false"/>
          <w:i w:val="false"/>
          <w:color w:val="000000"/>
          <w:sz w:val="28"/>
        </w:rPr>
        <w:t>
</w:t>
      </w:r>
      <w:r>
        <w:rPr>
          <w:rFonts w:ascii="Times New Roman"/>
          <w:b w:val="false"/>
          <w:i w:val="false"/>
          <w:color w:val="000000"/>
          <w:sz w:val="28"/>
        </w:rPr>
        <w:t>
      источники рабочего агента (водозаборы и газовые скважины, установки деэмульсации обводненной нефти, поставщики химических реагентов и другие);</w:t>
      </w:r>
      <w:r>
        <w:br/>
      </w:r>
      <w:r>
        <w:rPr>
          <w:rFonts w:ascii="Times New Roman"/>
          <w:b w:val="false"/>
          <w:i w:val="false"/>
          <w:color w:val="000000"/>
          <w:sz w:val="28"/>
        </w:rPr>
        <w:t>
</w:t>
      </w:r>
      <w:r>
        <w:rPr>
          <w:rFonts w:ascii="Times New Roman"/>
          <w:b w:val="false"/>
          <w:i w:val="false"/>
          <w:color w:val="000000"/>
          <w:sz w:val="28"/>
        </w:rPr>
        <w:t>
      водоводы, газопроводы, продуктопроводы;</w:t>
      </w:r>
      <w:r>
        <w:br/>
      </w:r>
      <w:r>
        <w:rPr>
          <w:rFonts w:ascii="Times New Roman"/>
          <w:b w:val="false"/>
          <w:i w:val="false"/>
          <w:color w:val="000000"/>
          <w:sz w:val="28"/>
        </w:rPr>
        <w:t>
</w:t>
      </w:r>
      <w:r>
        <w:rPr>
          <w:rFonts w:ascii="Times New Roman"/>
          <w:b w:val="false"/>
          <w:i w:val="false"/>
          <w:color w:val="000000"/>
          <w:sz w:val="28"/>
        </w:rPr>
        <w:t>
      насосные и газокомпрессорные станции высокого давления;</w:t>
      </w:r>
      <w:r>
        <w:br/>
      </w:r>
      <w:r>
        <w:rPr>
          <w:rFonts w:ascii="Times New Roman"/>
          <w:b w:val="false"/>
          <w:i w:val="false"/>
          <w:color w:val="000000"/>
          <w:sz w:val="28"/>
        </w:rPr>
        <w:t>
</w:t>
      </w:r>
      <w:r>
        <w:rPr>
          <w:rFonts w:ascii="Times New Roman"/>
          <w:b w:val="false"/>
          <w:i w:val="false"/>
          <w:color w:val="000000"/>
          <w:sz w:val="28"/>
        </w:rPr>
        <w:t>
      нагнетательные скважины.</w:t>
      </w:r>
      <w:r>
        <w:br/>
      </w:r>
      <w:r>
        <w:rPr>
          <w:rFonts w:ascii="Times New Roman"/>
          <w:b w:val="false"/>
          <w:i w:val="false"/>
          <w:color w:val="000000"/>
          <w:sz w:val="28"/>
        </w:rPr>
        <w:t>
</w:t>
      </w:r>
      <w:r>
        <w:rPr>
          <w:rFonts w:ascii="Times New Roman"/>
          <w:b w:val="false"/>
          <w:i w:val="false"/>
          <w:color w:val="000000"/>
          <w:sz w:val="28"/>
        </w:rPr>
        <w:t>
      164. Система воздействия на пласт должна обеспечивать:</w:t>
      </w:r>
      <w:r>
        <w:br/>
      </w:r>
      <w:r>
        <w:rPr>
          <w:rFonts w:ascii="Times New Roman"/>
          <w:b w:val="false"/>
          <w:i w:val="false"/>
          <w:color w:val="000000"/>
          <w:sz w:val="28"/>
        </w:rPr>
        <w:t>
</w:t>
      </w:r>
      <w:r>
        <w:rPr>
          <w:rFonts w:ascii="Times New Roman"/>
          <w:b w:val="false"/>
          <w:i w:val="false"/>
          <w:color w:val="000000"/>
          <w:sz w:val="28"/>
        </w:rPr>
        <w:t>
      закачку в эксплуатационный объект необходимых объемов рабочего агента для восполнения пластовой энергии и вытеснения углеводородного сырья к забоям добывающих скважин по отдельным зонам, пластам месторождению в целом;</w:t>
      </w:r>
      <w:r>
        <w:br/>
      </w:r>
      <w:r>
        <w:rPr>
          <w:rFonts w:ascii="Times New Roman"/>
          <w:b w:val="false"/>
          <w:i w:val="false"/>
          <w:color w:val="000000"/>
          <w:sz w:val="28"/>
        </w:rPr>
        <w:t>
</w:t>
      </w:r>
      <w:r>
        <w:rPr>
          <w:rFonts w:ascii="Times New Roman"/>
          <w:b w:val="false"/>
          <w:i w:val="false"/>
          <w:color w:val="000000"/>
          <w:sz w:val="28"/>
        </w:rPr>
        <w:t>
      подготовку рабочего агента до необходимых кондиций по составу, физико-химическим свойствам, содержанию мехпримесей, кислорода микроорганизмов;</w:t>
      </w:r>
      <w:r>
        <w:br/>
      </w:r>
      <w:r>
        <w:rPr>
          <w:rFonts w:ascii="Times New Roman"/>
          <w:b w:val="false"/>
          <w:i w:val="false"/>
          <w:color w:val="000000"/>
          <w:sz w:val="28"/>
        </w:rPr>
        <w:t>
</w:t>
      </w:r>
      <w:r>
        <w:rPr>
          <w:rFonts w:ascii="Times New Roman"/>
          <w:b w:val="false"/>
          <w:i w:val="false"/>
          <w:color w:val="000000"/>
          <w:sz w:val="28"/>
        </w:rPr>
        <w:t>
      возможность систематических замеров приемистости скважин, учета  закачки рабочего агента как по каждой скважине, по группам, по пластам и объектам разработки, так и по месторождению в целом;</w:t>
      </w:r>
      <w:r>
        <w:br/>
      </w:r>
      <w:r>
        <w:rPr>
          <w:rFonts w:ascii="Times New Roman"/>
          <w:b w:val="false"/>
          <w:i w:val="false"/>
          <w:color w:val="000000"/>
          <w:sz w:val="28"/>
        </w:rPr>
        <w:t>
</w:t>
      </w:r>
      <w:r>
        <w:rPr>
          <w:rFonts w:ascii="Times New Roman"/>
          <w:b w:val="false"/>
          <w:i w:val="false"/>
          <w:color w:val="000000"/>
          <w:sz w:val="28"/>
        </w:rPr>
        <w:t>
      возможность постоянного контроля за качеством и свойствами рабочего агента;</w:t>
      </w:r>
      <w:r>
        <w:br/>
      </w:r>
      <w:r>
        <w:rPr>
          <w:rFonts w:ascii="Times New Roman"/>
          <w:b w:val="false"/>
          <w:i w:val="false"/>
          <w:color w:val="000000"/>
          <w:sz w:val="28"/>
        </w:rPr>
        <w:t>
</w:t>
      </w:r>
      <w:r>
        <w:rPr>
          <w:rFonts w:ascii="Times New Roman"/>
          <w:b w:val="false"/>
          <w:i w:val="false"/>
          <w:color w:val="000000"/>
          <w:sz w:val="28"/>
        </w:rPr>
        <w:t>
      надежность функционирования, в первую очередь с точки зрения герметичности.</w:t>
      </w:r>
      <w:r>
        <w:br/>
      </w:r>
      <w:r>
        <w:rPr>
          <w:rFonts w:ascii="Times New Roman"/>
          <w:b w:val="false"/>
          <w:i w:val="false"/>
          <w:color w:val="000000"/>
          <w:sz w:val="28"/>
        </w:rPr>
        <w:t>
</w:t>
      </w:r>
      <w:r>
        <w:rPr>
          <w:rFonts w:ascii="Times New Roman"/>
          <w:b w:val="false"/>
          <w:i w:val="false"/>
          <w:color w:val="000000"/>
          <w:sz w:val="28"/>
        </w:rPr>
        <w:t>
      Мощность системы воздействия на пласт должна обеспечивать возможность максимальной проектной закачки рабочего агента по каждому технологическому блоку и месторождению в целом, с учетом технологических потерь.</w:t>
      </w:r>
      <w:r>
        <w:br/>
      </w:r>
      <w:r>
        <w:rPr>
          <w:rFonts w:ascii="Times New Roman"/>
          <w:b w:val="false"/>
          <w:i w:val="false"/>
          <w:color w:val="000000"/>
          <w:sz w:val="28"/>
        </w:rPr>
        <w:t>
</w:t>
      </w:r>
      <w:r>
        <w:rPr>
          <w:rFonts w:ascii="Times New Roman"/>
          <w:b w:val="false"/>
          <w:i w:val="false"/>
          <w:color w:val="000000"/>
          <w:sz w:val="28"/>
        </w:rPr>
        <w:t>
      165. Основным элементом системы воздействия на пласт является нагнетательная скважина, в которую производится закачка рабочего агента.</w:t>
      </w:r>
      <w:r>
        <w:br/>
      </w:r>
      <w:r>
        <w:rPr>
          <w:rFonts w:ascii="Times New Roman"/>
          <w:b w:val="false"/>
          <w:i w:val="false"/>
          <w:color w:val="000000"/>
          <w:sz w:val="28"/>
        </w:rPr>
        <w:t>
</w:t>
      </w:r>
      <w:r>
        <w:rPr>
          <w:rFonts w:ascii="Times New Roman"/>
          <w:b w:val="false"/>
          <w:i w:val="false"/>
          <w:color w:val="000000"/>
          <w:sz w:val="28"/>
        </w:rPr>
        <w:t>
      Конструкция нагнетательной скважины (диаметр обсадных колонн, марка стали, высота подъема цемента и другие) должна обеспечивать:</w:t>
      </w:r>
      <w:r>
        <w:br/>
      </w:r>
      <w:r>
        <w:rPr>
          <w:rFonts w:ascii="Times New Roman"/>
          <w:b w:val="false"/>
          <w:i w:val="false"/>
          <w:color w:val="000000"/>
          <w:sz w:val="28"/>
        </w:rPr>
        <w:t>
</w:t>
      </w:r>
      <w:r>
        <w:rPr>
          <w:rFonts w:ascii="Times New Roman"/>
          <w:b w:val="false"/>
          <w:i w:val="false"/>
          <w:color w:val="000000"/>
          <w:sz w:val="28"/>
        </w:rPr>
        <w:t>
      закачку рабочего агента при предусмотренном давлении нагнетания в соответствующем объеме;</w:t>
      </w:r>
      <w:r>
        <w:br/>
      </w:r>
      <w:r>
        <w:rPr>
          <w:rFonts w:ascii="Times New Roman"/>
          <w:b w:val="false"/>
          <w:i w:val="false"/>
          <w:color w:val="000000"/>
          <w:sz w:val="28"/>
        </w:rPr>
        <w:t>
</w:t>
      </w:r>
      <w:r>
        <w:rPr>
          <w:rFonts w:ascii="Times New Roman"/>
          <w:b w:val="false"/>
          <w:i w:val="false"/>
          <w:color w:val="000000"/>
          <w:sz w:val="28"/>
        </w:rPr>
        <w:t>
      надежное разобщение пластов и объектов разреза;</w:t>
      </w:r>
      <w:r>
        <w:br/>
      </w:r>
      <w:r>
        <w:rPr>
          <w:rFonts w:ascii="Times New Roman"/>
          <w:b w:val="false"/>
          <w:i w:val="false"/>
          <w:color w:val="000000"/>
          <w:sz w:val="28"/>
        </w:rPr>
        <w:t>
</w:t>
      </w:r>
      <w:r>
        <w:rPr>
          <w:rFonts w:ascii="Times New Roman"/>
          <w:b w:val="false"/>
          <w:i w:val="false"/>
          <w:color w:val="000000"/>
          <w:sz w:val="28"/>
        </w:rPr>
        <w:t>
      производство всех видов исследований, мероприятий по воздействию на призабойную зону пласта, а также ремонтных работ.</w:t>
      </w:r>
      <w:r>
        <w:br/>
      </w:r>
      <w:r>
        <w:rPr>
          <w:rFonts w:ascii="Times New Roman"/>
          <w:b w:val="false"/>
          <w:i w:val="false"/>
          <w:color w:val="000000"/>
          <w:sz w:val="28"/>
        </w:rPr>
        <w:t>
</w:t>
      </w:r>
      <w:r>
        <w:rPr>
          <w:rFonts w:ascii="Times New Roman"/>
          <w:b w:val="false"/>
          <w:i w:val="false"/>
          <w:color w:val="000000"/>
          <w:sz w:val="28"/>
        </w:rPr>
        <w:t>
      Конструкция забоя нагнетательных скважин должна обеспечивать максимальную открытость фильтрующей поверхности пластов (пласта) по всей их толщине.</w:t>
      </w:r>
      <w:r>
        <w:br/>
      </w:r>
      <w:r>
        <w:rPr>
          <w:rFonts w:ascii="Times New Roman"/>
          <w:b w:val="false"/>
          <w:i w:val="false"/>
          <w:color w:val="000000"/>
          <w:sz w:val="28"/>
        </w:rPr>
        <w:t>
</w:t>
      </w:r>
      <w:r>
        <w:rPr>
          <w:rFonts w:ascii="Times New Roman"/>
          <w:b w:val="false"/>
          <w:i w:val="false"/>
          <w:color w:val="000000"/>
          <w:sz w:val="28"/>
        </w:rPr>
        <w:t>
      166. Для обеспечения эффективной работы нагнетательной скважины выгоняется комплекс мер по обеспечению приемистости скважин в необходимом объеме по всей заданной толщине эксплуатационного объекта, в частности, восстановление природных фильтрационных свойств призабойной зоны пласта, при необходимости их улучшение, а также создание необходимого пускового давления нагнетания.</w:t>
      </w:r>
      <w:r>
        <w:br/>
      </w:r>
      <w:r>
        <w:rPr>
          <w:rFonts w:ascii="Times New Roman"/>
          <w:b w:val="false"/>
          <w:i w:val="false"/>
          <w:color w:val="000000"/>
          <w:sz w:val="28"/>
        </w:rPr>
        <w:t>
</w:t>
      </w:r>
      <w:r>
        <w:rPr>
          <w:rFonts w:ascii="Times New Roman"/>
          <w:b w:val="false"/>
          <w:i w:val="false"/>
          <w:color w:val="000000"/>
          <w:sz w:val="28"/>
        </w:rPr>
        <w:t>
      167. Восстановление фильтрационных свойств (очистка) призабойной зоны, ухудшенной в процессе бурения, осуществляется путем дренирования скважин. Законтурные и приконтурные нагнетательные скважины дренируются путем свабирования (поршневание, шомпольная эксплуатация) или спуска электроцентробежных насосов. Дренирование внутриконтурных нагнетательных скважин выполняется путем пуска их в эксплуатацию на максимально допустимых дебитах с подключением к системе сбора продукции от товарного парка.</w:t>
      </w:r>
      <w:r>
        <w:br/>
      </w:r>
      <w:r>
        <w:rPr>
          <w:rFonts w:ascii="Times New Roman"/>
          <w:b w:val="false"/>
          <w:i w:val="false"/>
          <w:color w:val="000000"/>
          <w:sz w:val="28"/>
        </w:rPr>
        <w:t>
</w:t>
      </w:r>
      <w:r>
        <w:rPr>
          <w:rFonts w:ascii="Times New Roman"/>
          <w:b w:val="false"/>
          <w:i w:val="false"/>
          <w:color w:val="000000"/>
          <w:sz w:val="28"/>
        </w:rPr>
        <w:t>
      168. При благоприятных геолого-физических условиях (высокие фильтрационные свойства пласта) и успешном восстановлении проницаемости, нагнетательные скважины после дренирования пускаются под закачку рабочего агента через систему продуктопроводов от кустовых насосных станций.</w:t>
      </w:r>
      <w:r>
        <w:br/>
      </w:r>
      <w:r>
        <w:rPr>
          <w:rFonts w:ascii="Times New Roman"/>
          <w:b w:val="false"/>
          <w:i w:val="false"/>
          <w:color w:val="000000"/>
          <w:sz w:val="28"/>
        </w:rPr>
        <w:t>
</w:t>
      </w:r>
      <w:r>
        <w:rPr>
          <w:rFonts w:ascii="Times New Roman"/>
          <w:b w:val="false"/>
          <w:i w:val="false"/>
          <w:color w:val="000000"/>
          <w:sz w:val="28"/>
        </w:rPr>
        <w:t>
      169. При неблагоприятных геолого-физических характеристиках продуктивных пластов для обеспечения приемистости применяются дополнительные меры воздействия, в том числе:</w:t>
      </w:r>
      <w:r>
        <w:br/>
      </w:r>
      <w:r>
        <w:rPr>
          <w:rFonts w:ascii="Times New Roman"/>
          <w:b w:val="false"/>
          <w:i w:val="false"/>
          <w:color w:val="000000"/>
          <w:sz w:val="28"/>
        </w:rPr>
        <w:t>
</w:t>
      </w:r>
      <w:r>
        <w:rPr>
          <w:rFonts w:ascii="Times New Roman"/>
          <w:b w:val="false"/>
          <w:i w:val="false"/>
          <w:color w:val="000000"/>
          <w:sz w:val="28"/>
        </w:rPr>
        <w:t>
      создание максимально допустимой депрессии на пласт (понижение уровня в стволе скважины) с последующим нагнетанием агента;</w:t>
      </w:r>
      <w:r>
        <w:br/>
      </w:r>
      <w:r>
        <w:rPr>
          <w:rFonts w:ascii="Times New Roman"/>
          <w:b w:val="false"/>
          <w:i w:val="false"/>
          <w:color w:val="000000"/>
          <w:sz w:val="28"/>
        </w:rPr>
        <w:t>
</w:t>
      </w:r>
      <w:r>
        <w:rPr>
          <w:rFonts w:ascii="Times New Roman"/>
          <w:b w:val="false"/>
          <w:i w:val="false"/>
          <w:color w:val="000000"/>
          <w:sz w:val="28"/>
        </w:rPr>
        <w:t>
      аэрация жидкости в процессе обратной промывки скважины;</w:t>
      </w:r>
      <w:r>
        <w:br/>
      </w:r>
      <w:r>
        <w:rPr>
          <w:rFonts w:ascii="Times New Roman"/>
          <w:b w:val="false"/>
          <w:i w:val="false"/>
          <w:color w:val="000000"/>
          <w:sz w:val="28"/>
        </w:rPr>
        <w:t>
</w:t>
      </w:r>
      <w:r>
        <w:rPr>
          <w:rFonts w:ascii="Times New Roman"/>
          <w:b w:val="false"/>
          <w:i w:val="false"/>
          <w:color w:val="000000"/>
          <w:sz w:val="28"/>
        </w:rPr>
        <w:t>
      периодическое нагнетание агента под высоким давлением и сброс его самоизливом (метод гидросвабирования);</w:t>
      </w:r>
      <w:r>
        <w:br/>
      </w:r>
      <w:r>
        <w:rPr>
          <w:rFonts w:ascii="Times New Roman"/>
          <w:b w:val="false"/>
          <w:i w:val="false"/>
          <w:color w:val="000000"/>
          <w:sz w:val="28"/>
        </w:rPr>
        <w:t>
</w:t>
      </w:r>
      <w:r>
        <w:rPr>
          <w:rFonts w:ascii="Times New Roman"/>
          <w:b w:val="false"/>
          <w:i w:val="false"/>
          <w:color w:val="000000"/>
          <w:sz w:val="28"/>
        </w:rPr>
        <w:t>
      продавливание агента в пласт при давлениях, значительно превышающие рабочее давление нагнетания, путем использования дожимных насосов (цементировочных агрегатов);</w:t>
      </w:r>
      <w:r>
        <w:br/>
      </w:r>
      <w:r>
        <w:rPr>
          <w:rFonts w:ascii="Times New Roman"/>
          <w:b w:val="false"/>
          <w:i w:val="false"/>
          <w:color w:val="000000"/>
          <w:sz w:val="28"/>
        </w:rPr>
        <w:t>
</w:t>
      </w:r>
      <w:r>
        <w:rPr>
          <w:rFonts w:ascii="Times New Roman"/>
          <w:b w:val="false"/>
          <w:i w:val="false"/>
          <w:color w:val="000000"/>
          <w:sz w:val="28"/>
        </w:rPr>
        <w:t>
      гидропескоструйная перфорация с последующим гидравлическим разрывом пласта;</w:t>
      </w:r>
      <w:r>
        <w:br/>
      </w:r>
      <w:r>
        <w:rPr>
          <w:rFonts w:ascii="Times New Roman"/>
          <w:b w:val="false"/>
          <w:i w:val="false"/>
          <w:color w:val="000000"/>
          <w:sz w:val="28"/>
        </w:rPr>
        <w:t>
</w:t>
      </w:r>
      <w:r>
        <w:rPr>
          <w:rFonts w:ascii="Times New Roman"/>
          <w:b w:val="false"/>
          <w:i w:val="false"/>
          <w:color w:val="000000"/>
          <w:sz w:val="28"/>
        </w:rPr>
        <w:t>
      обработка призабойной зоны кислотами и растворами поверхностно-активных веществ;</w:t>
      </w:r>
      <w:r>
        <w:br/>
      </w:r>
      <w:r>
        <w:rPr>
          <w:rFonts w:ascii="Times New Roman"/>
          <w:b w:val="false"/>
          <w:i w:val="false"/>
          <w:color w:val="000000"/>
          <w:sz w:val="28"/>
        </w:rPr>
        <w:t>
</w:t>
      </w:r>
      <w:r>
        <w:rPr>
          <w:rFonts w:ascii="Times New Roman"/>
          <w:b w:val="false"/>
          <w:i w:val="false"/>
          <w:color w:val="000000"/>
          <w:sz w:val="28"/>
        </w:rPr>
        <w:t>
      тепловая обработка призабойной зоны и другие.</w:t>
      </w:r>
      <w:r>
        <w:br/>
      </w:r>
      <w:r>
        <w:rPr>
          <w:rFonts w:ascii="Times New Roman"/>
          <w:b w:val="false"/>
          <w:i w:val="false"/>
          <w:color w:val="000000"/>
          <w:sz w:val="28"/>
        </w:rPr>
        <w:t>
</w:t>
      </w:r>
      <w:r>
        <w:rPr>
          <w:rFonts w:ascii="Times New Roman"/>
          <w:b w:val="false"/>
          <w:i w:val="false"/>
          <w:color w:val="000000"/>
          <w:sz w:val="28"/>
        </w:rPr>
        <w:t>
      170. При закачке в пласты сточных вод и других коррозионно-агрессивных агентов для защиты продуктопроводов (водо- и газопроводов), обсадных колонн скважин и другого эксплуатационного оборудования от коррозии применяются защитные покрытия, ингибиторы коррозии герметизация затрубного пространства и тому подобное.</w:t>
      </w:r>
      <w:r>
        <w:br/>
      </w:r>
      <w:r>
        <w:rPr>
          <w:rFonts w:ascii="Times New Roman"/>
          <w:b w:val="false"/>
          <w:i w:val="false"/>
          <w:color w:val="000000"/>
          <w:sz w:val="28"/>
        </w:rPr>
        <w:t>
</w:t>
      </w:r>
      <w:r>
        <w:rPr>
          <w:rFonts w:ascii="Times New Roman"/>
          <w:b w:val="false"/>
          <w:i w:val="false"/>
          <w:color w:val="000000"/>
          <w:sz w:val="28"/>
        </w:rPr>
        <w:t>
      171. Для приготовления закачиваемых в пласт водных растворов поверхностно-активных веществ, кислот, щелочей, полимеров и других химических реагентов необходимо использовать воду, соединение с которой исключает деструкцию реагентов и не приводит к образованию с ней соединений, способных выделяться в осадок, если это прямо не предусматривается проектным документом на разработку. Кроме того, закачиваемая вода должна быть химически совместимой с пластовой водой, способствуя вытеснению углеводородного сырья из коллектора.</w:t>
      </w:r>
      <w:r>
        <w:br/>
      </w:r>
      <w:r>
        <w:rPr>
          <w:rFonts w:ascii="Times New Roman"/>
          <w:b w:val="false"/>
          <w:i w:val="false"/>
          <w:color w:val="000000"/>
          <w:sz w:val="28"/>
        </w:rPr>
        <w:t>
</w:t>
      </w:r>
      <w:r>
        <w:rPr>
          <w:rFonts w:ascii="Times New Roman"/>
          <w:b w:val="false"/>
          <w:i w:val="false"/>
          <w:color w:val="000000"/>
          <w:sz w:val="28"/>
        </w:rPr>
        <w:t>
      172. Освоение нагнетательных скважин под закачку рабочего агента производится по плану, составленному геолого-технической службой и утвержденному руководством недропользователя.</w:t>
      </w:r>
      <w:r>
        <w:br/>
      </w:r>
      <w:r>
        <w:rPr>
          <w:rFonts w:ascii="Times New Roman"/>
          <w:b w:val="false"/>
          <w:i w:val="false"/>
          <w:color w:val="000000"/>
          <w:sz w:val="28"/>
        </w:rPr>
        <w:t>
</w:t>
      </w:r>
      <w:r>
        <w:rPr>
          <w:rFonts w:ascii="Times New Roman"/>
          <w:b w:val="false"/>
          <w:i w:val="false"/>
          <w:color w:val="000000"/>
          <w:sz w:val="28"/>
        </w:rPr>
        <w:t>
      173. Время начала закачки рабочего агента, последовательность перевода пробуренных скважин под нагнетание и нормирование объемом закачки определяются проектным документом на разработку месторождения.</w:t>
      </w:r>
      <w:r>
        <w:br/>
      </w:r>
      <w:r>
        <w:rPr>
          <w:rFonts w:ascii="Times New Roman"/>
          <w:b w:val="false"/>
          <w:i w:val="false"/>
          <w:color w:val="000000"/>
          <w:sz w:val="28"/>
        </w:rPr>
        <w:t>
</w:t>
      </w:r>
      <w:r>
        <w:rPr>
          <w:rFonts w:ascii="Times New Roman"/>
          <w:b w:val="false"/>
          <w:i w:val="false"/>
          <w:color w:val="000000"/>
          <w:sz w:val="28"/>
        </w:rPr>
        <w:t>
      174. Во всех случаях закачка рабочего агента выполняется с таким расчетом, чтобы не допустить снижения пластового давления в зоне отбора ниже давления насыщения.</w:t>
      </w:r>
      <w:r>
        <w:br/>
      </w:r>
      <w:r>
        <w:rPr>
          <w:rFonts w:ascii="Times New Roman"/>
          <w:b w:val="false"/>
          <w:i w:val="false"/>
          <w:color w:val="000000"/>
          <w:sz w:val="28"/>
        </w:rPr>
        <w:t>
</w:t>
      </w:r>
      <w:r>
        <w:rPr>
          <w:rFonts w:ascii="Times New Roman"/>
          <w:b w:val="false"/>
          <w:i w:val="false"/>
          <w:color w:val="000000"/>
          <w:sz w:val="28"/>
        </w:rPr>
        <w:t>
      175. При законтурном и приконтурном заводнении закачка рабочего агента, как правило, должна начинаться на самой ранней стадии освоении месторождения.</w:t>
      </w:r>
      <w:r>
        <w:br/>
      </w:r>
      <w:r>
        <w:rPr>
          <w:rFonts w:ascii="Times New Roman"/>
          <w:b w:val="false"/>
          <w:i w:val="false"/>
          <w:color w:val="000000"/>
          <w:sz w:val="28"/>
        </w:rPr>
        <w:t>
</w:t>
      </w:r>
      <w:r>
        <w:rPr>
          <w:rFonts w:ascii="Times New Roman"/>
          <w:b w:val="false"/>
          <w:i w:val="false"/>
          <w:color w:val="000000"/>
          <w:sz w:val="28"/>
        </w:rPr>
        <w:t>
      176. При внутриконтурном заводнении, чтобы не допустить осложнений при бурении скважин, закачка в нагнетательную скважину должна начинаться лишь после того, как будет пробурена большая часть скважин, находящихся в радиусе ее воздействия.</w:t>
      </w:r>
      <w:r>
        <w:br/>
      </w:r>
      <w:r>
        <w:rPr>
          <w:rFonts w:ascii="Times New Roman"/>
          <w:b w:val="false"/>
          <w:i w:val="false"/>
          <w:color w:val="000000"/>
          <w:sz w:val="28"/>
        </w:rPr>
        <w:t>
</w:t>
      </w:r>
      <w:r>
        <w:rPr>
          <w:rFonts w:ascii="Times New Roman"/>
          <w:b w:val="false"/>
          <w:i w:val="false"/>
          <w:color w:val="000000"/>
          <w:sz w:val="28"/>
        </w:rPr>
        <w:t>
      177. При внутриконтурном заводнении при размещении нагнетательных скважин рядами следует вводить их под закачку через одну скважину, таким образом, чтобы в начальный период освоения системы заводнения скважины, находящиеся под закачкой и в отработке на нефть, чередовались между собой. Скважины, находящиеся в отработке, следует эксплуатировать на нефть при максимально допустимых отборах и переводить под закачку при достижении высокой степени обводненности.</w:t>
      </w:r>
      <w:r>
        <w:br/>
      </w:r>
      <w:r>
        <w:rPr>
          <w:rFonts w:ascii="Times New Roman"/>
          <w:b w:val="false"/>
          <w:i w:val="false"/>
          <w:color w:val="000000"/>
          <w:sz w:val="28"/>
        </w:rPr>
        <w:t>
</w:t>
      </w:r>
      <w:r>
        <w:rPr>
          <w:rFonts w:ascii="Times New Roman"/>
          <w:b w:val="false"/>
          <w:i w:val="false"/>
          <w:color w:val="000000"/>
          <w:sz w:val="28"/>
        </w:rPr>
        <w:t>
      178. Нормирование закачки рабочего агента по скважинам и пластам в скважинах осуществляется один раз в квартал и оформляется в виде технологического режима эксплуатации каждой нагнетательной скважины.</w:t>
      </w:r>
      <w:r>
        <w:br/>
      </w:r>
      <w:r>
        <w:rPr>
          <w:rFonts w:ascii="Times New Roman"/>
          <w:b w:val="false"/>
          <w:i w:val="false"/>
          <w:color w:val="000000"/>
          <w:sz w:val="28"/>
        </w:rPr>
        <w:t>
</w:t>
      </w:r>
      <w:r>
        <w:rPr>
          <w:rFonts w:ascii="Times New Roman"/>
          <w:b w:val="false"/>
          <w:i w:val="false"/>
          <w:color w:val="000000"/>
          <w:sz w:val="28"/>
        </w:rPr>
        <w:t>
      В технологическом режиме работы нагнетательных скважин указывается:</w:t>
      </w:r>
      <w:r>
        <w:br/>
      </w:r>
      <w:r>
        <w:rPr>
          <w:rFonts w:ascii="Times New Roman"/>
          <w:b w:val="false"/>
          <w:i w:val="false"/>
          <w:color w:val="000000"/>
          <w:sz w:val="28"/>
        </w:rPr>
        <w:t>
</w:t>
      </w:r>
      <w:r>
        <w:rPr>
          <w:rFonts w:ascii="Times New Roman"/>
          <w:b w:val="false"/>
          <w:i w:val="false"/>
          <w:color w:val="000000"/>
          <w:sz w:val="28"/>
        </w:rPr>
        <w:t>
      суточный объем закачки рабочего агента;</w:t>
      </w:r>
      <w:r>
        <w:br/>
      </w:r>
      <w:r>
        <w:rPr>
          <w:rFonts w:ascii="Times New Roman"/>
          <w:b w:val="false"/>
          <w:i w:val="false"/>
          <w:color w:val="000000"/>
          <w:sz w:val="28"/>
        </w:rPr>
        <w:t>
</w:t>
      </w:r>
      <w:r>
        <w:rPr>
          <w:rFonts w:ascii="Times New Roman"/>
          <w:b w:val="false"/>
          <w:i w:val="false"/>
          <w:color w:val="000000"/>
          <w:sz w:val="28"/>
        </w:rPr>
        <w:t>
      основные требования к свойствам закачиваемого агента;</w:t>
      </w:r>
      <w:r>
        <w:br/>
      </w:r>
      <w:r>
        <w:rPr>
          <w:rFonts w:ascii="Times New Roman"/>
          <w:b w:val="false"/>
          <w:i w:val="false"/>
          <w:color w:val="000000"/>
          <w:sz w:val="28"/>
        </w:rPr>
        <w:t>
</w:t>
      </w:r>
      <w:r>
        <w:rPr>
          <w:rFonts w:ascii="Times New Roman"/>
          <w:b w:val="false"/>
          <w:i w:val="false"/>
          <w:color w:val="000000"/>
          <w:sz w:val="28"/>
        </w:rPr>
        <w:t>
      давление нагнетания;</w:t>
      </w:r>
      <w:r>
        <w:br/>
      </w:r>
      <w:r>
        <w:rPr>
          <w:rFonts w:ascii="Times New Roman"/>
          <w:b w:val="false"/>
          <w:i w:val="false"/>
          <w:color w:val="000000"/>
          <w:sz w:val="28"/>
        </w:rPr>
        <w:t>
</w:t>
      </w:r>
      <w:r>
        <w:rPr>
          <w:rFonts w:ascii="Times New Roman"/>
          <w:b w:val="false"/>
          <w:i w:val="false"/>
          <w:color w:val="000000"/>
          <w:sz w:val="28"/>
        </w:rPr>
        <w:t>
      мероприятия по обеспечению установленных норм закачки.</w:t>
      </w:r>
      <w:r>
        <w:br/>
      </w:r>
      <w:r>
        <w:rPr>
          <w:rFonts w:ascii="Times New Roman"/>
          <w:b w:val="false"/>
          <w:i w:val="false"/>
          <w:color w:val="000000"/>
          <w:sz w:val="28"/>
        </w:rPr>
        <w:t>
</w:t>
      </w:r>
      <w:r>
        <w:rPr>
          <w:rFonts w:ascii="Times New Roman"/>
          <w:b w:val="false"/>
          <w:i w:val="false"/>
          <w:color w:val="000000"/>
          <w:sz w:val="28"/>
        </w:rPr>
        <w:t>
      179. Технологический режим работы нагнетательных скважин составляется цехом поддержания пластового давления совместно с геолого-технологической службой недропользователя и утверждается его руководством.</w:t>
      </w:r>
      <w:r>
        <w:br/>
      </w:r>
      <w:r>
        <w:rPr>
          <w:rFonts w:ascii="Times New Roman"/>
          <w:b w:val="false"/>
          <w:i w:val="false"/>
          <w:color w:val="000000"/>
          <w:sz w:val="28"/>
        </w:rPr>
        <w:t>
</w:t>
      </w:r>
      <w:r>
        <w:rPr>
          <w:rFonts w:ascii="Times New Roman"/>
          <w:b w:val="false"/>
          <w:i w:val="false"/>
          <w:color w:val="000000"/>
          <w:sz w:val="28"/>
        </w:rPr>
        <w:t>
      При установлении норм закачки исходят из следующих основных положений:</w:t>
      </w:r>
      <w:r>
        <w:br/>
      </w:r>
      <w:r>
        <w:rPr>
          <w:rFonts w:ascii="Times New Roman"/>
          <w:b w:val="false"/>
          <w:i w:val="false"/>
          <w:color w:val="000000"/>
          <w:sz w:val="28"/>
        </w:rPr>
        <w:t>
</w:t>
      </w:r>
      <w:r>
        <w:rPr>
          <w:rFonts w:ascii="Times New Roman"/>
          <w:b w:val="false"/>
          <w:i w:val="false"/>
          <w:color w:val="000000"/>
          <w:sz w:val="28"/>
        </w:rPr>
        <w:t>
      если накопленная компенсация отбора жидкости закачкой рабочего агента по объекту (участку) меньше 100 процентов, то для покрытия дефицита нормы закачки устанавливаются больше норм текущих отборов жидкости на 30-50 процентов и более, исходя из производительности применяемого для закачки оборудования и приемистости действующих нагнетательных скважин;</w:t>
      </w:r>
      <w:r>
        <w:br/>
      </w:r>
      <w:r>
        <w:rPr>
          <w:rFonts w:ascii="Times New Roman"/>
          <w:b w:val="false"/>
          <w:i w:val="false"/>
          <w:color w:val="000000"/>
          <w:sz w:val="28"/>
        </w:rPr>
        <w:t>
</w:t>
      </w:r>
      <w:r>
        <w:rPr>
          <w:rFonts w:ascii="Times New Roman"/>
          <w:b w:val="false"/>
          <w:i w:val="false"/>
          <w:color w:val="000000"/>
          <w:sz w:val="28"/>
        </w:rPr>
        <w:t>
      если накопленная компенсация отбора жидкости закачкой по объему (участку) достигнута, норма закачки рабочего агента должна быть равна норме отбора жидкости, определяемой как сумма дебетов добывающих скважин на тот же период времени или несколько превышать ее, но не более чем на 10-20 процентов с учетом возможных потерь агента;</w:t>
      </w:r>
      <w:r>
        <w:br/>
      </w:r>
      <w:r>
        <w:rPr>
          <w:rFonts w:ascii="Times New Roman"/>
          <w:b w:val="false"/>
          <w:i w:val="false"/>
          <w:color w:val="000000"/>
          <w:sz w:val="28"/>
        </w:rPr>
        <w:t>
</w:t>
      </w:r>
      <w:r>
        <w:rPr>
          <w:rFonts w:ascii="Times New Roman"/>
          <w:b w:val="false"/>
          <w:i w:val="false"/>
          <w:color w:val="000000"/>
          <w:sz w:val="28"/>
        </w:rPr>
        <w:t>
      при больших размерах площади месторождения и значительной зональной неоднородности пласта нормы закачки устанавливаются сначала для групп нагнетательных скважин, расположенных на участках с близкими фильтрационно-емкостными свойствами, а уже затем по отдельным скважинам, расположенным в пределах участка;</w:t>
      </w:r>
      <w:r>
        <w:br/>
      </w:r>
      <w:r>
        <w:rPr>
          <w:rFonts w:ascii="Times New Roman"/>
          <w:b w:val="false"/>
          <w:i w:val="false"/>
          <w:color w:val="000000"/>
          <w:sz w:val="28"/>
        </w:rPr>
        <w:t>
</w:t>
      </w:r>
      <w:r>
        <w:rPr>
          <w:rFonts w:ascii="Times New Roman"/>
          <w:b w:val="false"/>
          <w:i w:val="false"/>
          <w:color w:val="000000"/>
          <w:sz w:val="28"/>
        </w:rPr>
        <w:t>
      в многопластовых объектах норма закачки по объекту в целом и для участков должна быть распределена между отдельными пластами.</w:t>
      </w:r>
      <w:r>
        <w:br/>
      </w:r>
      <w:r>
        <w:rPr>
          <w:rFonts w:ascii="Times New Roman"/>
          <w:b w:val="false"/>
          <w:i w:val="false"/>
          <w:color w:val="000000"/>
          <w:sz w:val="28"/>
        </w:rPr>
        <w:t>
</w:t>
      </w:r>
      <w:r>
        <w:rPr>
          <w:rFonts w:ascii="Times New Roman"/>
          <w:b w:val="false"/>
          <w:i w:val="false"/>
          <w:color w:val="000000"/>
          <w:sz w:val="28"/>
        </w:rPr>
        <w:t>
      180. Ответственность за достоверность учета объема нагнетаемой воды по скважинам, объектам и в целом по месторождению возлагается на первого руководителя недропользователя или уполномоченное им лицо.</w:t>
      </w:r>
    </w:p>
    <w:bookmarkEnd w:id="27"/>
    <w:bookmarkStart w:name="z444" w:id="28"/>
    <w:p>
      <w:pPr>
        <w:spacing w:after="0"/>
        <w:ind w:left="0"/>
        <w:jc w:val="left"/>
      </w:pPr>
      <w:r>
        <w:rPr>
          <w:rFonts w:ascii="Times New Roman"/>
          <w:b/>
          <w:i w:val="false"/>
          <w:color w:val="000000"/>
        </w:rPr>
        <w:t xml:space="preserve"> 
2.1.8. Эксплуатация добывающих и нагнетательных скважин</w:t>
      </w:r>
    </w:p>
    <w:bookmarkEnd w:id="28"/>
    <w:bookmarkStart w:name="z445" w:id="29"/>
    <w:p>
      <w:pPr>
        <w:spacing w:after="0"/>
        <w:ind w:left="0"/>
        <w:jc w:val="both"/>
      </w:pPr>
      <w:r>
        <w:rPr>
          <w:rFonts w:ascii="Times New Roman"/>
          <w:b w:val="false"/>
          <w:i w:val="false"/>
          <w:color w:val="000000"/>
          <w:sz w:val="28"/>
        </w:rPr>
        <w:t>
      181. Эксплуатация нефтяных добывающих скважин в зависимости от их продуктивности и степени обводнения осуществляется фонтанным или механизированным способами. В состав механизированного способа входят различные модификации насосного и газлифтного способов.</w:t>
      </w:r>
      <w:r>
        <w:br/>
      </w:r>
      <w:r>
        <w:rPr>
          <w:rFonts w:ascii="Times New Roman"/>
          <w:b w:val="false"/>
          <w:i w:val="false"/>
          <w:color w:val="000000"/>
          <w:sz w:val="28"/>
        </w:rPr>
        <w:t>
</w:t>
      </w:r>
      <w:r>
        <w:rPr>
          <w:rFonts w:ascii="Times New Roman"/>
          <w:b w:val="false"/>
          <w:i w:val="false"/>
          <w:color w:val="000000"/>
          <w:sz w:val="28"/>
        </w:rPr>
        <w:t>
      182. Фонтанный способ, при котором подъем продукции скважин с забоя на поверхность земли осуществляется только за счет пластовой энергии, используется в начальный (безводный) период разработки нефтяной залежи.</w:t>
      </w:r>
      <w:r>
        <w:br/>
      </w:r>
      <w:r>
        <w:rPr>
          <w:rFonts w:ascii="Times New Roman"/>
          <w:b w:val="false"/>
          <w:i w:val="false"/>
          <w:color w:val="000000"/>
          <w:sz w:val="28"/>
        </w:rPr>
        <w:t>
</w:t>
      </w:r>
      <w:r>
        <w:rPr>
          <w:rFonts w:ascii="Times New Roman"/>
          <w:b w:val="false"/>
          <w:i w:val="false"/>
          <w:color w:val="000000"/>
          <w:sz w:val="28"/>
        </w:rPr>
        <w:t>
      183. По мере естественного обводнения скважин увеличивается средняя плотность добываемой жидкости, уменьшается доля свободного газа в составе продукции скважин, что в совокупности приводит к уменьшению дебита, затем и к прекращению фонтанирования скважин, даже если пластовое давление поддерживается на уровне его первоначального значения.</w:t>
      </w:r>
      <w:r>
        <w:br/>
      </w:r>
      <w:r>
        <w:rPr>
          <w:rFonts w:ascii="Times New Roman"/>
          <w:b w:val="false"/>
          <w:i w:val="false"/>
          <w:color w:val="000000"/>
          <w:sz w:val="28"/>
        </w:rPr>
        <w:t>
</w:t>
      </w:r>
      <w:r>
        <w:rPr>
          <w:rFonts w:ascii="Times New Roman"/>
          <w:b w:val="false"/>
          <w:i w:val="false"/>
          <w:color w:val="000000"/>
          <w:sz w:val="28"/>
        </w:rPr>
        <w:t>
      184. Из-за снижения дебетов эксплуатация скважин фонтанным способом становится экономически не рентабельной и их переводят на более выгодный в данных условиях механизированный способ эксплуатации.</w:t>
      </w:r>
      <w:r>
        <w:br/>
      </w:r>
      <w:r>
        <w:rPr>
          <w:rFonts w:ascii="Times New Roman"/>
          <w:b w:val="false"/>
          <w:i w:val="false"/>
          <w:color w:val="000000"/>
          <w:sz w:val="28"/>
        </w:rPr>
        <w:t>
</w:t>
      </w:r>
      <w:r>
        <w:rPr>
          <w:rFonts w:ascii="Times New Roman"/>
          <w:b w:val="false"/>
          <w:i w:val="false"/>
          <w:color w:val="000000"/>
          <w:sz w:val="28"/>
        </w:rPr>
        <w:t>
      185. В зависимости от характеристики природно-климатических условий добычи, сложившейся в организации системы эксплуатации и ремонта оборудования при разработке месторождений применяется следующее специальное насосное оборудование:</w:t>
      </w:r>
      <w:r>
        <w:br/>
      </w:r>
      <w:r>
        <w:rPr>
          <w:rFonts w:ascii="Times New Roman"/>
          <w:b w:val="false"/>
          <w:i w:val="false"/>
          <w:color w:val="000000"/>
          <w:sz w:val="28"/>
        </w:rPr>
        <w:t>
</w:t>
      </w:r>
      <w:r>
        <w:rPr>
          <w:rFonts w:ascii="Times New Roman"/>
          <w:b w:val="false"/>
          <w:i w:val="false"/>
          <w:color w:val="000000"/>
          <w:sz w:val="28"/>
        </w:rPr>
        <w:t>
      установки штанговых глубинных насосов;</w:t>
      </w:r>
      <w:r>
        <w:br/>
      </w:r>
      <w:r>
        <w:rPr>
          <w:rFonts w:ascii="Times New Roman"/>
          <w:b w:val="false"/>
          <w:i w:val="false"/>
          <w:color w:val="000000"/>
          <w:sz w:val="28"/>
        </w:rPr>
        <w:t>
</w:t>
      </w:r>
      <w:r>
        <w:rPr>
          <w:rFonts w:ascii="Times New Roman"/>
          <w:b w:val="false"/>
          <w:i w:val="false"/>
          <w:color w:val="000000"/>
          <w:sz w:val="28"/>
        </w:rPr>
        <w:t>
      установки электроцентробежных насосов.</w:t>
      </w:r>
      <w:r>
        <w:br/>
      </w:r>
      <w:r>
        <w:rPr>
          <w:rFonts w:ascii="Times New Roman"/>
          <w:b w:val="false"/>
          <w:i w:val="false"/>
          <w:color w:val="000000"/>
          <w:sz w:val="28"/>
        </w:rPr>
        <w:t>
</w:t>
      </w:r>
      <w:r>
        <w:rPr>
          <w:rFonts w:ascii="Times New Roman"/>
          <w:b w:val="false"/>
          <w:i w:val="false"/>
          <w:color w:val="000000"/>
          <w:sz w:val="28"/>
        </w:rPr>
        <w:t>
      186. При усложнении условий эксплуатации скважин (откачка высоковязких жидкостей, повышенное содержание мехпримесей в добываемой продукции, низкие динамические уровни жидкости при большой глубине скважин) необходимо использовать специальное насосное оборудование:</w:t>
      </w:r>
      <w:r>
        <w:br/>
      </w:r>
      <w:r>
        <w:rPr>
          <w:rFonts w:ascii="Times New Roman"/>
          <w:b w:val="false"/>
          <w:i w:val="false"/>
          <w:color w:val="000000"/>
          <w:sz w:val="28"/>
        </w:rPr>
        <w:t>
</w:t>
      </w:r>
      <w:r>
        <w:rPr>
          <w:rFonts w:ascii="Times New Roman"/>
          <w:b w:val="false"/>
          <w:i w:val="false"/>
          <w:color w:val="000000"/>
          <w:sz w:val="28"/>
        </w:rPr>
        <w:t>
      установки электровинтовых насосов;</w:t>
      </w:r>
      <w:r>
        <w:br/>
      </w:r>
      <w:r>
        <w:rPr>
          <w:rFonts w:ascii="Times New Roman"/>
          <w:b w:val="false"/>
          <w:i w:val="false"/>
          <w:color w:val="000000"/>
          <w:sz w:val="28"/>
        </w:rPr>
        <w:t>
</w:t>
      </w:r>
      <w:r>
        <w:rPr>
          <w:rFonts w:ascii="Times New Roman"/>
          <w:b w:val="false"/>
          <w:i w:val="false"/>
          <w:color w:val="000000"/>
          <w:sz w:val="28"/>
        </w:rPr>
        <w:t>
      установки диафрагменных насосов;</w:t>
      </w:r>
      <w:r>
        <w:br/>
      </w:r>
      <w:r>
        <w:rPr>
          <w:rFonts w:ascii="Times New Roman"/>
          <w:b w:val="false"/>
          <w:i w:val="false"/>
          <w:color w:val="000000"/>
          <w:sz w:val="28"/>
        </w:rPr>
        <w:t>
</w:t>
      </w:r>
      <w:r>
        <w:rPr>
          <w:rFonts w:ascii="Times New Roman"/>
          <w:b w:val="false"/>
          <w:i w:val="false"/>
          <w:color w:val="000000"/>
          <w:sz w:val="28"/>
        </w:rPr>
        <w:t>
      установки гидропоршневых насосов.</w:t>
      </w:r>
      <w:r>
        <w:br/>
      </w:r>
      <w:r>
        <w:rPr>
          <w:rFonts w:ascii="Times New Roman"/>
          <w:b w:val="false"/>
          <w:i w:val="false"/>
          <w:color w:val="000000"/>
          <w:sz w:val="28"/>
        </w:rPr>
        <w:t>
</w:t>
      </w:r>
      <w:r>
        <w:rPr>
          <w:rFonts w:ascii="Times New Roman"/>
          <w:b w:val="false"/>
          <w:i w:val="false"/>
          <w:color w:val="000000"/>
          <w:sz w:val="28"/>
        </w:rPr>
        <w:t>
      187. При эксплуатации скважин газлифтным способом в зависимости их характеристики, ресурсов газа и наличия скважинного и наземного оборудования для закачки газа используются следующие основные cxeмы газлифтной эксплуатации:</w:t>
      </w:r>
      <w:r>
        <w:br/>
      </w:r>
      <w:r>
        <w:rPr>
          <w:rFonts w:ascii="Times New Roman"/>
          <w:b w:val="false"/>
          <w:i w:val="false"/>
          <w:color w:val="000000"/>
          <w:sz w:val="28"/>
        </w:rPr>
        <w:t>
</w:t>
      </w:r>
      <w:r>
        <w:rPr>
          <w:rFonts w:ascii="Times New Roman"/>
          <w:b w:val="false"/>
          <w:i w:val="false"/>
          <w:color w:val="000000"/>
          <w:sz w:val="28"/>
        </w:rPr>
        <w:t>
      компрессорный газлифт;</w:t>
      </w:r>
      <w:r>
        <w:br/>
      </w:r>
      <w:r>
        <w:rPr>
          <w:rFonts w:ascii="Times New Roman"/>
          <w:b w:val="false"/>
          <w:i w:val="false"/>
          <w:color w:val="000000"/>
          <w:sz w:val="28"/>
        </w:rPr>
        <w:t>
</w:t>
      </w:r>
      <w:r>
        <w:rPr>
          <w:rFonts w:ascii="Times New Roman"/>
          <w:b w:val="false"/>
          <w:i w:val="false"/>
          <w:color w:val="000000"/>
          <w:sz w:val="28"/>
        </w:rPr>
        <w:t>
      бескомпрессорный газлифт;</w:t>
      </w:r>
      <w:r>
        <w:br/>
      </w:r>
      <w:r>
        <w:rPr>
          <w:rFonts w:ascii="Times New Roman"/>
          <w:b w:val="false"/>
          <w:i w:val="false"/>
          <w:color w:val="000000"/>
          <w:sz w:val="28"/>
        </w:rPr>
        <w:t>
</w:t>
      </w:r>
      <w:r>
        <w:rPr>
          <w:rFonts w:ascii="Times New Roman"/>
          <w:b w:val="false"/>
          <w:i w:val="false"/>
          <w:color w:val="000000"/>
          <w:sz w:val="28"/>
        </w:rPr>
        <w:t>
      внутрискважинный газлифт;</w:t>
      </w:r>
      <w:r>
        <w:br/>
      </w:r>
      <w:r>
        <w:rPr>
          <w:rFonts w:ascii="Times New Roman"/>
          <w:b w:val="false"/>
          <w:i w:val="false"/>
          <w:color w:val="000000"/>
          <w:sz w:val="28"/>
        </w:rPr>
        <w:t>
</w:t>
      </w:r>
      <w:r>
        <w:rPr>
          <w:rFonts w:ascii="Times New Roman"/>
          <w:b w:val="false"/>
          <w:i w:val="false"/>
          <w:color w:val="000000"/>
          <w:sz w:val="28"/>
        </w:rPr>
        <w:t>
      непрерывный газлифт;</w:t>
      </w:r>
      <w:r>
        <w:br/>
      </w:r>
      <w:r>
        <w:rPr>
          <w:rFonts w:ascii="Times New Roman"/>
          <w:b w:val="false"/>
          <w:i w:val="false"/>
          <w:color w:val="000000"/>
          <w:sz w:val="28"/>
        </w:rPr>
        <w:t>
</w:t>
      </w:r>
      <w:r>
        <w:rPr>
          <w:rFonts w:ascii="Times New Roman"/>
          <w:b w:val="false"/>
          <w:i w:val="false"/>
          <w:color w:val="000000"/>
          <w:sz w:val="28"/>
        </w:rPr>
        <w:t>
      периодический газлифт.</w:t>
      </w:r>
      <w:r>
        <w:br/>
      </w:r>
      <w:r>
        <w:rPr>
          <w:rFonts w:ascii="Times New Roman"/>
          <w:b w:val="false"/>
          <w:i w:val="false"/>
          <w:color w:val="000000"/>
          <w:sz w:val="28"/>
        </w:rPr>
        <w:t>
</w:t>
      </w:r>
      <w:r>
        <w:rPr>
          <w:rFonts w:ascii="Times New Roman"/>
          <w:b w:val="false"/>
          <w:i w:val="false"/>
          <w:color w:val="000000"/>
          <w:sz w:val="28"/>
        </w:rPr>
        <w:t>
      188. Уровень и темпы отбора жидкости из эксплуатационных объектов давления на забое и устье добывающих скважин, предельное давление фонтанирования и перевод групп скважин на механизированную добычу, также выбор способа мехдобычи обосновываются в проектных документах на разработку месторождения и осуществляются недропользователями в соответствии с планами геолого-технических мероприятий.</w:t>
      </w:r>
      <w:r>
        <w:br/>
      </w:r>
      <w:r>
        <w:rPr>
          <w:rFonts w:ascii="Times New Roman"/>
          <w:b w:val="false"/>
          <w:i w:val="false"/>
          <w:color w:val="000000"/>
          <w:sz w:val="28"/>
        </w:rPr>
        <w:t>
</w:t>
      </w:r>
      <w:r>
        <w:rPr>
          <w:rFonts w:ascii="Times New Roman"/>
          <w:b w:val="false"/>
          <w:i w:val="false"/>
          <w:color w:val="000000"/>
          <w:sz w:val="28"/>
        </w:rPr>
        <w:t>
      189. Эксплуатация скважин при любом способе должна осуществляться только при наличии в них насосно-компрессорных труб. Материал, размеры и глубина спуска данных труб в скважину зависят от характеристики откачиваемой жидкости, термобарических условий в скважине, способа эксплуатации и определяются по утвержденным методикам и рекомендациям.</w:t>
      </w:r>
      <w:r>
        <w:br/>
      </w:r>
      <w:r>
        <w:rPr>
          <w:rFonts w:ascii="Times New Roman"/>
          <w:b w:val="false"/>
          <w:i w:val="false"/>
          <w:color w:val="000000"/>
          <w:sz w:val="28"/>
        </w:rPr>
        <w:t>
</w:t>
      </w:r>
      <w:r>
        <w:rPr>
          <w:rFonts w:ascii="Times New Roman"/>
          <w:b w:val="false"/>
          <w:i w:val="false"/>
          <w:color w:val="000000"/>
          <w:sz w:val="28"/>
        </w:rPr>
        <w:t>
      190. Выбор типоразмера и глубины спуска скважинного оборудования в составе выбранного способа эксплуатации скважин должен выполняться недропользователями по утвержденным методикам и руководящим документам, адаптированным к конкретным условиям эксплуатации скважин и разработки месторождений.</w:t>
      </w:r>
      <w:r>
        <w:br/>
      </w:r>
      <w:r>
        <w:rPr>
          <w:rFonts w:ascii="Times New Roman"/>
          <w:b w:val="false"/>
          <w:i w:val="false"/>
          <w:color w:val="000000"/>
          <w:sz w:val="28"/>
        </w:rPr>
        <w:t>
</w:t>
      </w:r>
      <w:r>
        <w:rPr>
          <w:rFonts w:ascii="Times New Roman"/>
          <w:b w:val="false"/>
          <w:i w:val="false"/>
          <w:color w:val="000000"/>
          <w:sz w:val="28"/>
        </w:rPr>
        <w:t>
      191. При выборе оборудования для эксплуатации добывающих скважин необходимо обеспечить:</w:t>
      </w:r>
      <w:r>
        <w:br/>
      </w:r>
      <w:r>
        <w:rPr>
          <w:rFonts w:ascii="Times New Roman"/>
          <w:b w:val="false"/>
          <w:i w:val="false"/>
          <w:color w:val="000000"/>
          <w:sz w:val="28"/>
        </w:rPr>
        <w:t>
</w:t>
      </w:r>
      <w:r>
        <w:rPr>
          <w:rFonts w:ascii="Times New Roman"/>
          <w:b w:val="false"/>
          <w:i w:val="false"/>
          <w:color w:val="000000"/>
          <w:sz w:val="28"/>
        </w:rPr>
        <w:t>
      надежную и безаварийную работу скважин;</w:t>
      </w:r>
      <w:r>
        <w:br/>
      </w:r>
      <w:r>
        <w:rPr>
          <w:rFonts w:ascii="Times New Roman"/>
          <w:b w:val="false"/>
          <w:i w:val="false"/>
          <w:color w:val="000000"/>
          <w:sz w:val="28"/>
        </w:rPr>
        <w:t>
</w:t>
      </w:r>
      <w:r>
        <w:rPr>
          <w:rFonts w:ascii="Times New Roman"/>
          <w:b w:val="false"/>
          <w:i w:val="false"/>
          <w:color w:val="000000"/>
          <w:sz w:val="28"/>
        </w:rPr>
        <w:t>
      заданную норму отбора жидкости из скважин;</w:t>
      </w:r>
      <w:r>
        <w:br/>
      </w:r>
      <w:r>
        <w:rPr>
          <w:rFonts w:ascii="Times New Roman"/>
          <w:b w:val="false"/>
          <w:i w:val="false"/>
          <w:color w:val="000000"/>
          <w:sz w:val="28"/>
        </w:rPr>
        <w:t>
</w:t>
      </w:r>
      <w:r>
        <w:rPr>
          <w:rFonts w:ascii="Times New Roman"/>
          <w:b w:val="false"/>
          <w:i w:val="false"/>
          <w:color w:val="000000"/>
          <w:sz w:val="28"/>
        </w:rPr>
        <w:t>
      высокий коэффициент полезного действия и межремонтный период работы оборудования;</w:t>
      </w:r>
      <w:r>
        <w:br/>
      </w:r>
      <w:r>
        <w:rPr>
          <w:rFonts w:ascii="Times New Roman"/>
          <w:b w:val="false"/>
          <w:i w:val="false"/>
          <w:color w:val="000000"/>
          <w:sz w:val="28"/>
        </w:rPr>
        <w:t>
</w:t>
      </w:r>
      <w:r>
        <w:rPr>
          <w:rFonts w:ascii="Times New Roman"/>
          <w:b w:val="false"/>
          <w:i w:val="false"/>
          <w:color w:val="000000"/>
          <w:sz w:val="28"/>
        </w:rPr>
        <w:t>
      минимальные затраты по сравнению с другими способами;</w:t>
      </w:r>
      <w:r>
        <w:br/>
      </w:r>
      <w:r>
        <w:rPr>
          <w:rFonts w:ascii="Times New Roman"/>
          <w:b w:val="false"/>
          <w:i w:val="false"/>
          <w:color w:val="000000"/>
          <w:sz w:val="28"/>
        </w:rPr>
        <w:t>
</w:t>
      </w:r>
      <w:r>
        <w:rPr>
          <w:rFonts w:ascii="Times New Roman"/>
          <w:b w:val="false"/>
          <w:i w:val="false"/>
          <w:color w:val="000000"/>
          <w:sz w:val="28"/>
        </w:rPr>
        <w:t>
      возможность осуществления контроля и регулирования процесса разработки и режима работы скважин.</w:t>
      </w:r>
      <w:r>
        <w:br/>
      </w:r>
      <w:r>
        <w:rPr>
          <w:rFonts w:ascii="Times New Roman"/>
          <w:b w:val="false"/>
          <w:i w:val="false"/>
          <w:color w:val="000000"/>
          <w:sz w:val="28"/>
        </w:rPr>
        <w:t>
</w:t>
      </w:r>
      <w:r>
        <w:rPr>
          <w:rFonts w:ascii="Times New Roman"/>
          <w:b w:val="false"/>
          <w:i w:val="false"/>
          <w:color w:val="000000"/>
          <w:sz w:val="28"/>
        </w:rPr>
        <w:t>
      192. При фонтанной эксплуатации скважин с целью наилучшего использования пластовой энергии, продления срока фонтанирования и обеспечения плавного (без пульсаций) режима работы скважин предусматривается одна из возможных схем внутрискважинного оборудования:</w:t>
      </w:r>
      <w:r>
        <w:br/>
      </w:r>
      <w:r>
        <w:rPr>
          <w:rFonts w:ascii="Times New Roman"/>
          <w:b w:val="false"/>
          <w:i w:val="false"/>
          <w:color w:val="000000"/>
          <w:sz w:val="28"/>
        </w:rPr>
        <w:t>
</w:t>
      </w:r>
      <w:r>
        <w:rPr>
          <w:rFonts w:ascii="Times New Roman"/>
          <w:b w:val="false"/>
          <w:i w:val="false"/>
          <w:color w:val="000000"/>
          <w:sz w:val="28"/>
        </w:rPr>
        <w:t>
      установка в нижней части колонны насосно-компрессорных труб пакера, герметизирующего затрубное пространство, или специальной воронки, улавливающей основную часть выделяющегося из нефти газа и направляющей его в колонну данных труб;</w:t>
      </w:r>
      <w:r>
        <w:br/>
      </w:r>
      <w:r>
        <w:rPr>
          <w:rFonts w:ascii="Times New Roman"/>
          <w:b w:val="false"/>
          <w:i w:val="false"/>
          <w:color w:val="000000"/>
          <w:sz w:val="28"/>
        </w:rPr>
        <w:t>
</w:t>
      </w:r>
      <w:r>
        <w:rPr>
          <w:rFonts w:ascii="Times New Roman"/>
          <w:b w:val="false"/>
          <w:i w:val="false"/>
          <w:color w:val="000000"/>
          <w:sz w:val="28"/>
        </w:rPr>
        <w:t>
      установка пакера-отсекателя, герметизирующего затрубное пространство и отсекающего (перекрывающего) поток газонефтяной смеси по колонне насосно-компрессорных труб при аварийных ситуациях;</w:t>
      </w:r>
      <w:r>
        <w:br/>
      </w:r>
      <w:r>
        <w:rPr>
          <w:rFonts w:ascii="Times New Roman"/>
          <w:b w:val="false"/>
          <w:i w:val="false"/>
          <w:color w:val="000000"/>
          <w:sz w:val="28"/>
        </w:rPr>
        <w:t>
</w:t>
      </w:r>
      <w:r>
        <w:rPr>
          <w:rFonts w:ascii="Times New Roman"/>
          <w:b w:val="false"/>
          <w:i w:val="false"/>
          <w:color w:val="000000"/>
          <w:sz w:val="28"/>
        </w:rPr>
        <w:t>
      установка забойного штуцера, обеспечивающего регулирование режима работы скважин и наиболее полное использование энергии выделяющегося из нефти газа при ее подъеме на поверхность;</w:t>
      </w:r>
      <w:r>
        <w:br/>
      </w:r>
      <w:r>
        <w:rPr>
          <w:rFonts w:ascii="Times New Roman"/>
          <w:b w:val="false"/>
          <w:i w:val="false"/>
          <w:color w:val="000000"/>
          <w:sz w:val="28"/>
        </w:rPr>
        <w:t>
</w:t>
      </w:r>
      <w:r>
        <w:rPr>
          <w:rFonts w:ascii="Times New Roman"/>
          <w:b w:val="false"/>
          <w:i w:val="false"/>
          <w:color w:val="000000"/>
          <w:sz w:val="28"/>
        </w:rPr>
        <w:t>
      установка одной (или нескольких) скважинных камер для размещения в них газлифтных клапанов, обеспечивающих перепуск газа из затрубного пространства в колонну насосно-компрессорных труб при фонтанной эксплуатации или работу скважин газлифтным способом после окончания фонтанирования, если это предусмотрено проектными документами на разработку залежи.</w:t>
      </w:r>
      <w:r>
        <w:br/>
      </w:r>
      <w:r>
        <w:rPr>
          <w:rFonts w:ascii="Times New Roman"/>
          <w:b w:val="false"/>
          <w:i w:val="false"/>
          <w:color w:val="000000"/>
          <w:sz w:val="28"/>
        </w:rPr>
        <w:t>
</w:t>
      </w:r>
      <w:r>
        <w:rPr>
          <w:rFonts w:ascii="Times New Roman"/>
          <w:b w:val="false"/>
          <w:i w:val="false"/>
          <w:color w:val="000000"/>
          <w:sz w:val="28"/>
        </w:rPr>
        <w:t>
      193. Эксплуатация скважин с помощью бескомпрессорного газлифта с использованием природного и (или) попутного газа в качестве рабочего агента допускается только при условии утилизации используемого газа.</w:t>
      </w:r>
      <w:r>
        <w:br/>
      </w:r>
      <w:r>
        <w:rPr>
          <w:rFonts w:ascii="Times New Roman"/>
          <w:b w:val="false"/>
          <w:i w:val="false"/>
          <w:color w:val="000000"/>
          <w:sz w:val="28"/>
        </w:rPr>
        <w:t>
</w:t>
      </w:r>
      <w:r>
        <w:rPr>
          <w:rFonts w:ascii="Times New Roman"/>
          <w:b w:val="false"/>
          <w:i w:val="false"/>
          <w:color w:val="000000"/>
          <w:sz w:val="28"/>
        </w:rPr>
        <w:t>
      Конструкция скважин при этом должна соответствовать требованиям, предъявляемым к газовым скважинам.</w:t>
      </w:r>
      <w:r>
        <w:br/>
      </w:r>
      <w:r>
        <w:rPr>
          <w:rFonts w:ascii="Times New Roman"/>
          <w:b w:val="false"/>
          <w:i w:val="false"/>
          <w:color w:val="000000"/>
          <w:sz w:val="28"/>
        </w:rPr>
        <w:t>
</w:t>
      </w:r>
      <w:r>
        <w:rPr>
          <w:rFonts w:ascii="Times New Roman"/>
          <w:b w:val="false"/>
          <w:i w:val="false"/>
          <w:color w:val="000000"/>
          <w:sz w:val="28"/>
        </w:rPr>
        <w:t>
      194. При насосной эксплуатации скважин для предохранения насосного оборудования от попадания в него газа, песка, мехпримесей необходимо использовать специальные защитные устройства (газосепараторы, газовые и песочные якоря и другие).</w:t>
      </w:r>
      <w:r>
        <w:br/>
      </w:r>
      <w:r>
        <w:rPr>
          <w:rFonts w:ascii="Times New Roman"/>
          <w:b w:val="false"/>
          <w:i w:val="false"/>
          <w:color w:val="000000"/>
          <w:sz w:val="28"/>
        </w:rPr>
        <w:t>
</w:t>
      </w:r>
      <w:r>
        <w:rPr>
          <w:rFonts w:ascii="Times New Roman"/>
          <w:b w:val="false"/>
          <w:i w:val="false"/>
          <w:color w:val="000000"/>
          <w:sz w:val="28"/>
        </w:rPr>
        <w:t>
      195. При эксплуатации скважин на залежах, подверженных тепловому воздействию, скважинное оборудование выбирается с учетом возможности его работы в условиях высокой температуры и повышенного содержания агрессивных корродирующих компонентов (двуокиси углерода, сероводорода и другие).</w:t>
      </w:r>
      <w:r>
        <w:br/>
      </w:r>
      <w:r>
        <w:rPr>
          <w:rFonts w:ascii="Times New Roman"/>
          <w:b w:val="false"/>
          <w:i w:val="false"/>
          <w:color w:val="000000"/>
          <w:sz w:val="28"/>
        </w:rPr>
        <w:t>
</w:t>
      </w:r>
      <w:r>
        <w:rPr>
          <w:rFonts w:ascii="Times New Roman"/>
          <w:b w:val="false"/>
          <w:i w:val="false"/>
          <w:color w:val="000000"/>
          <w:sz w:val="28"/>
        </w:rPr>
        <w:t>
      196. Одновременно раздельная эксплуатация двух или более объектов одной скважиной допускается только при условии применения скважинного и наземного оборудования, обеспечивающего раздельный учет добываемой продукции и проведение промысловых исследований каждого объекта.</w:t>
      </w:r>
      <w:r>
        <w:br/>
      </w:r>
      <w:r>
        <w:rPr>
          <w:rFonts w:ascii="Times New Roman"/>
          <w:b w:val="false"/>
          <w:i w:val="false"/>
          <w:color w:val="000000"/>
          <w:sz w:val="28"/>
        </w:rPr>
        <w:t>
</w:t>
      </w:r>
      <w:r>
        <w:rPr>
          <w:rFonts w:ascii="Times New Roman"/>
          <w:b w:val="false"/>
          <w:i w:val="false"/>
          <w:color w:val="000000"/>
          <w:sz w:val="28"/>
        </w:rPr>
        <w:t>
      197. Порядок, сроки ввода и эксплуатация нагнетательных скважин определяются в технологических схемах и проектах разработки.</w:t>
      </w:r>
      <w:r>
        <w:br/>
      </w:r>
      <w:r>
        <w:rPr>
          <w:rFonts w:ascii="Times New Roman"/>
          <w:b w:val="false"/>
          <w:i w:val="false"/>
          <w:color w:val="000000"/>
          <w:sz w:val="28"/>
        </w:rPr>
        <w:t>
</w:t>
      </w:r>
      <w:r>
        <w:rPr>
          <w:rFonts w:ascii="Times New Roman"/>
          <w:b w:val="false"/>
          <w:i w:val="false"/>
          <w:color w:val="000000"/>
          <w:sz w:val="28"/>
        </w:rPr>
        <w:t>
      198. Нагнетательные скважины, расположенные внутри контура нефтеносности, вначале могут использоваться как добывающие с подключением их к нефтяным коллекторам.</w:t>
      </w:r>
      <w:r>
        <w:br/>
      </w:r>
      <w:r>
        <w:rPr>
          <w:rFonts w:ascii="Times New Roman"/>
          <w:b w:val="false"/>
          <w:i w:val="false"/>
          <w:color w:val="000000"/>
          <w:sz w:val="28"/>
        </w:rPr>
        <w:t>
</w:t>
      </w:r>
      <w:r>
        <w:rPr>
          <w:rFonts w:ascii="Times New Roman"/>
          <w:b w:val="false"/>
          <w:i w:val="false"/>
          <w:color w:val="000000"/>
          <w:sz w:val="28"/>
        </w:rPr>
        <w:t>
      199. Не допускается эксплуатация нефтяных скважин, в которым произошел аварийный прорыв газа по пласту, или по заколонному пространству.</w:t>
      </w:r>
      <w:r>
        <w:br/>
      </w:r>
      <w:r>
        <w:rPr>
          <w:rFonts w:ascii="Times New Roman"/>
          <w:b w:val="false"/>
          <w:i w:val="false"/>
          <w:color w:val="000000"/>
          <w:sz w:val="28"/>
        </w:rPr>
        <w:t>
</w:t>
      </w:r>
      <w:r>
        <w:rPr>
          <w:rFonts w:ascii="Times New Roman"/>
          <w:b w:val="false"/>
          <w:i w:val="false"/>
          <w:color w:val="000000"/>
          <w:sz w:val="28"/>
        </w:rPr>
        <w:t>
      200. Не допускается эксплуатация фонтанных или переведенных на механизированный способ скважин через межтрубное (затрубное) пространство.</w:t>
      </w:r>
      <w:r>
        <w:br/>
      </w:r>
      <w:r>
        <w:rPr>
          <w:rFonts w:ascii="Times New Roman"/>
          <w:b w:val="false"/>
          <w:i w:val="false"/>
          <w:color w:val="000000"/>
          <w:sz w:val="28"/>
        </w:rPr>
        <w:t>
</w:t>
      </w:r>
      <w:r>
        <w:rPr>
          <w:rFonts w:ascii="Times New Roman"/>
          <w:b w:val="false"/>
          <w:i w:val="false"/>
          <w:color w:val="000000"/>
          <w:sz w:val="28"/>
        </w:rPr>
        <w:t>
      201. Не допускается эксплуатация скважин с газовым фактором, превышающим проектные значения.</w:t>
      </w:r>
      <w:r>
        <w:br/>
      </w:r>
      <w:r>
        <w:rPr>
          <w:rFonts w:ascii="Times New Roman"/>
          <w:b w:val="false"/>
          <w:i w:val="false"/>
          <w:color w:val="000000"/>
          <w:sz w:val="28"/>
        </w:rPr>
        <w:t>
</w:t>
      </w:r>
      <w:r>
        <w:rPr>
          <w:rFonts w:ascii="Times New Roman"/>
          <w:b w:val="false"/>
          <w:i w:val="false"/>
          <w:color w:val="000000"/>
          <w:sz w:val="28"/>
        </w:rPr>
        <w:t>
      202. Не допускается форсированный отбор жидкости в скважинах при давлениях ниже допустимого значения забойного давления, если проектным документом не предусмотрено иное.</w:t>
      </w:r>
    </w:p>
    <w:bookmarkEnd w:id="29"/>
    <w:bookmarkStart w:name="z487" w:id="30"/>
    <w:p>
      <w:pPr>
        <w:spacing w:after="0"/>
        <w:ind w:left="0"/>
        <w:jc w:val="left"/>
      </w:pPr>
      <w:r>
        <w:rPr>
          <w:rFonts w:ascii="Times New Roman"/>
          <w:b/>
          <w:i w:val="false"/>
          <w:color w:val="000000"/>
        </w:rPr>
        <w:t xml:space="preserve"> 
2.2.1.9. Установление и контроль технологических режимов</w:t>
      </w:r>
      <w:r>
        <w:br/>
      </w:r>
      <w:r>
        <w:rPr>
          <w:rFonts w:ascii="Times New Roman"/>
          <w:b/>
          <w:i w:val="false"/>
          <w:color w:val="000000"/>
        </w:rPr>
        <w:t>
работы скважин</w:t>
      </w:r>
    </w:p>
    <w:bookmarkEnd w:id="30"/>
    <w:bookmarkStart w:name="z488" w:id="31"/>
    <w:p>
      <w:pPr>
        <w:spacing w:after="0"/>
        <w:ind w:left="0"/>
        <w:jc w:val="both"/>
      </w:pPr>
      <w:r>
        <w:rPr>
          <w:rFonts w:ascii="Times New Roman"/>
          <w:b w:val="false"/>
          <w:i w:val="false"/>
          <w:color w:val="000000"/>
          <w:sz w:val="28"/>
        </w:rPr>
        <w:t>
      203. Количество, порядок ввода в эксплуатацию и усредненный оптимальный режим работы добывающих и нагнетательных скважин определяются проектными документами на разработку в зависимости от принятых показателей разработки: уровня, темпа и динамики добычи углеводородного сырья и жидкости из пластов и закачки в них вытесняющих агентов.</w:t>
      </w:r>
      <w:r>
        <w:br/>
      </w:r>
      <w:r>
        <w:rPr>
          <w:rFonts w:ascii="Times New Roman"/>
          <w:b w:val="false"/>
          <w:i w:val="false"/>
          <w:color w:val="000000"/>
          <w:sz w:val="28"/>
        </w:rPr>
        <w:t>
</w:t>
      </w:r>
      <w:r>
        <w:rPr>
          <w:rFonts w:ascii="Times New Roman"/>
          <w:b w:val="false"/>
          <w:i w:val="false"/>
          <w:color w:val="000000"/>
          <w:sz w:val="28"/>
        </w:rPr>
        <w:t>
      204. С учетом принятых основных показателей разработки и на основе анализа результатов лабораторных, геофизических и гидродинамических исследований скважин и пластов устанавливаются технологическая норма отбора жидкости - для каждой добывающей скважины и объем нагнетаемого вытесняющего агента (приемистость) - для каждой нагнетательной скважины, что оформляется в виде технологических режимов работы скважин.</w:t>
      </w:r>
      <w:r>
        <w:br/>
      </w:r>
      <w:r>
        <w:rPr>
          <w:rFonts w:ascii="Times New Roman"/>
          <w:b w:val="false"/>
          <w:i w:val="false"/>
          <w:color w:val="000000"/>
          <w:sz w:val="28"/>
        </w:rPr>
        <w:t>
</w:t>
      </w:r>
      <w:r>
        <w:rPr>
          <w:rFonts w:ascii="Times New Roman"/>
          <w:b w:val="false"/>
          <w:i w:val="false"/>
          <w:color w:val="000000"/>
          <w:sz w:val="28"/>
        </w:rPr>
        <w:t>
      205. Для контроля за эксплуатацией скважин и учета выполняемых геолого-технических мероприятий необходимо иметь следующую первичную геолого-техническую документацию:</w:t>
      </w:r>
      <w:r>
        <w:br/>
      </w:r>
      <w:r>
        <w:rPr>
          <w:rFonts w:ascii="Times New Roman"/>
          <w:b w:val="false"/>
          <w:i w:val="false"/>
          <w:color w:val="000000"/>
          <w:sz w:val="28"/>
        </w:rPr>
        <w:t>
</w:t>
      </w:r>
      <w:r>
        <w:rPr>
          <w:rFonts w:ascii="Times New Roman"/>
          <w:b w:val="false"/>
          <w:i w:val="false"/>
          <w:color w:val="000000"/>
          <w:sz w:val="28"/>
        </w:rPr>
        <w:t>
      суточный рапорт по эксплуатации добывающих и нагнетательных скважин;</w:t>
      </w:r>
      <w:r>
        <w:br/>
      </w:r>
      <w:r>
        <w:rPr>
          <w:rFonts w:ascii="Times New Roman"/>
          <w:b w:val="false"/>
          <w:i w:val="false"/>
          <w:color w:val="000000"/>
          <w:sz w:val="28"/>
        </w:rPr>
        <w:t>
</w:t>
      </w:r>
      <w:r>
        <w:rPr>
          <w:rFonts w:ascii="Times New Roman"/>
          <w:b w:val="false"/>
          <w:i w:val="false"/>
          <w:color w:val="000000"/>
          <w:sz w:val="28"/>
        </w:rPr>
        <w:t>
      журнал учета замеров дебита нефти, обводненности продукции, выполнения геолого-технических мероприятий;</w:t>
      </w:r>
      <w:r>
        <w:br/>
      </w:r>
      <w:r>
        <w:rPr>
          <w:rFonts w:ascii="Times New Roman"/>
          <w:b w:val="false"/>
          <w:i w:val="false"/>
          <w:color w:val="000000"/>
          <w:sz w:val="28"/>
        </w:rPr>
        <w:t>
</w:t>
      </w:r>
      <w:r>
        <w:rPr>
          <w:rFonts w:ascii="Times New Roman"/>
          <w:b w:val="false"/>
          <w:i w:val="false"/>
          <w:color w:val="000000"/>
          <w:sz w:val="28"/>
        </w:rPr>
        <w:t>
      журнал учета выполненного ремонта наземного и подземного оборудования.</w:t>
      </w:r>
      <w:r>
        <w:br/>
      </w:r>
      <w:r>
        <w:rPr>
          <w:rFonts w:ascii="Times New Roman"/>
          <w:b w:val="false"/>
          <w:i w:val="false"/>
          <w:color w:val="000000"/>
          <w:sz w:val="28"/>
        </w:rPr>
        <w:t>
</w:t>
      </w:r>
      <w:r>
        <w:rPr>
          <w:rFonts w:ascii="Times New Roman"/>
          <w:b w:val="false"/>
          <w:i w:val="false"/>
          <w:color w:val="000000"/>
          <w:sz w:val="28"/>
        </w:rPr>
        <w:t>
      206. Исходя из установленных норм отбора нефти, жидкости и газа, недропользователем составляются технологические режимы работы добывающих скважин, которые устанавливаются ежемесячно или один раз в квартал в зависимости от стабильности условий разработки объекта. Форма технологических режимов работы добывающих и нагнетательных скважин и периодичность установления режимов согласовывается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207. Одновременно с технологическими режимами работы добывающих скважин составляется и утверждается план геолого-технических мероприятий по обеспечению норм отбора жидкости из скважин и эксплуатационного объекта в целом.</w:t>
      </w:r>
      <w:r>
        <w:br/>
      </w:r>
      <w:r>
        <w:rPr>
          <w:rFonts w:ascii="Times New Roman"/>
          <w:b w:val="false"/>
          <w:i w:val="false"/>
          <w:color w:val="000000"/>
          <w:sz w:val="28"/>
        </w:rPr>
        <w:t>
</w:t>
      </w:r>
      <w:r>
        <w:rPr>
          <w:rFonts w:ascii="Times New Roman"/>
          <w:b w:val="false"/>
          <w:i w:val="false"/>
          <w:color w:val="000000"/>
          <w:sz w:val="28"/>
        </w:rPr>
        <w:t>
      208. В технологических режимах работы добывающих скважин в зависимости от способа эксплуатации указываются следующие основные параметры:</w:t>
      </w:r>
      <w:r>
        <w:br/>
      </w:r>
      <w:r>
        <w:rPr>
          <w:rFonts w:ascii="Times New Roman"/>
          <w:b w:val="false"/>
          <w:i w:val="false"/>
          <w:color w:val="000000"/>
          <w:sz w:val="28"/>
        </w:rPr>
        <w:t>
</w:t>
      </w:r>
      <w:r>
        <w:rPr>
          <w:rFonts w:ascii="Times New Roman"/>
          <w:b w:val="false"/>
          <w:i w:val="false"/>
          <w:color w:val="000000"/>
          <w:sz w:val="28"/>
        </w:rPr>
        <w:t>
      дебит жидкости, обводненность, газовый фактор;</w:t>
      </w:r>
      <w:r>
        <w:br/>
      </w:r>
      <w:r>
        <w:rPr>
          <w:rFonts w:ascii="Times New Roman"/>
          <w:b w:val="false"/>
          <w:i w:val="false"/>
          <w:color w:val="000000"/>
          <w:sz w:val="28"/>
        </w:rPr>
        <w:t>
</w:t>
      </w:r>
      <w:r>
        <w:rPr>
          <w:rFonts w:ascii="Times New Roman"/>
          <w:b w:val="false"/>
          <w:i w:val="false"/>
          <w:color w:val="000000"/>
          <w:sz w:val="28"/>
        </w:rPr>
        <w:t>
      давление на забое и устье скважины или положение динамического уровня жидкости в скважине;</w:t>
      </w:r>
      <w:r>
        <w:br/>
      </w:r>
      <w:r>
        <w:rPr>
          <w:rFonts w:ascii="Times New Roman"/>
          <w:b w:val="false"/>
          <w:i w:val="false"/>
          <w:color w:val="000000"/>
          <w:sz w:val="28"/>
        </w:rPr>
        <w:t>
</w:t>
      </w:r>
      <w:r>
        <w:rPr>
          <w:rFonts w:ascii="Times New Roman"/>
          <w:b w:val="false"/>
          <w:i w:val="false"/>
          <w:color w:val="000000"/>
          <w:sz w:val="28"/>
        </w:rPr>
        <w:t>
      диаметр штуцера, диаметр и глубина спуска насосно-компрессорных труб (для фонтанных скважин);</w:t>
      </w:r>
      <w:r>
        <w:br/>
      </w:r>
      <w:r>
        <w:rPr>
          <w:rFonts w:ascii="Times New Roman"/>
          <w:b w:val="false"/>
          <w:i w:val="false"/>
          <w:color w:val="000000"/>
          <w:sz w:val="28"/>
        </w:rPr>
        <w:t>
</w:t>
      </w:r>
      <w:r>
        <w:rPr>
          <w:rFonts w:ascii="Times New Roman"/>
          <w:b w:val="false"/>
          <w:i w:val="false"/>
          <w:color w:val="000000"/>
          <w:sz w:val="28"/>
        </w:rPr>
        <w:t>
      диаметр плунжера, число качаний (ходов), длина хода, типоразмер и глубина спуска насосов (для насосной эксплуатации);</w:t>
      </w:r>
      <w:r>
        <w:br/>
      </w:r>
      <w:r>
        <w:rPr>
          <w:rFonts w:ascii="Times New Roman"/>
          <w:b w:val="false"/>
          <w:i w:val="false"/>
          <w:color w:val="000000"/>
          <w:sz w:val="28"/>
        </w:rPr>
        <w:t>
</w:t>
      </w:r>
      <w:r>
        <w:rPr>
          <w:rFonts w:ascii="Times New Roman"/>
          <w:b w:val="false"/>
          <w:i w:val="false"/>
          <w:color w:val="000000"/>
          <w:sz w:val="28"/>
        </w:rPr>
        <w:t>
      удельный расход и рабочее давление газа, глубинные установки пусковых и рабочего клапанов (для газлифтной эксплуатации);</w:t>
      </w:r>
      <w:r>
        <w:br/>
      </w:r>
      <w:r>
        <w:rPr>
          <w:rFonts w:ascii="Times New Roman"/>
          <w:b w:val="false"/>
          <w:i w:val="false"/>
          <w:color w:val="000000"/>
          <w:sz w:val="28"/>
        </w:rPr>
        <w:t>
</w:t>
      </w:r>
      <w:r>
        <w:rPr>
          <w:rFonts w:ascii="Times New Roman"/>
          <w:b w:val="false"/>
          <w:i w:val="false"/>
          <w:color w:val="000000"/>
          <w:sz w:val="28"/>
        </w:rPr>
        <w:t>
      тип и глубина спуска пакеров, газовых якорей, дозаторов, забойных штуцеров и другие.</w:t>
      </w:r>
      <w:r>
        <w:br/>
      </w:r>
      <w:r>
        <w:rPr>
          <w:rFonts w:ascii="Times New Roman"/>
          <w:b w:val="false"/>
          <w:i w:val="false"/>
          <w:color w:val="000000"/>
          <w:sz w:val="28"/>
        </w:rPr>
        <w:t>
</w:t>
      </w:r>
      <w:r>
        <w:rPr>
          <w:rFonts w:ascii="Times New Roman"/>
          <w:b w:val="false"/>
          <w:i w:val="false"/>
          <w:color w:val="000000"/>
          <w:sz w:val="28"/>
        </w:rPr>
        <w:t>
      209. Контроль за выполнением установленных технологических режимов работы добывающих скважин осуществляется недропользователем.</w:t>
      </w:r>
      <w:r>
        <w:br/>
      </w:r>
      <w:r>
        <w:rPr>
          <w:rFonts w:ascii="Times New Roman"/>
          <w:b w:val="false"/>
          <w:i w:val="false"/>
          <w:color w:val="000000"/>
          <w:sz w:val="28"/>
        </w:rPr>
        <w:t>
</w:t>
      </w:r>
      <w:r>
        <w:rPr>
          <w:rFonts w:ascii="Times New Roman"/>
          <w:b w:val="false"/>
          <w:i w:val="false"/>
          <w:color w:val="000000"/>
          <w:sz w:val="28"/>
        </w:rPr>
        <w:t>
      210. Пуск в эксплуатацию новых скважин, не оборудованных техническими средствами индивидуального замера дебита и исследования скважин, не допускается.</w:t>
      </w:r>
      <w:r>
        <w:br/>
      </w:r>
      <w:r>
        <w:rPr>
          <w:rFonts w:ascii="Times New Roman"/>
          <w:b w:val="false"/>
          <w:i w:val="false"/>
          <w:color w:val="000000"/>
          <w:sz w:val="28"/>
        </w:rPr>
        <w:t>
</w:t>
      </w:r>
      <w:r>
        <w:rPr>
          <w:rFonts w:ascii="Times New Roman"/>
          <w:b w:val="false"/>
          <w:i w:val="false"/>
          <w:color w:val="000000"/>
          <w:sz w:val="28"/>
        </w:rPr>
        <w:t>
      211. Средства измерений, используемые в технологическом процессе для контроля режима работы скважин, должны быть внесены в Реестр государственной системы обеспечения единства измерений, и проверяться с установленной периодичностью в соответствии с законодательством Республики Казахстан об обеспечении единства измерений.</w:t>
      </w:r>
      <w:r>
        <w:br/>
      </w:r>
      <w:r>
        <w:rPr>
          <w:rFonts w:ascii="Times New Roman"/>
          <w:b w:val="false"/>
          <w:i w:val="false"/>
          <w:color w:val="000000"/>
          <w:sz w:val="28"/>
        </w:rPr>
        <w:t>
</w:t>
      </w:r>
      <w:r>
        <w:rPr>
          <w:rFonts w:ascii="Times New Roman"/>
          <w:b w:val="false"/>
          <w:i w:val="false"/>
          <w:color w:val="000000"/>
          <w:sz w:val="28"/>
        </w:rPr>
        <w:t>
      212. Материалы по режимам работы скважин подлежат хранению, анализу и обобщению. Недропользователь осуществляет оперативный контроль и анализ выполнения установленных технологических режимов, выявляет причины несоблюдения режимов, предлагает мероприятия по повышению эффективности работы скважин и эксплуатационного оборудования.</w:t>
      </w:r>
      <w:r>
        <w:br/>
      </w:r>
      <w:r>
        <w:rPr>
          <w:rFonts w:ascii="Times New Roman"/>
          <w:b w:val="false"/>
          <w:i w:val="false"/>
          <w:color w:val="000000"/>
          <w:sz w:val="28"/>
        </w:rPr>
        <w:t>
</w:t>
      </w:r>
      <w:r>
        <w:rPr>
          <w:rFonts w:ascii="Times New Roman"/>
          <w:b w:val="false"/>
          <w:i w:val="false"/>
          <w:color w:val="000000"/>
          <w:sz w:val="28"/>
        </w:rPr>
        <w:t>
      213. Недропользователь обобщает результаты анализа режимов работы скважин по объектам разработки, площадям, способам эксплуатации и отражают их в ежегодных отчетных документах.</w:t>
      </w:r>
      <w:r>
        <w:br/>
      </w:r>
      <w:r>
        <w:rPr>
          <w:rFonts w:ascii="Times New Roman"/>
          <w:b w:val="false"/>
          <w:i w:val="false"/>
          <w:color w:val="000000"/>
          <w:sz w:val="28"/>
        </w:rPr>
        <w:t>
</w:t>
      </w:r>
      <w:r>
        <w:rPr>
          <w:rFonts w:ascii="Times New Roman"/>
          <w:b w:val="false"/>
          <w:i w:val="false"/>
          <w:color w:val="000000"/>
          <w:sz w:val="28"/>
        </w:rPr>
        <w:t>
      214. По каждой нагнетательной скважине у недропользователей ведется техническая документация, отражающая все показатели ее эксплуатации, проведенные геолого-технические мероприятия и их эффективность, проверку надежности и герметичности оборудования устья скважины и эксплуатационной колонны.</w:t>
      </w:r>
      <w:r>
        <w:br/>
      </w:r>
      <w:r>
        <w:rPr>
          <w:rFonts w:ascii="Times New Roman"/>
          <w:b w:val="false"/>
          <w:i w:val="false"/>
          <w:color w:val="000000"/>
          <w:sz w:val="28"/>
        </w:rPr>
        <w:t>
</w:t>
      </w:r>
      <w:r>
        <w:rPr>
          <w:rFonts w:ascii="Times New Roman"/>
          <w:b w:val="false"/>
          <w:i w:val="false"/>
          <w:color w:val="000000"/>
          <w:sz w:val="28"/>
        </w:rPr>
        <w:t>
      215. Герметичность обсадной колонны и отсутствие затрубной циркуляции в нагнетательных скважинах определяются анализом кривых восстановления давления, исследованием с применением глубинных расходомеров, резистивимеров, электротермометров, радиоактивных изотопов, поинтервальной опрессовкой обсадных труб с помощью пакера на трубах и другими.</w:t>
      </w:r>
      <w:r>
        <w:br/>
      </w:r>
      <w:r>
        <w:rPr>
          <w:rFonts w:ascii="Times New Roman"/>
          <w:b w:val="false"/>
          <w:i w:val="false"/>
          <w:color w:val="000000"/>
          <w:sz w:val="28"/>
        </w:rPr>
        <w:t>
</w:t>
      </w:r>
      <w:r>
        <w:rPr>
          <w:rFonts w:ascii="Times New Roman"/>
          <w:b w:val="false"/>
          <w:i w:val="false"/>
          <w:color w:val="000000"/>
          <w:sz w:val="28"/>
        </w:rPr>
        <w:t>
      216. Техническое состояние добывающих скважин и скважинного оборудования должно обеспечивать:</w:t>
      </w:r>
      <w:r>
        <w:br/>
      </w:r>
      <w:r>
        <w:rPr>
          <w:rFonts w:ascii="Times New Roman"/>
          <w:b w:val="false"/>
          <w:i w:val="false"/>
          <w:color w:val="000000"/>
          <w:sz w:val="28"/>
        </w:rPr>
        <w:t>
</w:t>
      </w:r>
      <w:r>
        <w:rPr>
          <w:rFonts w:ascii="Times New Roman"/>
          <w:b w:val="false"/>
          <w:i w:val="false"/>
          <w:color w:val="000000"/>
          <w:sz w:val="28"/>
        </w:rPr>
        <w:t>
      эксплуатацию скважин в соответствии с утверждаемыми на определенный период технологическими режимами;</w:t>
      </w:r>
      <w:r>
        <w:br/>
      </w:r>
      <w:r>
        <w:rPr>
          <w:rFonts w:ascii="Times New Roman"/>
          <w:b w:val="false"/>
          <w:i w:val="false"/>
          <w:color w:val="000000"/>
          <w:sz w:val="28"/>
        </w:rPr>
        <w:t>
</w:t>
      </w:r>
      <w:r>
        <w:rPr>
          <w:rFonts w:ascii="Times New Roman"/>
          <w:b w:val="false"/>
          <w:i w:val="false"/>
          <w:color w:val="000000"/>
          <w:sz w:val="28"/>
        </w:rPr>
        <w:t>
      контроль за параметрами режимов работы скважин (замер давлений на устье и в затрубном пространстве, дебитов скважин по жидкости и газу, обводненности продукции, рабочего давления и удельного расхода газа, давления на приеме насосов и их производительности, отбор устьевых проб);</w:t>
      </w:r>
      <w:r>
        <w:br/>
      </w:r>
      <w:r>
        <w:rPr>
          <w:rFonts w:ascii="Times New Roman"/>
          <w:b w:val="false"/>
          <w:i w:val="false"/>
          <w:color w:val="000000"/>
          <w:sz w:val="28"/>
        </w:rPr>
        <w:t>
</w:t>
      </w:r>
      <w:r>
        <w:rPr>
          <w:rFonts w:ascii="Times New Roman"/>
          <w:b w:val="false"/>
          <w:i w:val="false"/>
          <w:color w:val="000000"/>
          <w:sz w:val="28"/>
        </w:rPr>
        <w:t>
      выполнение промыслово-гидродинамических исследований с целью контроля состояния скважин и скважинного оборудования, определения динамики характеристик пласта и добываемой продукции, контроля и регулирования процесса разработки;</w:t>
      </w:r>
      <w:r>
        <w:br/>
      </w:r>
      <w:r>
        <w:rPr>
          <w:rFonts w:ascii="Times New Roman"/>
          <w:b w:val="false"/>
          <w:i w:val="false"/>
          <w:color w:val="000000"/>
          <w:sz w:val="28"/>
        </w:rPr>
        <w:t>
</w:t>
      </w:r>
      <w:r>
        <w:rPr>
          <w:rFonts w:ascii="Times New Roman"/>
          <w:b w:val="false"/>
          <w:i w:val="false"/>
          <w:color w:val="000000"/>
          <w:sz w:val="28"/>
        </w:rPr>
        <w:t>
      проведение мероприятий по предупреждению и борьбе с осложнениями при эксплуатации скважин;</w:t>
      </w:r>
      <w:r>
        <w:br/>
      </w:r>
      <w:r>
        <w:rPr>
          <w:rFonts w:ascii="Times New Roman"/>
          <w:b w:val="false"/>
          <w:i w:val="false"/>
          <w:color w:val="000000"/>
          <w:sz w:val="28"/>
        </w:rPr>
        <w:t>
</w:t>
      </w:r>
      <w:r>
        <w:rPr>
          <w:rFonts w:ascii="Times New Roman"/>
          <w:b w:val="false"/>
          <w:i w:val="false"/>
          <w:color w:val="000000"/>
          <w:sz w:val="28"/>
        </w:rPr>
        <w:t>
      выполнение работ по воздействию на прискважинную часть пласта и  призабойную зону скважины.</w:t>
      </w:r>
      <w:r>
        <w:br/>
      </w:r>
      <w:r>
        <w:rPr>
          <w:rFonts w:ascii="Times New Roman"/>
          <w:b w:val="false"/>
          <w:i w:val="false"/>
          <w:color w:val="000000"/>
          <w:sz w:val="28"/>
        </w:rPr>
        <w:t>
</w:t>
      </w:r>
      <w:r>
        <w:rPr>
          <w:rFonts w:ascii="Times New Roman"/>
          <w:b w:val="false"/>
          <w:i w:val="false"/>
          <w:color w:val="000000"/>
          <w:sz w:val="28"/>
        </w:rPr>
        <w:t>
      217. Для осуществления контроля за выполнением технологических режимов работы скважин и процесса разработки объекта в целом скважины должны быть оборудованы манометрами для контроля устьевого и затрубного давлений, устройствами для отбора устьевых проб и замера температуры на устье, арматурными площадками и лубрикаторами для спуска в скважины глубинных приборов (манометров, термометров, дебитомеров, пробоотборников), кроме того, при:</w:t>
      </w:r>
      <w:r>
        <w:br/>
      </w:r>
      <w:r>
        <w:rPr>
          <w:rFonts w:ascii="Times New Roman"/>
          <w:b w:val="false"/>
          <w:i w:val="false"/>
          <w:color w:val="000000"/>
          <w:sz w:val="28"/>
        </w:rPr>
        <w:t>
</w:t>
      </w:r>
      <w:r>
        <w:rPr>
          <w:rFonts w:ascii="Times New Roman"/>
          <w:b w:val="false"/>
          <w:i w:val="false"/>
          <w:color w:val="000000"/>
          <w:sz w:val="28"/>
        </w:rPr>
        <w:t>
      газлифтном способе эксплуатации выкидные линии устьевых арматур дополнительно оснащают манометрами, расходомерами и другими устройствами для замера и регулирования давления и расхода рабочего газа;</w:t>
      </w:r>
      <w:r>
        <w:br/>
      </w:r>
      <w:r>
        <w:rPr>
          <w:rFonts w:ascii="Times New Roman"/>
          <w:b w:val="false"/>
          <w:i w:val="false"/>
          <w:color w:val="000000"/>
          <w:sz w:val="28"/>
        </w:rPr>
        <w:t>
</w:t>
      </w:r>
      <w:r>
        <w:rPr>
          <w:rFonts w:ascii="Times New Roman"/>
          <w:b w:val="false"/>
          <w:i w:val="false"/>
          <w:color w:val="000000"/>
          <w:sz w:val="28"/>
        </w:rPr>
        <w:t>
      эксплуатации скважин установками штанговых глубинных насосов на устье предусматриваются устройства для выполнения операций по динамометрированию скважин, измерению уровня жидкости в скважине эхолотом или волномером, отбору проб газа из затрубного пространства;</w:t>
      </w:r>
      <w:r>
        <w:br/>
      </w:r>
      <w:r>
        <w:rPr>
          <w:rFonts w:ascii="Times New Roman"/>
          <w:b w:val="false"/>
          <w:i w:val="false"/>
          <w:color w:val="000000"/>
          <w:sz w:val="28"/>
        </w:rPr>
        <w:t>
</w:t>
      </w:r>
      <w:r>
        <w:rPr>
          <w:rFonts w:ascii="Times New Roman"/>
          <w:b w:val="false"/>
          <w:i w:val="false"/>
          <w:color w:val="000000"/>
          <w:sz w:val="28"/>
        </w:rPr>
        <w:t>
      эксплуатации скважин установками электроцентробежных насосов на устье устанавливается станция управления, позволяющая контролировать и изменять режим работы этих установок, а скважинное оборудование оснащается специальным устройством телемеханических систем, обеспечивающим замер давления и температуры на приеме насоса;</w:t>
      </w:r>
      <w:r>
        <w:br/>
      </w:r>
      <w:r>
        <w:rPr>
          <w:rFonts w:ascii="Times New Roman"/>
          <w:b w:val="false"/>
          <w:i w:val="false"/>
          <w:color w:val="000000"/>
          <w:sz w:val="28"/>
        </w:rPr>
        <w:t>
</w:t>
      </w:r>
      <w:r>
        <w:rPr>
          <w:rFonts w:ascii="Times New Roman"/>
          <w:b w:val="false"/>
          <w:i w:val="false"/>
          <w:color w:val="000000"/>
          <w:sz w:val="28"/>
        </w:rPr>
        <w:t>
      эксплуатации скважин установками гидропоршневых насосов на устье устанавливаются приборы и устройства для контроля числа ходов погружного агрегата, давления рабочей жидкости и качества ее очистки;</w:t>
      </w:r>
      <w:r>
        <w:br/>
      </w:r>
      <w:r>
        <w:rPr>
          <w:rFonts w:ascii="Times New Roman"/>
          <w:b w:val="false"/>
          <w:i w:val="false"/>
          <w:color w:val="000000"/>
          <w:sz w:val="28"/>
        </w:rPr>
        <w:t>
</w:t>
      </w:r>
      <w:r>
        <w:rPr>
          <w:rFonts w:ascii="Times New Roman"/>
          <w:b w:val="false"/>
          <w:i w:val="false"/>
          <w:color w:val="000000"/>
          <w:sz w:val="28"/>
        </w:rPr>
        <w:t>
      эксплуатации нагнетательных скважин с помощью скважинных и поверхностных приборов осуществляется постоянный контроль за их приемистостью, давлением нагнетания и охватом пластов заводнением по толщине.</w:t>
      </w:r>
      <w:r>
        <w:br/>
      </w:r>
      <w:r>
        <w:rPr>
          <w:rFonts w:ascii="Times New Roman"/>
          <w:b w:val="false"/>
          <w:i w:val="false"/>
          <w:color w:val="000000"/>
          <w:sz w:val="28"/>
        </w:rPr>
        <w:t>
</w:t>
      </w:r>
      <w:r>
        <w:rPr>
          <w:rFonts w:ascii="Times New Roman"/>
          <w:b w:val="false"/>
          <w:i w:val="false"/>
          <w:color w:val="000000"/>
          <w:sz w:val="28"/>
        </w:rPr>
        <w:t>
      218. Взаимодействие скважин и пути перемещения по пласту нагнетаемого агента изучаются по изменению давления на различных участках пласта гидропрослушиванием, геофизическими методами, добавками в закачиваемую воду индикаторов и наблюдением за их появлением в продукции добывающих скважин.</w:t>
      </w:r>
      <w:r>
        <w:br/>
      </w:r>
      <w:r>
        <w:rPr>
          <w:rFonts w:ascii="Times New Roman"/>
          <w:b w:val="false"/>
          <w:i w:val="false"/>
          <w:color w:val="000000"/>
          <w:sz w:val="28"/>
        </w:rPr>
        <w:t>
</w:t>
      </w:r>
      <w:r>
        <w:rPr>
          <w:rFonts w:ascii="Times New Roman"/>
          <w:b w:val="false"/>
          <w:i w:val="false"/>
          <w:color w:val="000000"/>
          <w:sz w:val="28"/>
        </w:rPr>
        <w:t>
      219. Периодичность и объем исследовательских работ в скважинах устанавливаются недропользователями в соответствии с утвержденным обязательным комплексом промыслово-геофизических исследований с учетом требований проектных документов на разработку.</w:t>
      </w:r>
      <w:r>
        <w:br/>
      </w:r>
      <w:r>
        <w:rPr>
          <w:rFonts w:ascii="Times New Roman"/>
          <w:b w:val="false"/>
          <w:i w:val="false"/>
          <w:color w:val="000000"/>
          <w:sz w:val="28"/>
        </w:rPr>
        <w:t>
</w:t>
      </w:r>
      <w:r>
        <w:rPr>
          <w:rFonts w:ascii="Times New Roman"/>
          <w:b w:val="false"/>
          <w:i w:val="false"/>
          <w:color w:val="000000"/>
          <w:sz w:val="28"/>
        </w:rPr>
        <w:t>
      220. При нарушении технологического режима работы добывающих скважин применяются немедленные меры по выявлению и устранению причин, вызывающих отклонения на разных стадиях разработки фактических параметров работы скважин от запланированных (образование в скважине песчаных пробок, прорывы к забоям скважин газа или воды, отложения парафина, солей, гидратов, продуктов коррозии и другие).</w:t>
      </w:r>
      <w:r>
        <w:br/>
      </w:r>
      <w:r>
        <w:rPr>
          <w:rFonts w:ascii="Times New Roman"/>
          <w:b w:val="false"/>
          <w:i w:val="false"/>
          <w:color w:val="000000"/>
          <w:sz w:val="28"/>
        </w:rPr>
        <w:t>
</w:t>
      </w:r>
      <w:r>
        <w:rPr>
          <w:rFonts w:ascii="Times New Roman"/>
          <w:b w:val="false"/>
          <w:i w:val="false"/>
          <w:color w:val="000000"/>
          <w:sz w:val="28"/>
        </w:rPr>
        <w:t>
      221. В скважинах со значительным выносом песка проводятся мероприятия по закреплению призабойной зоны. Методы закрепления (установка фильтров, цементирование, обработка смолами, полимерами и другие) выбираются в зависимости от конкретных условий.</w:t>
      </w:r>
      <w:r>
        <w:br/>
      </w:r>
      <w:r>
        <w:rPr>
          <w:rFonts w:ascii="Times New Roman"/>
          <w:b w:val="false"/>
          <w:i w:val="false"/>
          <w:color w:val="000000"/>
          <w:sz w:val="28"/>
        </w:rPr>
        <w:t>
</w:t>
      </w:r>
      <w:r>
        <w:rPr>
          <w:rFonts w:ascii="Times New Roman"/>
          <w:b w:val="false"/>
          <w:i w:val="false"/>
          <w:color w:val="000000"/>
          <w:sz w:val="28"/>
        </w:rPr>
        <w:t>
      222. Прорывы к забоям скважин газа или воды в зависимости от причин этих осложнений могут быть устранены либо изменением технологического режима скважин, либо выполнением соответствующих изоляционных работ.</w:t>
      </w:r>
      <w:r>
        <w:br/>
      </w:r>
      <w:r>
        <w:rPr>
          <w:rFonts w:ascii="Times New Roman"/>
          <w:b w:val="false"/>
          <w:i w:val="false"/>
          <w:color w:val="000000"/>
          <w:sz w:val="28"/>
        </w:rPr>
        <w:t>
</w:t>
      </w:r>
      <w:r>
        <w:rPr>
          <w:rFonts w:ascii="Times New Roman"/>
          <w:b w:val="false"/>
          <w:i w:val="false"/>
          <w:color w:val="000000"/>
          <w:sz w:val="28"/>
        </w:rPr>
        <w:t>
      223. Методы и средства борьбы с другими осложнениями (отложение солей, парафина, гидратов, эрозионный или коррозионный износ колонн труб и оборудования) выбираются в зависимости от их эффективности в конкретных условиях.</w:t>
      </w:r>
      <w:r>
        <w:br/>
      </w:r>
      <w:r>
        <w:rPr>
          <w:rFonts w:ascii="Times New Roman"/>
          <w:b w:val="false"/>
          <w:i w:val="false"/>
          <w:color w:val="000000"/>
          <w:sz w:val="28"/>
        </w:rPr>
        <w:t>
</w:t>
      </w:r>
      <w:r>
        <w:rPr>
          <w:rFonts w:ascii="Times New Roman"/>
          <w:b w:val="false"/>
          <w:i w:val="false"/>
          <w:color w:val="000000"/>
          <w:sz w:val="28"/>
        </w:rPr>
        <w:t>
      224. При эксплуатации нагнетательных скважин характер и тяжесть осложнений (снижение приемистости скважин, неравномерность профиля приемистости, нарушение герметичности обсадной колонны и цементного камня) определяются как режимом работы нагнетательных скважин, так и степенью соответствия их конструкции параметрам и характеристике нагнетаемого агента.</w:t>
      </w:r>
      <w:r>
        <w:br/>
      </w:r>
      <w:r>
        <w:rPr>
          <w:rFonts w:ascii="Times New Roman"/>
          <w:b w:val="false"/>
          <w:i w:val="false"/>
          <w:color w:val="000000"/>
          <w:sz w:val="28"/>
        </w:rPr>
        <w:t>
</w:t>
      </w:r>
      <w:r>
        <w:rPr>
          <w:rFonts w:ascii="Times New Roman"/>
          <w:b w:val="false"/>
          <w:i w:val="false"/>
          <w:color w:val="000000"/>
          <w:sz w:val="28"/>
        </w:rPr>
        <w:t>
      225. При закачке в пласт газа (воздуха) конструкции нагнетательных скважин должны соответствовать требованиям, предъявляемым к газовым скважинам.</w:t>
      </w:r>
      <w:r>
        <w:br/>
      </w:r>
      <w:r>
        <w:rPr>
          <w:rFonts w:ascii="Times New Roman"/>
          <w:b w:val="false"/>
          <w:i w:val="false"/>
          <w:color w:val="000000"/>
          <w:sz w:val="28"/>
        </w:rPr>
        <w:t>
</w:t>
      </w:r>
      <w:r>
        <w:rPr>
          <w:rFonts w:ascii="Times New Roman"/>
          <w:b w:val="false"/>
          <w:i w:val="false"/>
          <w:color w:val="000000"/>
          <w:sz w:val="28"/>
        </w:rPr>
        <w:t>
      226. При закачке в пласт различных теплоносителей (горячей воды, пара) необходимо предусматривать специальные меры по снижению термических напряжении в системе обсадная труба - цементное кольцо, в частности при неустановившихся режимах работы скважин.</w:t>
      </w:r>
      <w:r>
        <w:br/>
      </w:r>
      <w:r>
        <w:rPr>
          <w:rFonts w:ascii="Times New Roman"/>
          <w:b w:val="false"/>
          <w:i w:val="false"/>
          <w:color w:val="000000"/>
          <w:sz w:val="28"/>
        </w:rPr>
        <w:t>
</w:t>
      </w:r>
      <w:r>
        <w:rPr>
          <w:rFonts w:ascii="Times New Roman"/>
          <w:b w:val="false"/>
          <w:i w:val="false"/>
          <w:color w:val="000000"/>
          <w:sz w:val="28"/>
        </w:rPr>
        <w:t>
      227. В целях повышения продуктивности и приемистости скважин, улучшения их гидродинамической связи с пластом, выравнивания профилей притока и приемистости, ускорения их освоения и ввода в эксплуатацию недропользователями планируются и осуществляются различные методы воздействия на призабойную зону скважин и прискважинную часть пласта (различные виды кислотных обработок скважин, гидравлический разрыв пласта, виброобработка, тепловые методы, методы гидродинамического воздействия и различные их комбинации).</w:t>
      </w:r>
      <w:r>
        <w:br/>
      </w:r>
      <w:r>
        <w:rPr>
          <w:rFonts w:ascii="Times New Roman"/>
          <w:b w:val="false"/>
          <w:i w:val="false"/>
          <w:color w:val="000000"/>
          <w:sz w:val="28"/>
        </w:rPr>
        <w:t>
</w:t>
      </w:r>
      <w:r>
        <w:rPr>
          <w:rFonts w:ascii="Times New Roman"/>
          <w:b w:val="false"/>
          <w:i w:val="false"/>
          <w:color w:val="000000"/>
          <w:sz w:val="28"/>
        </w:rPr>
        <w:t>
      228. Выбор конкретного метода воздействия осуществляется недропользователями на основе комплекса исследований, направленных на изучение состояния призабойной зоны пласта, состава пород и жидкостей, а также систематического обобщения и изучения результатов применения различных методов воздействия по скважинам и рассматриваемому объекту подрядными или сервисными организациями по ремонту скважин.</w:t>
      </w:r>
      <w:r>
        <w:br/>
      </w:r>
      <w:r>
        <w:rPr>
          <w:rFonts w:ascii="Times New Roman"/>
          <w:b w:val="false"/>
          <w:i w:val="false"/>
          <w:color w:val="000000"/>
          <w:sz w:val="28"/>
        </w:rPr>
        <w:t>
</w:t>
      </w:r>
      <w:r>
        <w:rPr>
          <w:rFonts w:ascii="Times New Roman"/>
          <w:b w:val="false"/>
          <w:i w:val="false"/>
          <w:color w:val="000000"/>
          <w:sz w:val="28"/>
        </w:rPr>
        <w:t>
      229. При текущем (подземном) ремонте скважин выполняются следующие работы:</w:t>
      </w:r>
      <w:r>
        <w:br/>
      </w:r>
      <w:r>
        <w:rPr>
          <w:rFonts w:ascii="Times New Roman"/>
          <w:b w:val="false"/>
          <w:i w:val="false"/>
          <w:color w:val="000000"/>
          <w:sz w:val="28"/>
        </w:rPr>
        <w:t>
</w:t>
      </w:r>
      <w:r>
        <w:rPr>
          <w:rFonts w:ascii="Times New Roman"/>
          <w:b w:val="false"/>
          <w:i w:val="false"/>
          <w:color w:val="000000"/>
          <w:sz w:val="28"/>
        </w:rPr>
        <w:t>
      полная или частичная замена скважинного оборудования из-за его износа или внезапного отказа в работе (обрыв штанг, заклинивание плунжера насоса, падение сопротивления изоляции в системе кабель - электродвигатель до нуля, срыв подачи насоса и другие);</w:t>
      </w:r>
      <w:r>
        <w:br/>
      </w:r>
      <w:r>
        <w:rPr>
          <w:rFonts w:ascii="Times New Roman"/>
          <w:b w:val="false"/>
          <w:i w:val="false"/>
          <w:color w:val="000000"/>
          <w:sz w:val="28"/>
        </w:rPr>
        <w:t>
</w:t>
      </w:r>
      <w:r>
        <w:rPr>
          <w:rFonts w:ascii="Times New Roman"/>
          <w:b w:val="false"/>
          <w:i w:val="false"/>
          <w:color w:val="000000"/>
          <w:sz w:val="28"/>
        </w:rPr>
        <w:t>
      очистка стенок и забоя скважин от различных отложений (песка, парафина, солей, продуктов коррозии).</w:t>
      </w:r>
      <w:r>
        <w:br/>
      </w:r>
      <w:r>
        <w:rPr>
          <w:rFonts w:ascii="Times New Roman"/>
          <w:b w:val="false"/>
          <w:i w:val="false"/>
          <w:color w:val="000000"/>
          <w:sz w:val="28"/>
        </w:rPr>
        <w:t>
</w:t>
      </w:r>
      <w:r>
        <w:rPr>
          <w:rFonts w:ascii="Times New Roman"/>
          <w:b w:val="false"/>
          <w:i w:val="false"/>
          <w:color w:val="000000"/>
          <w:sz w:val="28"/>
        </w:rPr>
        <w:t>
      230. При капитальном ремонте скважин выполняются:</w:t>
      </w:r>
      <w:r>
        <w:br/>
      </w:r>
      <w:r>
        <w:rPr>
          <w:rFonts w:ascii="Times New Roman"/>
          <w:b w:val="false"/>
          <w:i w:val="false"/>
          <w:color w:val="000000"/>
          <w:sz w:val="28"/>
        </w:rPr>
        <w:t>
</w:t>
      </w:r>
      <w:r>
        <w:rPr>
          <w:rFonts w:ascii="Times New Roman"/>
          <w:b w:val="false"/>
          <w:i w:val="false"/>
          <w:color w:val="000000"/>
          <w:sz w:val="28"/>
        </w:rPr>
        <w:t>
      ремонтно-изоляционные работы (отключение отдельных обводненных интервалов пластов, исправление негерметичности цементного кольца и обсадной колонны, крепление слабосцементированных пород в призабойной зоне пласта);</w:t>
      </w:r>
      <w:r>
        <w:br/>
      </w:r>
      <w:r>
        <w:rPr>
          <w:rFonts w:ascii="Times New Roman"/>
          <w:b w:val="false"/>
          <w:i w:val="false"/>
          <w:color w:val="000000"/>
          <w:sz w:val="28"/>
        </w:rPr>
        <w:t>
</w:t>
      </w:r>
      <w:r>
        <w:rPr>
          <w:rFonts w:ascii="Times New Roman"/>
          <w:b w:val="false"/>
          <w:i w:val="false"/>
          <w:color w:val="000000"/>
          <w:sz w:val="28"/>
        </w:rPr>
        <w:t>
      переход на другие горизонты или приобщение пластов;</w:t>
      </w:r>
      <w:r>
        <w:br/>
      </w:r>
      <w:r>
        <w:rPr>
          <w:rFonts w:ascii="Times New Roman"/>
          <w:b w:val="false"/>
          <w:i w:val="false"/>
          <w:color w:val="000000"/>
          <w:sz w:val="28"/>
        </w:rPr>
        <w:t>
</w:t>
      </w:r>
      <w:r>
        <w:rPr>
          <w:rFonts w:ascii="Times New Roman"/>
          <w:b w:val="false"/>
          <w:i w:val="false"/>
          <w:color w:val="000000"/>
          <w:sz w:val="28"/>
        </w:rPr>
        <w:t>
      перевод скважин из категории в категорию по назначению;</w:t>
      </w:r>
      <w:r>
        <w:br/>
      </w:r>
      <w:r>
        <w:rPr>
          <w:rFonts w:ascii="Times New Roman"/>
          <w:b w:val="false"/>
          <w:i w:val="false"/>
          <w:color w:val="000000"/>
          <w:sz w:val="28"/>
        </w:rPr>
        <w:t>
</w:t>
      </w:r>
      <w:r>
        <w:rPr>
          <w:rFonts w:ascii="Times New Roman"/>
          <w:b w:val="false"/>
          <w:i w:val="false"/>
          <w:color w:val="000000"/>
          <w:sz w:val="28"/>
        </w:rPr>
        <w:t>
      устранение аварий, допущенных в процессе эксплуатации скважин или их ремонта (извлечение насосно-компрессорных труб, установок электроцентробежных насосов, установок штанговых глубинных насосов, очистка ствола скважин и другие);</w:t>
      </w:r>
      <w:r>
        <w:br/>
      </w:r>
      <w:r>
        <w:rPr>
          <w:rFonts w:ascii="Times New Roman"/>
          <w:b w:val="false"/>
          <w:i w:val="false"/>
          <w:color w:val="000000"/>
          <w:sz w:val="28"/>
        </w:rPr>
        <w:t>
</w:t>
      </w:r>
      <w:r>
        <w:rPr>
          <w:rFonts w:ascii="Times New Roman"/>
          <w:b w:val="false"/>
          <w:i w:val="false"/>
          <w:color w:val="000000"/>
          <w:sz w:val="28"/>
        </w:rPr>
        <w:t>
      ремонт скважин, оборудованных пакерами-отсекателями, оборудованием для совместно-раздельной эксплуатации двух пластов, зарезка второго ствола скважин;</w:t>
      </w:r>
      <w:r>
        <w:br/>
      </w:r>
      <w:r>
        <w:rPr>
          <w:rFonts w:ascii="Times New Roman"/>
          <w:b w:val="false"/>
          <w:i w:val="false"/>
          <w:color w:val="000000"/>
          <w:sz w:val="28"/>
        </w:rPr>
        <w:t>
</w:t>
      </w:r>
      <w:r>
        <w:rPr>
          <w:rFonts w:ascii="Times New Roman"/>
          <w:b w:val="false"/>
          <w:i w:val="false"/>
          <w:color w:val="000000"/>
          <w:sz w:val="28"/>
        </w:rPr>
        <w:t>
      ремонт нагнетательных скважин: выравнивание профиля приемистости, ликвидация ухода нагнетаемой воды в другие пласты, восстановление целостности и герметичности обсадной колонны и другие;</w:t>
      </w:r>
      <w:r>
        <w:br/>
      </w:r>
      <w:r>
        <w:rPr>
          <w:rFonts w:ascii="Times New Roman"/>
          <w:b w:val="false"/>
          <w:i w:val="false"/>
          <w:color w:val="000000"/>
          <w:sz w:val="28"/>
        </w:rPr>
        <w:t>
</w:t>
      </w:r>
      <w:r>
        <w:rPr>
          <w:rFonts w:ascii="Times New Roman"/>
          <w:b w:val="false"/>
          <w:i w:val="false"/>
          <w:color w:val="000000"/>
          <w:sz w:val="28"/>
        </w:rPr>
        <w:t>
      дополнительная перфорация и торпедирование;</w:t>
      </w:r>
      <w:r>
        <w:br/>
      </w:r>
      <w:r>
        <w:rPr>
          <w:rFonts w:ascii="Times New Roman"/>
          <w:b w:val="false"/>
          <w:i w:val="false"/>
          <w:color w:val="000000"/>
          <w:sz w:val="28"/>
        </w:rPr>
        <w:t>
</w:t>
      </w:r>
      <w:r>
        <w:rPr>
          <w:rFonts w:ascii="Times New Roman"/>
          <w:b w:val="false"/>
          <w:i w:val="false"/>
          <w:color w:val="000000"/>
          <w:sz w:val="28"/>
        </w:rPr>
        <w:t>
      консервация или ликвидация скважин.</w:t>
      </w:r>
      <w:r>
        <w:br/>
      </w:r>
      <w:r>
        <w:rPr>
          <w:rFonts w:ascii="Times New Roman"/>
          <w:b w:val="false"/>
          <w:i w:val="false"/>
          <w:color w:val="000000"/>
          <w:sz w:val="28"/>
        </w:rPr>
        <w:t>
</w:t>
      </w:r>
      <w:r>
        <w:rPr>
          <w:rFonts w:ascii="Times New Roman"/>
          <w:b w:val="false"/>
          <w:i w:val="false"/>
          <w:color w:val="000000"/>
          <w:sz w:val="28"/>
        </w:rPr>
        <w:t>
      231. В целях интенсификации добычи нефти в технически исправных скважинах могут проводиться работы по воздействию на призабойную зону скважин и прискважинную часть пласта, включая гидроразрыв пласта, радиальное вскрытие пластов, применение потокоотклоняющих технологий, акустическую реабилитацию, термобарохимическое воздействие, электровоздействие, волновое бароциклическое воздействие на пласт, химическую обработку, а также ремонтно-изоляционные работы в пласте, направленные на недопущение прорыва воды из зоны действия нагнетательных скважин в призабойную зону добывающих скважин через высокопроницаемые участки пласта.</w:t>
      </w:r>
      <w:r>
        <w:br/>
      </w:r>
      <w:r>
        <w:rPr>
          <w:rFonts w:ascii="Times New Roman"/>
          <w:b w:val="false"/>
          <w:i w:val="false"/>
          <w:color w:val="000000"/>
          <w:sz w:val="28"/>
        </w:rPr>
        <w:t>
</w:t>
      </w:r>
      <w:r>
        <w:rPr>
          <w:rFonts w:ascii="Times New Roman"/>
          <w:b w:val="false"/>
          <w:i w:val="false"/>
          <w:color w:val="000000"/>
          <w:sz w:val="28"/>
        </w:rPr>
        <w:t>
      Работы по воздействию на призабойную зону скважин и прискважинную часть пласта не относятся к капитальному и/или текущему (подземному) ремонту скважин.</w:t>
      </w:r>
      <w:r>
        <w:br/>
      </w:r>
      <w:r>
        <w:rPr>
          <w:rFonts w:ascii="Times New Roman"/>
          <w:b w:val="false"/>
          <w:i w:val="false"/>
          <w:color w:val="000000"/>
          <w:sz w:val="28"/>
        </w:rPr>
        <w:t>
</w:t>
      </w:r>
      <w:r>
        <w:rPr>
          <w:rFonts w:ascii="Times New Roman"/>
          <w:b w:val="false"/>
          <w:i w:val="false"/>
          <w:color w:val="000000"/>
          <w:sz w:val="28"/>
        </w:rPr>
        <w:t>
      232. Оборудование устья и ствола скважин, плотность рабочих жидкостей должны предупреждать открытые нефтегазопроявления.</w:t>
      </w:r>
      <w:r>
        <w:br/>
      </w:r>
      <w:r>
        <w:rPr>
          <w:rFonts w:ascii="Times New Roman"/>
          <w:b w:val="false"/>
          <w:i w:val="false"/>
          <w:color w:val="000000"/>
          <w:sz w:val="28"/>
        </w:rPr>
        <w:t>
</w:t>
      </w:r>
      <w:r>
        <w:rPr>
          <w:rFonts w:ascii="Times New Roman"/>
          <w:b w:val="false"/>
          <w:i w:val="false"/>
          <w:color w:val="000000"/>
          <w:sz w:val="28"/>
        </w:rPr>
        <w:t>
      233. Ремонт скважин необходимо выполнять по утвержденному плану в соответствии с правилами безопасности в нефтегазодобывающей промышленности, требованиями по охране недр и окружающей среды, а также нормативно-техническими документами по эксплуатации применяемого оборудования и проведению технологических процессов.</w:t>
      </w:r>
      <w:r>
        <w:br/>
      </w:r>
      <w:r>
        <w:rPr>
          <w:rFonts w:ascii="Times New Roman"/>
          <w:b w:val="false"/>
          <w:i w:val="false"/>
          <w:color w:val="000000"/>
          <w:sz w:val="28"/>
        </w:rPr>
        <w:t>
</w:t>
      </w:r>
      <w:r>
        <w:rPr>
          <w:rFonts w:ascii="Times New Roman"/>
          <w:b w:val="false"/>
          <w:i w:val="false"/>
          <w:color w:val="000000"/>
          <w:sz w:val="28"/>
        </w:rPr>
        <w:t>
      234. Информация о проведенных ремонтных работах, их содержании, межремонтном периоде работы оборудования и скважин, а также технико-экономической эффективности выполненных работ подлежит хранению недропользователями на протяжении всего периода разработки эксплуатационного объекта.</w:t>
      </w:r>
      <w:r>
        <w:br/>
      </w:r>
      <w:r>
        <w:rPr>
          <w:rFonts w:ascii="Times New Roman"/>
          <w:b w:val="false"/>
          <w:i w:val="false"/>
          <w:color w:val="000000"/>
          <w:sz w:val="28"/>
        </w:rPr>
        <w:t>
</w:t>
      </w:r>
      <w:r>
        <w:rPr>
          <w:rFonts w:ascii="Times New Roman"/>
          <w:b w:val="false"/>
          <w:i w:val="false"/>
          <w:color w:val="000000"/>
          <w:sz w:val="28"/>
        </w:rPr>
        <w:t>
      235. Контроль за разработкой эксплуатационных объектов осуществляется в целях оценки эффективности принятой системы разработки, получения информации, необходимой для выработки мероприятий по ее совершенствованию.</w:t>
      </w:r>
      <w:r>
        <w:br/>
      </w:r>
      <w:r>
        <w:rPr>
          <w:rFonts w:ascii="Times New Roman"/>
          <w:b w:val="false"/>
          <w:i w:val="false"/>
          <w:color w:val="000000"/>
          <w:sz w:val="28"/>
        </w:rPr>
        <w:t>
</w:t>
      </w:r>
      <w:r>
        <w:rPr>
          <w:rFonts w:ascii="Times New Roman"/>
          <w:b w:val="false"/>
          <w:i w:val="false"/>
          <w:color w:val="000000"/>
          <w:sz w:val="28"/>
        </w:rPr>
        <w:t>
      236. В обязательный комплекс промысловых исследований входят:</w:t>
      </w:r>
      <w:r>
        <w:br/>
      </w:r>
      <w:r>
        <w:rPr>
          <w:rFonts w:ascii="Times New Roman"/>
          <w:b w:val="false"/>
          <w:i w:val="false"/>
          <w:color w:val="000000"/>
          <w:sz w:val="28"/>
        </w:rPr>
        <w:t>
</w:t>
      </w:r>
      <w:r>
        <w:rPr>
          <w:rFonts w:ascii="Times New Roman"/>
          <w:b w:val="false"/>
          <w:i w:val="false"/>
          <w:color w:val="000000"/>
          <w:sz w:val="28"/>
        </w:rPr>
        <w:t>
      замеры пластового и забойного давлений по объекту в целом и по отдельным пластам многопластового объекта глубинными манометрами и другими способами;</w:t>
      </w:r>
      <w:r>
        <w:br/>
      </w:r>
      <w:r>
        <w:rPr>
          <w:rFonts w:ascii="Times New Roman"/>
          <w:b w:val="false"/>
          <w:i w:val="false"/>
          <w:color w:val="000000"/>
          <w:sz w:val="28"/>
        </w:rPr>
        <w:t>
</w:t>
      </w:r>
      <w:r>
        <w:rPr>
          <w:rFonts w:ascii="Times New Roman"/>
          <w:b w:val="false"/>
          <w:i w:val="false"/>
          <w:color w:val="000000"/>
          <w:sz w:val="28"/>
        </w:rPr>
        <w:t>
      замеры дебитов углеводородного сырья и жидкости скважин на поверхности индивидуальными или передвижными замерными установками, включающими трап и мерную емкость, или на сборном пункте с помощью автоматической групповой установки типа "Спутник" и так далее;</w:t>
      </w:r>
      <w:r>
        <w:br/>
      </w:r>
      <w:r>
        <w:rPr>
          <w:rFonts w:ascii="Times New Roman"/>
          <w:b w:val="false"/>
          <w:i w:val="false"/>
          <w:color w:val="000000"/>
          <w:sz w:val="28"/>
        </w:rPr>
        <w:t>
</w:t>
      </w:r>
      <w:r>
        <w:rPr>
          <w:rFonts w:ascii="Times New Roman"/>
          <w:b w:val="false"/>
          <w:i w:val="false"/>
          <w:color w:val="000000"/>
          <w:sz w:val="28"/>
        </w:rPr>
        <w:t>
      замеры дебитов отдельных пластов в скважинах, эксплуатирующих многопластовые объекты, приборами глубинной потокометрии (дебитомерами);</w:t>
      </w:r>
      <w:r>
        <w:br/>
      </w:r>
      <w:r>
        <w:rPr>
          <w:rFonts w:ascii="Times New Roman"/>
          <w:b w:val="false"/>
          <w:i w:val="false"/>
          <w:color w:val="000000"/>
          <w:sz w:val="28"/>
        </w:rPr>
        <w:t>
</w:t>
      </w:r>
      <w:r>
        <w:rPr>
          <w:rFonts w:ascii="Times New Roman"/>
          <w:b w:val="false"/>
          <w:i w:val="false"/>
          <w:color w:val="000000"/>
          <w:sz w:val="28"/>
        </w:rPr>
        <w:t>
      замеры промыслового газового фактора по объектам эксплуатации;</w:t>
      </w:r>
      <w:r>
        <w:br/>
      </w:r>
      <w:r>
        <w:rPr>
          <w:rFonts w:ascii="Times New Roman"/>
          <w:b w:val="false"/>
          <w:i w:val="false"/>
          <w:color w:val="000000"/>
          <w:sz w:val="28"/>
        </w:rPr>
        <w:t>
</w:t>
      </w:r>
      <w:r>
        <w:rPr>
          <w:rFonts w:ascii="Times New Roman"/>
          <w:b w:val="false"/>
          <w:i w:val="false"/>
          <w:color w:val="000000"/>
          <w:sz w:val="28"/>
        </w:rPr>
        <w:t>
      определение обводненности продукции скважин по пробам жидкости, отобранным на выкидных линиях или в группах замерных установок;</w:t>
      </w:r>
      <w:r>
        <w:br/>
      </w:r>
      <w:r>
        <w:rPr>
          <w:rFonts w:ascii="Times New Roman"/>
          <w:b w:val="false"/>
          <w:i w:val="false"/>
          <w:color w:val="000000"/>
          <w:sz w:val="28"/>
        </w:rPr>
        <w:t>
</w:t>
      </w:r>
      <w:r>
        <w:rPr>
          <w:rFonts w:ascii="Times New Roman"/>
          <w:b w:val="false"/>
          <w:i w:val="false"/>
          <w:color w:val="000000"/>
          <w:sz w:val="28"/>
        </w:rPr>
        <w:t>
      по нагнетательным скважинам замеры давления нагнетания устьевыми манометрами и объемов закачки рабочего агента по скважинам счетчиками или расходомерами на кустовых насосных станциях, а также замеры приемистости отдельных пластов многопластовых объектов;</w:t>
      </w:r>
      <w:r>
        <w:br/>
      </w:r>
      <w:r>
        <w:rPr>
          <w:rFonts w:ascii="Times New Roman"/>
          <w:b w:val="false"/>
          <w:i w:val="false"/>
          <w:color w:val="000000"/>
          <w:sz w:val="28"/>
        </w:rPr>
        <w:t>
</w:t>
      </w:r>
      <w:r>
        <w:rPr>
          <w:rFonts w:ascii="Times New Roman"/>
          <w:b w:val="false"/>
          <w:i w:val="false"/>
          <w:color w:val="000000"/>
          <w:sz w:val="28"/>
        </w:rPr>
        <w:t>
      глубинными расходомерами или другими способами (по термограммам, закачкой радиоактивных изотопов и так далее);</w:t>
      </w:r>
      <w:r>
        <w:br/>
      </w:r>
      <w:r>
        <w:rPr>
          <w:rFonts w:ascii="Times New Roman"/>
          <w:b w:val="false"/>
          <w:i w:val="false"/>
          <w:color w:val="000000"/>
          <w:sz w:val="28"/>
        </w:rPr>
        <w:t>
</w:t>
      </w:r>
      <w:r>
        <w:rPr>
          <w:rFonts w:ascii="Times New Roman"/>
          <w:b w:val="false"/>
          <w:i w:val="false"/>
          <w:color w:val="000000"/>
          <w:sz w:val="28"/>
        </w:rPr>
        <w:t>
      гидродинамические исследования добывающих и нагнетательных скважин на стационарных и нестационарных режимах;</w:t>
      </w:r>
      <w:r>
        <w:br/>
      </w:r>
      <w:r>
        <w:rPr>
          <w:rFonts w:ascii="Times New Roman"/>
          <w:b w:val="false"/>
          <w:i w:val="false"/>
          <w:color w:val="000000"/>
          <w:sz w:val="28"/>
        </w:rPr>
        <w:t>
</w:t>
      </w:r>
      <w:r>
        <w:rPr>
          <w:rFonts w:ascii="Times New Roman"/>
          <w:b w:val="false"/>
          <w:i w:val="false"/>
          <w:color w:val="000000"/>
          <w:sz w:val="28"/>
        </w:rPr>
        <w:t>
      построение карт текущих и суммарных отборов углеводородного сырья жидкости, карт изобар;</w:t>
      </w:r>
      <w:r>
        <w:br/>
      </w:r>
      <w:r>
        <w:rPr>
          <w:rFonts w:ascii="Times New Roman"/>
          <w:b w:val="false"/>
          <w:i w:val="false"/>
          <w:color w:val="000000"/>
          <w:sz w:val="28"/>
        </w:rPr>
        <w:t>
</w:t>
      </w:r>
      <w:r>
        <w:rPr>
          <w:rFonts w:ascii="Times New Roman"/>
          <w:b w:val="false"/>
          <w:i w:val="false"/>
          <w:color w:val="000000"/>
          <w:sz w:val="28"/>
        </w:rPr>
        <w:t>
      промыслово-геофизические исследования по определению начальной текущей нефтегазоводонасыщенности пластов и технического состояния скважин;</w:t>
      </w:r>
      <w:r>
        <w:br/>
      </w:r>
      <w:r>
        <w:rPr>
          <w:rFonts w:ascii="Times New Roman"/>
          <w:b w:val="false"/>
          <w:i w:val="false"/>
          <w:color w:val="000000"/>
          <w:sz w:val="28"/>
        </w:rPr>
        <w:t>
</w:t>
      </w:r>
      <w:r>
        <w:rPr>
          <w:rFonts w:ascii="Times New Roman"/>
          <w:b w:val="false"/>
          <w:i w:val="false"/>
          <w:color w:val="000000"/>
          <w:sz w:val="28"/>
        </w:rPr>
        <w:t>
      отбор и лабораторные исследования глубинных и поверхностных проб продукции скважин;</w:t>
      </w:r>
      <w:r>
        <w:br/>
      </w:r>
      <w:r>
        <w:rPr>
          <w:rFonts w:ascii="Times New Roman"/>
          <w:b w:val="false"/>
          <w:i w:val="false"/>
          <w:color w:val="000000"/>
          <w:sz w:val="28"/>
        </w:rPr>
        <w:t>
</w:t>
      </w:r>
      <w:r>
        <w:rPr>
          <w:rFonts w:ascii="Times New Roman"/>
          <w:b w:val="false"/>
          <w:i w:val="false"/>
          <w:color w:val="000000"/>
          <w:sz w:val="28"/>
        </w:rPr>
        <w:t>
      замеры количества взвешенных частиц и солевого состава закачиваемой воды.</w:t>
      </w:r>
      <w:r>
        <w:br/>
      </w:r>
      <w:r>
        <w:rPr>
          <w:rFonts w:ascii="Times New Roman"/>
          <w:b w:val="false"/>
          <w:i w:val="false"/>
          <w:color w:val="000000"/>
          <w:sz w:val="28"/>
        </w:rPr>
        <w:t>
</w:t>
      </w:r>
      <w:r>
        <w:rPr>
          <w:rFonts w:ascii="Times New Roman"/>
          <w:b w:val="false"/>
          <w:i w:val="false"/>
          <w:color w:val="000000"/>
          <w:sz w:val="28"/>
        </w:rPr>
        <w:t>
      Ввод в эксплуатацию скважин, не подготовленных для индивидуального выполнения в них комплекса промысловых исследований, указанных в настоящем пункте, не разрешается.</w:t>
      </w:r>
      <w:r>
        <w:br/>
      </w:r>
      <w:r>
        <w:rPr>
          <w:rFonts w:ascii="Times New Roman"/>
          <w:b w:val="false"/>
          <w:i w:val="false"/>
          <w:color w:val="000000"/>
          <w:sz w:val="28"/>
        </w:rPr>
        <w:t>
</w:t>
      </w:r>
      <w:r>
        <w:rPr>
          <w:rFonts w:ascii="Times New Roman"/>
          <w:b w:val="false"/>
          <w:i w:val="false"/>
          <w:color w:val="000000"/>
          <w:sz w:val="28"/>
        </w:rPr>
        <w:t>
      237. Кроме названного перечня систематических измерений, намечаться и реализовываться по отдельным планам специальные исследования по контролю температурного режима объекта и закачиваемого рабочего агента, оценка работы пластов закачкой меченого вещества, изучение возможности выпадения парафина в пласте, наблюдение за сульфат-редукцией, гидропрослушивание и так далее.</w:t>
      </w:r>
      <w:r>
        <w:br/>
      </w:r>
      <w:r>
        <w:rPr>
          <w:rFonts w:ascii="Times New Roman"/>
          <w:b w:val="false"/>
          <w:i w:val="false"/>
          <w:color w:val="000000"/>
          <w:sz w:val="28"/>
        </w:rPr>
        <w:t>
</w:t>
      </w:r>
      <w:r>
        <w:rPr>
          <w:rFonts w:ascii="Times New Roman"/>
          <w:b w:val="false"/>
          <w:i w:val="false"/>
          <w:color w:val="000000"/>
          <w:sz w:val="28"/>
        </w:rPr>
        <w:t>
      238. Исследования по контролю за разработкой эксплуатационных объектов выполняются силами недропользователей или по их заказу специализированными организациями, имеющими соответствующую лицензию на данный вид деятельности, по ежемесячному плану, составляемому недропользователями.</w:t>
      </w:r>
      <w:r>
        <w:br/>
      </w:r>
      <w:r>
        <w:rPr>
          <w:rFonts w:ascii="Times New Roman"/>
          <w:b w:val="false"/>
          <w:i w:val="false"/>
          <w:color w:val="000000"/>
          <w:sz w:val="28"/>
        </w:rPr>
        <w:t>
</w:t>
      </w:r>
      <w:r>
        <w:rPr>
          <w:rFonts w:ascii="Times New Roman"/>
          <w:b w:val="false"/>
          <w:i w:val="false"/>
          <w:color w:val="000000"/>
          <w:sz w:val="28"/>
        </w:rPr>
        <w:t>
      239. Первичные материалы по контролю за разработкой эксплуатационных объектов хранятся у недропользователей в течение всего периода эксплуатации месторождений.</w:t>
      </w:r>
      <w:r>
        <w:br/>
      </w:r>
      <w:r>
        <w:rPr>
          <w:rFonts w:ascii="Times New Roman"/>
          <w:b w:val="false"/>
          <w:i w:val="false"/>
          <w:color w:val="000000"/>
          <w:sz w:val="28"/>
        </w:rPr>
        <w:t>
</w:t>
      </w:r>
      <w:r>
        <w:rPr>
          <w:rFonts w:ascii="Times New Roman"/>
          <w:b w:val="false"/>
          <w:i w:val="false"/>
          <w:color w:val="000000"/>
          <w:sz w:val="28"/>
        </w:rPr>
        <w:t>
      240. Особенности комплекса измерений и их периодичность обязательно обосновываются в проектных документах на разработку эксплуатационных объектов с учетом их геологофизических условий и рекомендованной системы разработки.</w:t>
      </w:r>
      <w:r>
        <w:br/>
      </w:r>
      <w:r>
        <w:rPr>
          <w:rFonts w:ascii="Times New Roman"/>
          <w:b w:val="false"/>
          <w:i w:val="false"/>
          <w:color w:val="000000"/>
          <w:sz w:val="28"/>
        </w:rPr>
        <w:t>
</w:t>
      </w:r>
      <w:r>
        <w:rPr>
          <w:rFonts w:ascii="Times New Roman"/>
          <w:b w:val="false"/>
          <w:i w:val="false"/>
          <w:color w:val="000000"/>
          <w:sz w:val="28"/>
        </w:rPr>
        <w:t>
      241. Объемы и периодичность промысловых исследований на разных стадиях разработки устанавливаются индивидуально по каждому эксплуатационному объекту.</w:t>
      </w:r>
      <w:r>
        <w:br/>
      </w:r>
      <w:r>
        <w:rPr>
          <w:rFonts w:ascii="Times New Roman"/>
          <w:b w:val="false"/>
          <w:i w:val="false"/>
          <w:color w:val="000000"/>
          <w:sz w:val="28"/>
        </w:rPr>
        <w:t>
</w:t>
      </w:r>
      <w:r>
        <w:rPr>
          <w:rFonts w:ascii="Times New Roman"/>
          <w:b w:val="false"/>
          <w:i w:val="false"/>
          <w:color w:val="000000"/>
          <w:sz w:val="28"/>
        </w:rPr>
        <w:t>
      242. Комплекс исследований по контролю за разработкой эксплуатационных объектов предусматривает проведение систематических (периодических) и единичных (разовых) замеров.</w:t>
      </w:r>
      <w:r>
        <w:br/>
      </w:r>
      <w:r>
        <w:rPr>
          <w:rFonts w:ascii="Times New Roman"/>
          <w:b w:val="false"/>
          <w:i w:val="false"/>
          <w:color w:val="000000"/>
          <w:sz w:val="28"/>
        </w:rPr>
        <w:t>
</w:t>
      </w:r>
      <w:r>
        <w:rPr>
          <w:rFonts w:ascii="Times New Roman"/>
          <w:b w:val="false"/>
          <w:i w:val="false"/>
          <w:color w:val="000000"/>
          <w:sz w:val="28"/>
        </w:rPr>
        <w:t>
      243. При проведении систематических исследований рекомендуется придерживаться следующей периодичности каждого вида исследования:</w:t>
      </w:r>
      <w:r>
        <w:br/>
      </w:r>
      <w:r>
        <w:rPr>
          <w:rFonts w:ascii="Times New Roman"/>
          <w:b w:val="false"/>
          <w:i w:val="false"/>
          <w:color w:val="000000"/>
          <w:sz w:val="28"/>
        </w:rPr>
        <w:t>
</w:t>
      </w:r>
      <w:r>
        <w:rPr>
          <w:rFonts w:ascii="Times New Roman"/>
          <w:b w:val="false"/>
          <w:i w:val="false"/>
          <w:color w:val="000000"/>
          <w:sz w:val="28"/>
        </w:rPr>
        <w:t>
      1) замеры пластового давления выполняются:</w:t>
      </w:r>
      <w:r>
        <w:br/>
      </w:r>
      <w:r>
        <w:rPr>
          <w:rFonts w:ascii="Times New Roman"/>
          <w:b w:val="false"/>
          <w:i w:val="false"/>
          <w:color w:val="000000"/>
          <w:sz w:val="28"/>
        </w:rPr>
        <w:t>
</w:t>
      </w:r>
      <w:r>
        <w:rPr>
          <w:rFonts w:ascii="Times New Roman"/>
          <w:b w:val="false"/>
          <w:i w:val="false"/>
          <w:color w:val="000000"/>
          <w:sz w:val="28"/>
        </w:rPr>
        <w:t>
      в основном периоде разработки (I-II-III стадии разработки) - один раз в квартал;</w:t>
      </w:r>
      <w:r>
        <w:br/>
      </w:r>
      <w:r>
        <w:rPr>
          <w:rFonts w:ascii="Times New Roman"/>
          <w:b w:val="false"/>
          <w:i w:val="false"/>
          <w:color w:val="000000"/>
          <w:sz w:val="28"/>
        </w:rPr>
        <w:t>
</w:t>
      </w:r>
      <w:r>
        <w:rPr>
          <w:rFonts w:ascii="Times New Roman"/>
          <w:b w:val="false"/>
          <w:i w:val="false"/>
          <w:color w:val="000000"/>
          <w:sz w:val="28"/>
        </w:rPr>
        <w:t>
      на IV завершающей стадии разработки - один раз в полугодие.</w:t>
      </w:r>
      <w:r>
        <w:br/>
      </w:r>
      <w:r>
        <w:rPr>
          <w:rFonts w:ascii="Times New Roman"/>
          <w:b w:val="false"/>
          <w:i w:val="false"/>
          <w:color w:val="000000"/>
          <w:sz w:val="28"/>
        </w:rPr>
        <w:t>
</w:t>
      </w:r>
      <w:r>
        <w:rPr>
          <w:rFonts w:ascii="Times New Roman"/>
          <w:b w:val="false"/>
          <w:i w:val="false"/>
          <w:color w:val="000000"/>
          <w:sz w:val="28"/>
        </w:rPr>
        <w:t>
      Замеры забойного давления (динамического уровня) в действующих добывающих и нагнетательных скважинах контролируются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замеры дебитов скважин выполняются со следующей периодичностью:</w:t>
      </w:r>
      <w:r>
        <w:br/>
      </w:r>
      <w:r>
        <w:rPr>
          <w:rFonts w:ascii="Times New Roman"/>
          <w:b w:val="false"/>
          <w:i w:val="false"/>
          <w:color w:val="000000"/>
          <w:sz w:val="28"/>
        </w:rPr>
        <w:t>
</w:t>
      </w:r>
      <w:r>
        <w:rPr>
          <w:rFonts w:ascii="Times New Roman"/>
          <w:b w:val="false"/>
          <w:i w:val="false"/>
          <w:color w:val="000000"/>
          <w:sz w:val="28"/>
        </w:rPr>
        <w:t>
      малодебитные (до 5 т/сут) - один раз в 15 дней;</w:t>
      </w:r>
      <w:r>
        <w:br/>
      </w:r>
      <w:r>
        <w:rPr>
          <w:rFonts w:ascii="Times New Roman"/>
          <w:b w:val="false"/>
          <w:i w:val="false"/>
          <w:color w:val="000000"/>
          <w:sz w:val="28"/>
        </w:rPr>
        <w:t>
</w:t>
      </w:r>
      <w:r>
        <w:rPr>
          <w:rFonts w:ascii="Times New Roman"/>
          <w:b w:val="false"/>
          <w:i w:val="false"/>
          <w:color w:val="000000"/>
          <w:sz w:val="28"/>
        </w:rPr>
        <w:t>
      средне- и высокодебитные - один раз в 7 дней.</w:t>
      </w:r>
      <w:r>
        <w:br/>
      </w:r>
      <w:r>
        <w:rPr>
          <w:rFonts w:ascii="Times New Roman"/>
          <w:b w:val="false"/>
          <w:i w:val="false"/>
          <w:color w:val="000000"/>
          <w:sz w:val="28"/>
        </w:rPr>
        <w:t>
</w:t>
      </w:r>
      <w:r>
        <w:rPr>
          <w:rFonts w:ascii="Times New Roman"/>
          <w:b w:val="false"/>
          <w:i w:val="false"/>
          <w:color w:val="000000"/>
          <w:sz w:val="28"/>
        </w:rPr>
        <w:t>
      Замеры приемистости нагнетательных скважин должны проводиться ежемесячно.</w:t>
      </w:r>
      <w:r>
        <w:br/>
      </w:r>
      <w:r>
        <w:rPr>
          <w:rFonts w:ascii="Times New Roman"/>
          <w:b w:val="false"/>
          <w:i w:val="false"/>
          <w:color w:val="000000"/>
          <w:sz w:val="28"/>
        </w:rPr>
        <w:t>
</w:t>
      </w:r>
      <w:r>
        <w:rPr>
          <w:rFonts w:ascii="Times New Roman"/>
          <w:b w:val="false"/>
          <w:i w:val="false"/>
          <w:color w:val="000000"/>
          <w:sz w:val="28"/>
        </w:rPr>
        <w:t>
      3) замеры обводненности скважин осуществляются с периодичностью, зависящей от состояния их обводнения:</w:t>
      </w:r>
      <w:r>
        <w:br/>
      </w:r>
      <w:r>
        <w:rPr>
          <w:rFonts w:ascii="Times New Roman"/>
          <w:b w:val="false"/>
          <w:i w:val="false"/>
          <w:color w:val="000000"/>
          <w:sz w:val="28"/>
        </w:rPr>
        <w:t>
</w:t>
      </w:r>
      <w:r>
        <w:rPr>
          <w:rFonts w:ascii="Times New Roman"/>
          <w:b w:val="false"/>
          <w:i w:val="false"/>
          <w:color w:val="000000"/>
          <w:sz w:val="28"/>
        </w:rPr>
        <w:t>
      по безводным скважинам - ежемесячно;</w:t>
      </w:r>
      <w:r>
        <w:br/>
      </w:r>
      <w:r>
        <w:rPr>
          <w:rFonts w:ascii="Times New Roman"/>
          <w:b w:val="false"/>
          <w:i w:val="false"/>
          <w:color w:val="000000"/>
          <w:sz w:val="28"/>
        </w:rPr>
        <w:t>
</w:t>
      </w:r>
      <w:r>
        <w:rPr>
          <w:rFonts w:ascii="Times New Roman"/>
          <w:b w:val="false"/>
          <w:i w:val="false"/>
          <w:color w:val="000000"/>
          <w:sz w:val="28"/>
        </w:rPr>
        <w:t>
      по обводняющимся скважинам - ежемесячно.</w:t>
      </w:r>
      <w:r>
        <w:br/>
      </w:r>
      <w:r>
        <w:rPr>
          <w:rFonts w:ascii="Times New Roman"/>
          <w:b w:val="false"/>
          <w:i w:val="false"/>
          <w:color w:val="000000"/>
          <w:sz w:val="28"/>
        </w:rPr>
        <w:t>
</w:t>
      </w:r>
      <w:r>
        <w:rPr>
          <w:rFonts w:ascii="Times New Roman"/>
          <w:b w:val="false"/>
          <w:i w:val="false"/>
          <w:color w:val="000000"/>
          <w:sz w:val="28"/>
        </w:rPr>
        <w:t>
      244. Замеры газового фактора в условиях, когда пластовое давление превышает давление насыщения, выполняются раз в год. При снижении пластового давления ниже давления насыщения замеры выполняются ежеквартально или ежемесячно.</w:t>
      </w:r>
      <w:r>
        <w:br/>
      </w:r>
      <w:r>
        <w:rPr>
          <w:rFonts w:ascii="Times New Roman"/>
          <w:b w:val="false"/>
          <w:i w:val="false"/>
          <w:color w:val="000000"/>
          <w:sz w:val="28"/>
        </w:rPr>
        <w:t>
</w:t>
      </w:r>
      <w:r>
        <w:rPr>
          <w:rFonts w:ascii="Times New Roman"/>
          <w:b w:val="false"/>
          <w:i w:val="false"/>
          <w:color w:val="000000"/>
          <w:sz w:val="28"/>
        </w:rPr>
        <w:t>
      245. Перечисленный комплекс измерений проводится единовременно по каждой новой скважине, а также до и после осуществления какого-либо технологического или технического мероприятия (обработка призабойной зоны, гидроразрыв, изоляционные работы и другие), а в последующем - с указанной выше периодичностью.</w:t>
      </w:r>
      <w:r>
        <w:br/>
      </w:r>
      <w:r>
        <w:rPr>
          <w:rFonts w:ascii="Times New Roman"/>
          <w:b w:val="false"/>
          <w:i w:val="false"/>
          <w:color w:val="000000"/>
          <w:sz w:val="28"/>
        </w:rPr>
        <w:t>
</w:t>
      </w:r>
      <w:r>
        <w:rPr>
          <w:rFonts w:ascii="Times New Roman"/>
          <w:b w:val="false"/>
          <w:i w:val="false"/>
          <w:color w:val="000000"/>
          <w:sz w:val="28"/>
        </w:rPr>
        <w:t>
      246. Гидродинамические исследования методами восстановления давления (уровня) и установившихся отборов выполняются по каждой скважине после ввода ее в эксплуатацию и в последующем - по мере необходимости.</w:t>
      </w:r>
      <w:r>
        <w:br/>
      </w:r>
      <w:r>
        <w:rPr>
          <w:rFonts w:ascii="Times New Roman"/>
          <w:b w:val="false"/>
          <w:i w:val="false"/>
          <w:color w:val="000000"/>
          <w:sz w:val="28"/>
        </w:rPr>
        <w:t>
</w:t>
      </w:r>
      <w:r>
        <w:rPr>
          <w:rFonts w:ascii="Times New Roman"/>
          <w:b w:val="false"/>
          <w:i w:val="false"/>
          <w:color w:val="000000"/>
          <w:sz w:val="28"/>
        </w:rPr>
        <w:t>
      247. Замеры содержания в закачиваемой воде взвешенных частиц, нефтепродуктов и других примесей должны выполняться ежедневно.</w:t>
      </w:r>
      <w:r>
        <w:br/>
      </w:r>
      <w:r>
        <w:rPr>
          <w:rFonts w:ascii="Times New Roman"/>
          <w:b w:val="false"/>
          <w:i w:val="false"/>
          <w:color w:val="000000"/>
          <w:sz w:val="28"/>
        </w:rPr>
        <w:t>
</w:t>
      </w:r>
      <w:r>
        <w:rPr>
          <w:rFonts w:ascii="Times New Roman"/>
          <w:b w:val="false"/>
          <w:i w:val="false"/>
          <w:color w:val="000000"/>
          <w:sz w:val="28"/>
        </w:rPr>
        <w:t>
      248. Единичные (разовые) замеры предусматривают одновременное выполнение полного комплекса исследований или необходимой его части и проводятся в каждой вновь пробуренной скважине, а также до и после осуществления какого-либо технологического или технического мероприятия (обработка призабойной зоны, капитальный ремонт, смена оборудования и другие).</w:t>
      </w:r>
      <w:r>
        <w:br/>
      </w:r>
      <w:r>
        <w:rPr>
          <w:rFonts w:ascii="Times New Roman"/>
          <w:b w:val="false"/>
          <w:i w:val="false"/>
          <w:color w:val="000000"/>
          <w:sz w:val="28"/>
        </w:rPr>
        <w:t>
</w:t>
      </w:r>
      <w:r>
        <w:rPr>
          <w:rFonts w:ascii="Times New Roman"/>
          <w:b w:val="false"/>
          <w:i w:val="false"/>
          <w:color w:val="000000"/>
          <w:sz w:val="28"/>
        </w:rPr>
        <w:t>
      249. К разовым относятся промыслово-геофизические исследования скважин для оценки нефтегазоводонасыщенности пластов, которые выполняются по мере необходимости, причем их объем особенно должен возрастать с началом обводнения скважин. Сюда же относятся гидродинамические исследования по изучению взаимодействия скважин и пластов, фотоколориметрическому изучению разрезов залежей и другие.</w:t>
      </w:r>
      <w:r>
        <w:br/>
      </w:r>
      <w:r>
        <w:rPr>
          <w:rFonts w:ascii="Times New Roman"/>
          <w:b w:val="false"/>
          <w:i w:val="false"/>
          <w:color w:val="000000"/>
          <w:sz w:val="28"/>
        </w:rPr>
        <w:t>
</w:t>
      </w:r>
      <w:r>
        <w:rPr>
          <w:rFonts w:ascii="Times New Roman"/>
          <w:b w:val="false"/>
          <w:i w:val="false"/>
          <w:color w:val="000000"/>
          <w:sz w:val="28"/>
        </w:rPr>
        <w:t>
      250.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определяются проектом промышленной разработки.</w:t>
      </w:r>
    </w:p>
    <w:bookmarkEnd w:id="31"/>
    <w:bookmarkStart w:name="z590" w:id="32"/>
    <w:p>
      <w:pPr>
        <w:spacing w:after="0"/>
        <w:ind w:left="0"/>
        <w:jc w:val="left"/>
      </w:pPr>
      <w:r>
        <w:rPr>
          <w:rFonts w:ascii="Times New Roman"/>
          <w:b/>
          <w:i w:val="false"/>
          <w:color w:val="000000"/>
        </w:rPr>
        <w:t xml:space="preserve"> 
2.2.2. Проектирование и промышленная разработка газовых и</w:t>
      </w:r>
      <w:r>
        <w:br/>
      </w:r>
      <w:r>
        <w:rPr>
          <w:rFonts w:ascii="Times New Roman"/>
          <w:b/>
          <w:i w:val="false"/>
          <w:color w:val="000000"/>
        </w:rPr>
        <w:t>
газоконденсатных месторождений</w:t>
      </w:r>
    </w:p>
    <w:bookmarkEnd w:id="32"/>
    <w:bookmarkStart w:name="z591" w:id="33"/>
    <w:p>
      <w:pPr>
        <w:spacing w:after="0"/>
        <w:ind w:left="0"/>
        <w:jc w:val="both"/>
      </w:pPr>
      <w:r>
        <w:rPr>
          <w:rFonts w:ascii="Times New Roman"/>
          <w:b w:val="false"/>
          <w:i w:val="false"/>
          <w:color w:val="000000"/>
          <w:sz w:val="28"/>
        </w:rPr>
        <w:t>
      251. Проект опытно-промышленной эксплуатации составляется в целом для месторождений или для отдельных залежей, или их участков (блоков).</w:t>
      </w:r>
      <w:r>
        <w:br/>
      </w:r>
      <w:r>
        <w:rPr>
          <w:rFonts w:ascii="Times New Roman"/>
          <w:b w:val="false"/>
          <w:i w:val="false"/>
          <w:color w:val="000000"/>
          <w:sz w:val="28"/>
        </w:rPr>
        <w:t>
</w:t>
      </w:r>
      <w:r>
        <w:rPr>
          <w:rFonts w:ascii="Times New Roman"/>
          <w:b w:val="false"/>
          <w:i w:val="false"/>
          <w:color w:val="000000"/>
          <w:sz w:val="28"/>
        </w:rPr>
        <w:t>
      252. Проект опытно-промышленной эксплуатации является основанием для составления проекта-обустройства промысла на период этой эксплуатации.</w:t>
      </w:r>
      <w:r>
        <w:br/>
      </w:r>
      <w:r>
        <w:rPr>
          <w:rFonts w:ascii="Times New Roman"/>
          <w:b w:val="false"/>
          <w:i w:val="false"/>
          <w:color w:val="000000"/>
          <w:sz w:val="28"/>
        </w:rPr>
        <w:t>
</w:t>
      </w:r>
      <w:r>
        <w:rPr>
          <w:rFonts w:ascii="Times New Roman"/>
          <w:b w:val="false"/>
          <w:i w:val="false"/>
          <w:color w:val="000000"/>
          <w:sz w:val="28"/>
        </w:rPr>
        <w:t>
      253. Данный проект состоит из следующих разделов:</w:t>
      </w:r>
      <w:r>
        <w:br/>
      </w:r>
      <w:r>
        <w:rPr>
          <w:rFonts w:ascii="Times New Roman"/>
          <w:b w:val="false"/>
          <w:i w:val="false"/>
          <w:color w:val="000000"/>
          <w:sz w:val="28"/>
        </w:rPr>
        <w:t>
</w:t>
      </w:r>
      <w:r>
        <w:rPr>
          <w:rFonts w:ascii="Times New Roman"/>
          <w:b w:val="false"/>
          <w:i w:val="false"/>
          <w:color w:val="000000"/>
          <w:sz w:val="28"/>
        </w:rPr>
        <w:t>
      1) I раздел - Геолого-промысловые данные включает:</w:t>
      </w:r>
      <w:r>
        <w:br/>
      </w:r>
      <w:r>
        <w:rPr>
          <w:rFonts w:ascii="Times New Roman"/>
          <w:b w:val="false"/>
          <w:i w:val="false"/>
          <w:color w:val="000000"/>
          <w:sz w:val="28"/>
        </w:rPr>
        <w:t>
</w:t>
      </w:r>
      <w:r>
        <w:rPr>
          <w:rFonts w:ascii="Times New Roman"/>
          <w:b w:val="false"/>
          <w:i w:val="false"/>
          <w:color w:val="000000"/>
          <w:sz w:val="28"/>
        </w:rPr>
        <w:t>
      краткие сведения о геологической изученности;</w:t>
      </w:r>
      <w:r>
        <w:br/>
      </w:r>
      <w:r>
        <w:rPr>
          <w:rFonts w:ascii="Times New Roman"/>
          <w:b w:val="false"/>
          <w:i w:val="false"/>
          <w:color w:val="000000"/>
          <w:sz w:val="28"/>
        </w:rPr>
        <w:t>
</w:t>
      </w:r>
      <w:r>
        <w:rPr>
          <w:rFonts w:ascii="Times New Roman"/>
          <w:b w:val="false"/>
          <w:i w:val="false"/>
          <w:color w:val="000000"/>
          <w:sz w:val="28"/>
        </w:rPr>
        <w:t>
      краткие сведения о стратиграфии, тектонике и характеристике продуктивных горизонтов (эффективная толщина, пористость, проницаемость, литология и другие);</w:t>
      </w:r>
      <w:r>
        <w:br/>
      </w:r>
      <w:r>
        <w:rPr>
          <w:rFonts w:ascii="Times New Roman"/>
          <w:b w:val="false"/>
          <w:i w:val="false"/>
          <w:color w:val="000000"/>
          <w:sz w:val="28"/>
        </w:rPr>
        <w:t>
</w:t>
      </w:r>
      <w:r>
        <w:rPr>
          <w:rFonts w:ascii="Times New Roman"/>
          <w:b w:val="false"/>
          <w:i w:val="false"/>
          <w:color w:val="000000"/>
          <w:sz w:val="28"/>
        </w:rPr>
        <w:t>
      результаты опробования и исследования разведочных скважин;</w:t>
      </w:r>
      <w:r>
        <w:br/>
      </w:r>
      <w:r>
        <w:rPr>
          <w:rFonts w:ascii="Times New Roman"/>
          <w:b w:val="false"/>
          <w:i w:val="false"/>
          <w:color w:val="000000"/>
          <w:sz w:val="28"/>
        </w:rPr>
        <w:t>
</w:t>
      </w:r>
      <w:r>
        <w:rPr>
          <w:rFonts w:ascii="Times New Roman"/>
          <w:b w:val="false"/>
          <w:i w:val="false"/>
          <w:color w:val="000000"/>
          <w:sz w:val="28"/>
        </w:rPr>
        <w:t>
      данные по составу газа и конденсата;</w:t>
      </w:r>
      <w:r>
        <w:br/>
      </w:r>
      <w:r>
        <w:rPr>
          <w:rFonts w:ascii="Times New Roman"/>
          <w:b w:val="false"/>
          <w:i w:val="false"/>
          <w:color w:val="000000"/>
          <w:sz w:val="28"/>
        </w:rPr>
        <w:t>
</w:t>
      </w:r>
      <w:r>
        <w:rPr>
          <w:rFonts w:ascii="Times New Roman"/>
          <w:b w:val="false"/>
          <w:i w:val="false"/>
          <w:color w:val="000000"/>
          <w:sz w:val="28"/>
        </w:rPr>
        <w:t>
      сведения о запасах газа и конденсата (категории С1 и С2);</w:t>
      </w:r>
      <w:r>
        <w:br/>
      </w:r>
      <w:r>
        <w:rPr>
          <w:rFonts w:ascii="Times New Roman"/>
          <w:b w:val="false"/>
          <w:i w:val="false"/>
          <w:color w:val="000000"/>
          <w:sz w:val="28"/>
        </w:rPr>
        <w:t>
</w:t>
      </w:r>
      <w:r>
        <w:rPr>
          <w:rFonts w:ascii="Times New Roman"/>
          <w:b w:val="false"/>
          <w:i w:val="false"/>
          <w:color w:val="000000"/>
          <w:sz w:val="28"/>
        </w:rPr>
        <w:t>
      расчет допустимых рабочих дебитов скважин;</w:t>
      </w:r>
      <w:r>
        <w:br/>
      </w:r>
      <w:r>
        <w:rPr>
          <w:rFonts w:ascii="Times New Roman"/>
          <w:b w:val="false"/>
          <w:i w:val="false"/>
          <w:color w:val="000000"/>
          <w:sz w:val="28"/>
        </w:rPr>
        <w:t>
</w:t>
      </w:r>
      <w:r>
        <w:rPr>
          <w:rFonts w:ascii="Times New Roman"/>
          <w:b w:val="false"/>
          <w:i w:val="false"/>
          <w:color w:val="000000"/>
          <w:sz w:val="28"/>
        </w:rPr>
        <w:t>
      рекомендации по доразведке месторождений.</w:t>
      </w:r>
      <w:r>
        <w:br/>
      </w:r>
      <w:r>
        <w:rPr>
          <w:rFonts w:ascii="Times New Roman"/>
          <w:b w:val="false"/>
          <w:i w:val="false"/>
          <w:color w:val="000000"/>
          <w:sz w:val="28"/>
        </w:rPr>
        <w:t>
</w:t>
      </w:r>
      <w:r>
        <w:rPr>
          <w:rFonts w:ascii="Times New Roman"/>
          <w:b w:val="false"/>
          <w:i w:val="false"/>
          <w:color w:val="000000"/>
          <w:sz w:val="28"/>
        </w:rPr>
        <w:t>
      2) II раздел - Основные показатели проведения опытно-промышленной эксплуатации включает:</w:t>
      </w:r>
      <w:r>
        <w:br/>
      </w:r>
      <w:r>
        <w:rPr>
          <w:rFonts w:ascii="Times New Roman"/>
          <w:b w:val="false"/>
          <w:i w:val="false"/>
          <w:color w:val="000000"/>
          <w:sz w:val="28"/>
        </w:rPr>
        <w:t>
</w:t>
      </w:r>
      <w:r>
        <w:rPr>
          <w:rFonts w:ascii="Times New Roman"/>
          <w:b w:val="false"/>
          <w:i w:val="false"/>
          <w:color w:val="000000"/>
          <w:sz w:val="28"/>
        </w:rPr>
        <w:t>
      выбор системы разработки;</w:t>
      </w:r>
      <w:r>
        <w:br/>
      </w:r>
      <w:r>
        <w:rPr>
          <w:rFonts w:ascii="Times New Roman"/>
          <w:b w:val="false"/>
          <w:i w:val="false"/>
          <w:color w:val="000000"/>
          <w:sz w:val="28"/>
        </w:rPr>
        <w:t>
</w:t>
      </w:r>
      <w:r>
        <w:rPr>
          <w:rFonts w:ascii="Times New Roman"/>
          <w:b w:val="false"/>
          <w:i w:val="false"/>
          <w:color w:val="000000"/>
          <w:sz w:val="28"/>
        </w:rPr>
        <w:t>
      выбор технологического режима работы скважин;</w:t>
      </w:r>
      <w:r>
        <w:br/>
      </w:r>
      <w:r>
        <w:rPr>
          <w:rFonts w:ascii="Times New Roman"/>
          <w:b w:val="false"/>
          <w:i w:val="false"/>
          <w:color w:val="000000"/>
          <w:sz w:val="28"/>
        </w:rPr>
        <w:t>
</w:t>
      </w:r>
      <w:r>
        <w:rPr>
          <w:rFonts w:ascii="Times New Roman"/>
          <w:b w:val="false"/>
          <w:i w:val="false"/>
          <w:color w:val="000000"/>
          <w:sz w:val="28"/>
        </w:rPr>
        <w:t>
      расчет различных вариантов разработки на период опытно-промышленной эксплуатации, определение количества и местоположения эксплуатационных скважин;</w:t>
      </w:r>
      <w:r>
        <w:br/>
      </w:r>
      <w:r>
        <w:rPr>
          <w:rFonts w:ascii="Times New Roman"/>
          <w:b w:val="false"/>
          <w:i w:val="false"/>
          <w:color w:val="000000"/>
          <w:sz w:val="28"/>
        </w:rPr>
        <w:t>
</w:t>
      </w:r>
      <w:r>
        <w:rPr>
          <w:rFonts w:ascii="Times New Roman"/>
          <w:b w:val="false"/>
          <w:i w:val="false"/>
          <w:color w:val="000000"/>
          <w:sz w:val="28"/>
        </w:rPr>
        <w:t>
      прогнозные расчеты на более длительный период, охватывающий время, на который заключен контракт;</w:t>
      </w:r>
      <w:r>
        <w:br/>
      </w:r>
      <w:r>
        <w:rPr>
          <w:rFonts w:ascii="Times New Roman"/>
          <w:b w:val="false"/>
          <w:i w:val="false"/>
          <w:color w:val="000000"/>
          <w:sz w:val="28"/>
        </w:rPr>
        <w:t>
</w:t>
      </w:r>
      <w:r>
        <w:rPr>
          <w:rFonts w:ascii="Times New Roman"/>
          <w:b w:val="false"/>
          <w:i w:val="false"/>
          <w:color w:val="000000"/>
          <w:sz w:val="28"/>
        </w:rPr>
        <w:t>
      рекомендации по конструкциям эксплуатационных скважин;</w:t>
      </w:r>
      <w:r>
        <w:br/>
      </w:r>
      <w:r>
        <w:rPr>
          <w:rFonts w:ascii="Times New Roman"/>
          <w:b w:val="false"/>
          <w:i w:val="false"/>
          <w:color w:val="000000"/>
          <w:sz w:val="28"/>
        </w:rPr>
        <w:t>
</w:t>
      </w:r>
      <w:r>
        <w:rPr>
          <w:rFonts w:ascii="Times New Roman"/>
          <w:b w:val="false"/>
          <w:i w:val="false"/>
          <w:color w:val="000000"/>
          <w:sz w:val="28"/>
        </w:rPr>
        <w:t>
      рекомендации по вскрытию продуктивных горизонтов и интенсификации добычи газа;</w:t>
      </w:r>
      <w:r>
        <w:br/>
      </w:r>
      <w:r>
        <w:rPr>
          <w:rFonts w:ascii="Times New Roman"/>
          <w:b w:val="false"/>
          <w:i w:val="false"/>
          <w:color w:val="000000"/>
          <w:sz w:val="28"/>
        </w:rPr>
        <w:t>
</w:t>
      </w:r>
      <w:r>
        <w:rPr>
          <w:rFonts w:ascii="Times New Roman"/>
          <w:b w:val="false"/>
          <w:i w:val="false"/>
          <w:color w:val="000000"/>
          <w:sz w:val="28"/>
        </w:rPr>
        <w:t>
      основные положения по обустройству промысла, согласованные с проектной организацией, проектирующей обустройство;</w:t>
      </w:r>
      <w:r>
        <w:br/>
      </w:r>
      <w:r>
        <w:rPr>
          <w:rFonts w:ascii="Times New Roman"/>
          <w:b w:val="false"/>
          <w:i w:val="false"/>
          <w:color w:val="000000"/>
          <w:sz w:val="28"/>
        </w:rPr>
        <w:t>
</w:t>
      </w:r>
      <w:r>
        <w:rPr>
          <w:rFonts w:ascii="Times New Roman"/>
          <w:b w:val="false"/>
          <w:i w:val="false"/>
          <w:color w:val="000000"/>
          <w:sz w:val="28"/>
        </w:rPr>
        <w:t>
      предложения по транспорту газа и его возможным потребителям.</w:t>
      </w:r>
      <w:r>
        <w:br/>
      </w:r>
      <w:r>
        <w:rPr>
          <w:rFonts w:ascii="Times New Roman"/>
          <w:b w:val="false"/>
          <w:i w:val="false"/>
          <w:color w:val="000000"/>
          <w:sz w:val="28"/>
        </w:rPr>
        <w:t>
</w:t>
      </w:r>
      <w:r>
        <w:rPr>
          <w:rFonts w:ascii="Times New Roman"/>
          <w:b w:val="false"/>
          <w:i w:val="false"/>
          <w:color w:val="000000"/>
          <w:sz w:val="28"/>
        </w:rPr>
        <w:t>
      3) III раздел - Технико-экономические расчеты включает:</w:t>
      </w:r>
      <w:r>
        <w:br/>
      </w:r>
      <w:r>
        <w:rPr>
          <w:rFonts w:ascii="Times New Roman"/>
          <w:b w:val="false"/>
          <w:i w:val="false"/>
          <w:color w:val="000000"/>
          <w:sz w:val="28"/>
        </w:rPr>
        <w:t>
</w:t>
      </w:r>
      <w:r>
        <w:rPr>
          <w:rFonts w:ascii="Times New Roman"/>
          <w:b w:val="false"/>
          <w:i w:val="false"/>
          <w:color w:val="000000"/>
          <w:sz w:val="28"/>
        </w:rPr>
        <w:t>
      расчет необходимых инвестиций для освоения месторождений;</w:t>
      </w:r>
      <w:r>
        <w:br/>
      </w:r>
      <w:r>
        <w:rPr>
          <w:rFonts w:ascii="Times New Roman"/>
          <w:b w:val="false"/>
          <w:i w:val="false"/>
          <w:color w:val="000000"/>
          <w:sz w:val="28"/>
        </w:rPr>
        <w:t>
</w:t>
      </w:r>
      <w:r>
        <w:rPr>
          <w:rFonts w:ascii="Times New Roman"/>
          <w:b w:val="false"/>
          <w:i w:val="false"/>
          <w:color w:val="000000"/>
          <w:sz w:val="28"/>
        </w:rPr>
        <w:t>
      расходы на опытно-промышленную эксплуатацию месторождений;</w:t>
      </w:r>
      <w:r>
        <w:br/>
      </w:r>
      <w:r>
        <w:rPr>
          <w:rFonts w:ascii="Times New Roman"/>
          <w:b w:val="false"/>
          <w:i w:val="false"/>
          <w:color w:val="000000"/>
          <w:sz w:val="28"/>
        </w:rPr>
        <w:t>
</w:t>
      </w:r>
      <w:r>
        <w:rPr>
          <w:rFonts w:ascii="Times New Roman"/>
          <w:b w:val="false"/>
          <w:i w:val="false"/>
          <w:color w:val="000000"/>
          <w:sz w:val="28"/>
        </w:rPr>
        <w:t>
      налоги и другие платежи;</w:t>
      </w:r>
      <w:r>
        <w:br/>
      </w:r>
      <w:r>
        <w:rPr>
          <w:rFonts w:ascii="Times New Roman"/>
          <w:b w:val="false"/>
          <w:i w:val="false"/>
          <w:color w:val="000000"/>
          <w:sz w:val="28"/>
        </w:rPr>
        <w:t>
</w:t>
      </w:r>
      <w:r>
        <w:rPr>
          <w:rFonts w:ascii="Times New Roman"/>
          <w:b w:val="false"/>
          <w:i w:val="false"/>
          <w:color w:val="000000"/>
          <w:sz w:val="28"/>
        </w:rPr>
        <w:t>
      расчет дохода и прибыли от опытно-промышленной эксплуатации.</w:t>
      </w:r>
      <w:r>
        <w:br/>
      </w:r>
      <w:r>
        <w:rPr>
          <w:rFonts w:ascii="Times New Roman"/>
          <w:b w:val="false"/>
          <w:i w:val="false"/>
          <w:color w:val="000000"/>
          <w:sz w:val="28"/>
        </w:rPr>
        <w:t>
</w:t>
      </w:r>
      <w:r>
        <w:rPr>
          <w:rFonts w:ascii="Times New Roman"/>
          <w:b w:val="false"/>
          <w:i w:val="false"/>
          <w:color w:val="000000"/>
          <w:sz w:val="28"/>
        </w:rPr>
        <w:t>
      4) IV раздел - Контроль за разработкой газовой и газоконденсатной залежи в целом.</w:t>
      </w:r>
      <w:r>
        <w:br/>
      </w:r>
      <w:r>
        <w:rPr>
          <w:rFonts w:ascii="Times New Roman"/>
          <w:b w:val="false"/>
          <w:i w:val="false"/>
          <w:color w:val="000000"/>
          <w:sz w:val="28"/>
        </w:rPr>
        <w:t>
</w:t>
      </w:r>
      <w:r>
        <w:rPr>
          <w:rFonts w:ascii="Times New Roman"/>
          <w:b w:val="false"/>
          <w:i w:val="false"/>
          <w:color w:val="000000"/>
          <w:sz w:val="28"/>
        </w:rPr>
        <w:t>
      5) V раздел - Охрана недр и окружающей среды при разработке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6) VI раздел - Графические приложения включает:</w:t>
      </w:r>
      <w:r>
        <w:br/>
      </w:r>
      <w:r>
        <w:rPr>
          <w:rFonts w:ascii="Times New Roman"/>
          <w:b w:val="false"/>
          <w:i w:val="false"/>
          <w:color w:val="000000"/>
          <w:sz w:val="28"/>
        </w:rPr>
        <w:t>
</w:t>
      </w:r>
      <w:r>
        <w:rPr>
          <w:rFonts w:ascii="Times New Roman"/>
          <w:b w:val="false"/>
          <w:i w:val="false"/>
          <w:color w:val="000000"/>
          <w:sz w:val="28"/>
        </w:rPr>
        <w:t>
      обзорные карты;</w:t>
      </w:r>
      <w:r>
        <w:br/>
      </w:r>
      <w:r>
        <w:rPr>
          <w:rFonts w:ascii="Times New Roman"/>
          <w:b w:val="false"/>
          <w:i w:val="false"/>
          <w:color w:val="000000"/>
          <w:sz w:val="28"/>
        </w:rPr>
        <w:t>
</w:t>
      </w:r>
      <w:r>
        <w:rPr>
          <w:rFonts w:ascii="Times New Roman"/>
          <w:b w:val="false"/>
          <w:i w:val="false"/>
          <w:color w:val="000000"/>
          <w:sz w:val="28"/>
        </w:rPr>
        <w:t>
      структурные карты по продуктивным горизонтам, вводимым в опытно-промышленную эксплуатацию с нанесением проектируемых эксплуатационных и пробуренных разведочных скважин;</w:t>
      </w:r>
      <w:r>
        <w:br/>
      </w:r>
      <w:r>
        <w:rPr>
          <w:rFonts w:ascii="Times New Roman"/>
          <w:b w:val="false"/>
          <w:i w:val="false"/>
          <w:color w:val="000000"/>
          <w:sz w:val="28"/>
        </w:rPr>
        <w:t>
</w:t>
      </w:r>
      <w:r>
        <w:rPr>
          <w:rFonts w:ascii="Times New Roman"/>
          <w:b w:val="false"/>
          <w:i w:val="false"/>
          <w:color w:val="000000"/>
          <w:sz w:val="28"/>
        </w:rPr>
        <w:t>
      геолого-геофизический разрез и профили.</w:t>
      </w:r>
      <w:r>
        <w:br/>
      </w:r>
      <w:r>
        <w:rPr>
          <w:rFonts w:ascii="Times New Roman"/>
          <w:b w:val="false"/>
          <w:i w:val="false"/>
          <w:color w:val="000000"/>
          <w:sz w:val="28"/>
        </w:rPr>
        <w:t>
</w:t>
      </w:r>
      <w:r>
        <w:rPr>
          <w:rFonts w:ascii="Times New Roman"/>
          <w:b w:val="false"/>
          <w:i w:val="false"/>
          <w:color w:val="000000"/>
          <w:sz w:val="28"/>
        </w:rPr>
        <w:t>
      254. Если на месторождениях имеются второстепенные залежи, запасы которых определены с малой степенью достоверности и характеризуются большей долей запасов категории С2 (свыше 70 процентов) в общем объеме запасов залежи, то для них могут при экономической целесообразности одновременно с проектом разработки основных объектов составляться проекты опытно-промышленной эксплуатации.</w:t>
      </w:r>
      <w:r>
        <w:br/>
      </w:r>
      <w:r>
        <w:rPr>
          <w:rFonts w:ascii="Times New Roman"/>
          <w:b w:val="false"/>
          <w:i w:val="false"/>
          <w:color w:val="000000"/>
          <w:sz w:val="28"/>
        </w:rPr>
        <w:t>
</w:t>
      </w:r>
      <w:r>
        <w:rPr>
          <w:rFonts w:ascii="Times New Roman"/>
          <w:b w:val="false"/>
          <w:i w:val="false"/>
          <w:color w:val="000000"/>
          <w:sz w:val="28"/>
        </w:rPr>
        <w:t>
      255. В проекте промышленной разработки газовых и газоконденсатных месторождений должно быть дано комплексное решение основных технологических и технико-экономических вопросов, связанных с максимальным извлечением и использованием газа, конденсата и попутных компонентов.</w:t>
      </w:r>
      <w:r>
        <w:br/>
      </w:r>
      <w:r>
        <w:rPr>
          <w:rFonts w:ascii="Times New Roman"/>
          <w:b w:val="false"/>
          <w:i w:val="false"/>
          <w:color w:val="000000"/>
          <w:sz w:val="28"/>
        </w:rPr>
        <w:t>
</w:t>
      </w:r>
      <w:r>
        <w:rPr>
          <w:rFonts w:ascii="Times New Roman"/>
          <w:b w:val="false"/>
          <w:i w:val="false"/>
          <w:color w:val="000000"/>
          <w:sz w:val="28"/>
        </w:rPr>
        <w:t>
      256. Промышленному освоению подлежат месторождения, по которым выполнены задачи, решаемые на разведочно-эксплуатационной стадии геологоразведочных работ, определены запасы газа, основных и попутных компонентов, утвержденные в установленном порядке, при необходимости проведена опытно-промышленная эксплуатация.</w:t>
      </w:r>
      <w:r>
        <w:br/>
      </w:r>
      <w:r>
        <w:rPr>
          <w:rFonts w:ascii="Times New Roman"/>
          <w:b w:val="false"/>
          <w:i w:val="false"/>
          <w:color w:val="000000"/>
          <w:sz w:val="28"/>
        </w:rPr>
        <w:t>
</w:t>
      </w:r>
      <w:r>
        <w:rPr>
          <w:rFonts w:ascii="Times New Roman"/>
          <w:b w:val="false"/>
          <w:i w:val="false"/>
          <w:color w:val="000000"/>
          <w:sz w:val="28"/>
        </w:rPr>
        <w:t>
      При наличии в залежи, намечаемой к вводу в разработку, нефтяной оторочки промышленного значения, должен быть решен вопрос о последовательной или одновременной эксплуатации газовой и нефтяной частей, исходя из характера их возможной взаимосвязи.</w:t>
      </w:r>
      <w:r>
        <w:br/>
      </w:r>
      <w:r>
        <w:rPr>
          <w:rFonts w:ascii="Times New Roman"/>
          <w:b w:val="false"/>
          <w:i w:val="false"/>
          <w:color w:val="000000"/>
          <w:sz w:val="28"/>
        </w:rPr>
        <w:t>
</w:t>
      </w:r>
      <w:r>
        <w:rPr>
          <w:rFonts w:ascii="Times New Roman"/>
          <w:b w:val="false"/>
          <w:i w:val="false"/>
          <w:color w:val="000000"/>
          <w:sz w:val="28"/>
        </w:rPr>
        <w:t>
      257. Ввод газовых и газоконденсатных месторождений в промышленную разработку допускается, если:</w:t>
      </w:r>
      <w:r>
        <w:br/>
      </w:r>
      <w:r>
        <w:rPr>
          <w:rFonts w:ascii="Times New Roman"/>
          <w:b w:val="false"/>
          <w:i w:val="false"/>
          <w:color w:val="000000"/>
          <w:sz w:val="28"/>
        </w:rPr>
        <w:t>
</w:t>
      </w:r>
      <w:r>
        <w:rPr>
          <w:rFonts w:ascii="Times New Roman"/>
          <w:b w:val="false"/>
          <w:i w:val="false"/>
          <w:color w:val="000000"/>
          <w:sz w:val="28"/>
        </w:rPr>
        <w:t>
      1) имеются необходимые для проектирования промышленной разработки геолого-технические данные:</w:t>
      </w:r>
      <w:r>
        <w:br/>
      </w:r>
      <w:r>
        <w:rPr>
          <w:rFonts w:ascii="Times New Roman"/>
          <w:b w:val="false"/>
          <w:i w:val="false"/>
          <w:color w:val="000000"/>
          <w:sz w:val="28"/>
        </w:rPr>
        <w:t>
</w:t>
      </w:r>
      <w:r>
        <w:rPr>
          <w:rFonts w:ascii="Times New Roman"/>
          <w:b w:val="false"/>
          <w:i w:val="false"/>
          <w:color w:val="000000"/>
          <w:sz w:val="28"/>
        </w:rPr>
        <w:t>
      об утвержденных в установленном порядке запасах газа, а также полезных и сопутствующих компонентов;</w:t>
      </w:r>
      <w:r>
        <w:br/>
      </w:r>
      <w:r>
        <w:rPr>
          <w:rFonts w:ascii="Times New Roman"/>
          <w:b w:val="false"/>
          <w:i w:val="false"/>
          <w:color w:val="000000"/>
          <w:sz w:val="28"/>
        </w:rPr>
        <w:t>
</w:t>
      </w:r>
      <w:r>
        <w:rPr>
          <w:rFonts w:ascii="Times New Roman"/>
          <w:b w:val="false"/>
          <w:i w:val="false"/>
          <w:color w:val="000000"/>
          <w:sz w:val="28"/>
        </w:rPr>
        <w:t>
      о результатах разведочных работ и пробной эксплуатации, если последняя проводилась, позволяющих однозначно определить геометрию залежи (залежей), ее продуктивность и возможную динамику изменения давлений.</w:t>
      </w:r>
      <w:r>
        <w:br/>
      </w:r>
      <w:r>
        <w:rPr>
          <w:rFonts w:ascii="Times New Roman"/>
          <w:b w:val="false"/>
          <w:i w:val="false"/>
          <w:color w:val="000000"/>
          <w:sz w:val="28"/>
        </w:rPr>
        <w:t>
</w:t>
      </w:r>
      <w:r>
        <w:rPr>
          <w:rFonts w:ascii="Times New Roman"/>
          <w:b w:val="false"/>
          <w:i w:val="false"/>
          <w:color w:val="000000"/>
          <w:sz w:val="28"/>
        </w:rPr>
        <w:t>
      2) обеспечивается с начала эксплуатации скважин полное использование газа, конденсата и попутных компонентов, получаемых в процессе разработки;</w:t>
      </w:r>
      <w:r>
        <w:br/>
      </w:r>
      <w:r>
        <w:rPr>
          <w:rFonts w:ascii="Times New Roman"/>
          <w:b w:val="false"/>
          <w:i w:val="false"/>
          <w:color w:val="000000"/>
          <w:sz w:val="28"/>
        </w:rPr>
        <w:t>
</w:t>
      </w:r>
      <w:r>
        <w:rPr>
          <w:rFonts w:ascii="Times New Roman"/>
          <w:b w:val="false"/>
          <w:i w:val="false"/>
          <w:color w:val="000000"/>
          <w:sz w:val="28"/>
        </w:rPr>
        <w:t>
      3) утвержден в установленном порядке проект промышленной разработки и проект обустройства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4) реализованы мероприятия, предусмотренные проектом обустройства;</w:t>
      </w:r>
      <w:r>
        <w:br/>
      </w:r>
      <w:r>
        <w:rPr>
          <w:rFonts w:ascii="Times New Roman"/>
          <w:b w:val="false"/>
          <w:i w:val="false"/>
          <w:color w:val="000000"/>
          <w:sz w:val="28"/>
        </w:rPr>
        <w:t>
</w:t>
      </w:r>
      <w:r>
        <w:rPr>
          <w:rFonts w:ascii="Times New Roman"/>
          <w:b w:val="false"/>
          <w:i w:val="false"/>
          <w:color w:val="000000"/>
          <w:sz w:val="28"/>
        </w:rPr>
        <w:t>
      5) заключен контракт на добычу.</w:t>
      </w:r>
      <w:r>
        <w:br/>
      </w:r>
      <w:r>
        <w:rPr>
          <w:rFonts w:ascii="Times New Roman"/>
          <w:b w:val="false"/>
          <w:i w:val="false"/>
          <w:color w:val="000000"/>
          <w:sz w:val="28"/>
        </w:rPr>
        <w:t>
</w:t>
      </w:r>
      <w:r>
        <w:rPr>
          <w:rFonts w:ascii="Times New Roman"/>
          <w:b w:val="false"/>
          <w:i w:val="false"/>
          <w:color w:val="000000"/>
          <w:sz w:val="28"/>
        </w:rPr>
        <w:t>
      258. Проект промышленной разработки газовых и газоконденсатных месторождений охватывает срок действия контракта, если за этот период будет добыто 90 процентов от извлекаемых запасов. В случае если добыча составляет меньшую величину, то расчет ведется до достижения 90 процентов отбора.</w:t>
      </w:r>
      <w:r>
        <w:br/>
      </w:r>
      <w:r>
        <w:rPr>
          <w:rFonts w:ascii="Times New Roman"/>
          <w:b w:val="false"/>
          <w:i w:val="false"/>
          <w:color w:val="000000"/>
          <w:sz w:val="28"/>
        </w:rPr>
        <w:t>
</w:t>
      </w:r>
      <w:r>
        <w:rPr>
          <w:rFonts w:ascii="Times New Roman"/>
          <w:b w:val="false"/>
          <w:i w:val="false"/>
          <w:color w:val="000000"/>
          <w:sz w:val="28"/>
        </w:rPr>
        <w:t>
      Данный проект состоит из следующих разделов:</w:t>
      </w:r>
      <w:r>
        <w:br/>
      </w:r>
      <w:r>
        <w:rPr>
          <w:rFonts w:ascii="Times New Roman"/>
          <w:b w:val="false"/>
          <w:i w:val="false"/>
          <w:color w:val="000000"/>
          <w:sz w:val="28"/>
        </w:rPr>
        <w:t>
</w:t>
      </w:r>
      <w:r>
        <w:rPr>
          <w:rFonts w:ascii="Times New Roman"/>
          <w:b w:val="false"/>
          <w:i w:val="false"/>
          <w:color w:val="000000"/>
          <w:sz w:val="28"/>
        </w:rPr>
        <w:t>
      1) I раздел - Исходные геолого-промысловые данные, включает:</w:t>
      </w:r>
      <w:r>
        <w:br/>
      </w:r>
      <w:r>
        <w:rPr>
          <w:rFonts w:ascii="Times New Roman"/>
          <w:b w:val="false"/>
          <w:i w:val="false"/>
          <w:color w:val="000000"/>
          <w:sz w:val="28"/>
        </w:rPr>
        <w:t>
</w:t>
      </w:r>
      <w:r>
        <w:rPr>
          <w:rFonts w:ascii="Times New Roman"/>
          <w:b w:val="false"/>
          <w:i w:val="false"/>
          <w:color w:val="000000"/>
          <w:sz w:val="28"/>
        </w:rPr>
        <w:t>
      краткие сведения о геологической изученности;</w:t>
      </w:r>
      <w:r>
        <w:br/>
      </w:r>
      <w:r>
        <w:rPr>
          <w:rFonts w:ascii="Times New Roman"/>
          <w:b w:val="false"/>
          <w:i w:val="false"/>
          <w:color w:val="000000"/>
          <w:sz w:val="28"/>
        </w:rPr>
        <w:t>
</w:t>
      </w:r>
      <w:r>
        <w:rPr>
          <w:rFonts w:ascii="Times New Roman"/>
          <w:b w:val="false"/>
          <w:i w:val="false"/>
          <w:color w:val="000000"/>
          <w:sz w:val="28"/>
        </w:rPr>
        <w:t>
      краткие сведения о стратиграфии, тектонике и характеристике продуктивных горизонтов;</w:t>
      </w:r>
      <w:r>
        <w:br/>
      </w:r>
      <w:r>
        <w:rPr>
          <w:rFonts w:ascii="Times New Roman"/>
          <w:b w:val="false"/>
          <w:i w:val="false"/>
          <w:color w:val="000000"/>
          <w:sz w:val="28"/>
        </w:rPr>
        <w:t>
</w:t>
      </w:r>
      <w:r>
        <w:rPr>
          <w:rFonts w:ascii="Times New Roman"/>
          <w:b w:val="false"/>
          <w:i w:val="false"/>
          <w:color w:val="000000"/>
          <w:sz w:val="28"/>
        </w:rPr>
        <w:t>
      результаты пробной эксплуатации, если она не проводилась, то результаты опробования и исследования разведочных скважин;</w:t>
      </w:r>
      <w:r>
        <w:br/>
      </w:r>
      <w:r>
        <w:rPr>
          <w:rFonts w:ascii="Times New Roman"/>
          <w:b w:val="false"/>
          <w:i w:val="false"/>
          <w:color w:val="000000"/>
          <w:sz w:val="28"/>
        </w:rPr>
        <w:t>
</w:t>
      </w:r>
      <w:r>
        <w:rPr>
          <w:rFonts w:ascii="Times New Roman"/>
          <w:b w:val="false"/>
          <w:i w:val="false"/>
          <w:color w:val="000000"/>
          <w:sz w:val="28"/>
        </w:rPr>
        <w:t>
      данные по составу газа и конденсата;</w:t>
      </w:r>
      <w:r>
        <w:br/>
      </w:r>
      <w:r>
        <w:rPr>
          <w:rFonts w:ascii="Times New Roman"/>
          <w:b w:val="false"/>
          <w:i w:val="false"/>
          <w:color w:val="000000"/>
          <w:sz w:val="28"/>
        </w:rPr>
        <w:t>
</w:t>
      </w:r>
      <w:r>
        <w:rPr>
          <w:rFonts w:ascii="Times New Roman"/>
          <w:b w:val="false"/>
          <w:i w:val="false"/>
          <w:color w:val="000000"/>
          <w:sz w:val="28"/>
        </w:rPr>
        <w:t>
      сведения о запасах газа, конденсата и других компонентах, содержащихся в газе;</w:t>
      </w:r>
      <w:r>
        <w:br/>
      </w:r>
      <w:r>
        <w:rPr>
          <w:rFonts w:ascii="Times New Roman"/>
          <w:b w:val="false"/>
          <w:i w:val="false"/>
          <w:color w:val="000000"/>
          <w:sz w:val="28"/>
        </w:rPr>
        <w:t>
</w:t>
      </w:r>
      <w:r>
        <w:rPr>
          <w:rFonts w:ascii="Times New Roman"/>
          <w:b w:val="false"/>
          <w:i w:val="false"/>
          <w:color w:val="000000"/>
          <w:sz w:val="28"/>
        </w:rPr>
        <w:t>
      гидрогеологическую характеристику и возможный режим работы залежей;</w:t>
      </w:r>
      <w:r>
        <w:br/>
      </w:r>
      <w:r>
        <w:rPr>
          <w:rFonts w:ascii="Times New Roman"/>
          <w:b w:val="false"/>
          <w:i w:val="false"/>
          <w:color w:val="000000"/>
          <w:sz w:val="28"/>
        </w:rPr>
        <w:t>
</w:t>
      </w:r>
      <w:r>
        <w:rPr>
          <w:rFonts w:ascii="Times New Roman"/>
          <w:b w:val="false"/>
          <w:i w:val="false"/>
          <w:color w:val="000000"/>
          <w:sz w:val="28"/>
        </w:rPr>
        <w:t>
      задачи уточнения геологического строения месторождения в процессе эксплуатационного разбуривания, а в случае необходимости решение этих задач бурением разведочных скважин и проведением сейсмической съемки.</w:t>
      </w:r>
      <w:r>
        <w:br/>
      </w:r>
      <w:r>
        <w:rPr>
          <w:rFonts w:ascii="Times New Roman"/>
          <w:b w:val="false"/>
          <w:i w:val="false"/>
          <w:color w:val="000000"/>
          <w:sz w:val="28"/>
        </w:rPr>
        <w:t>
</w:t>
      </w:r>
      <w:r>
        <w:rPr>
          <w:rFonts w:ascii="Times New Roman"/>
          <w:b w:val="false"/>
          <w:i w:val="false"/>
          <w:color w:val="000000"/>
          <w:sz w:val="28"/>
        </w:rPr>
        <w:t>
      2) II раздел - Основные показатели проведения промышленной разработки включает:</w:t>
      </w:r>
      <w:r>
        <w:br/>
      </w:r>
      <w:r>
        <w:rPr>
          <w:rFonts w:ascii="Times New Roman"/>
          <w:b w:val="false"/>
          <w:i w:val="false"/>
          <w:color w:val="000000"/>
          <w:sz w:val="28"/>
        </w:rPr>
        <w:t>
</w:t>
      </w:r>
      <w:r>
        <w:rPr>
          <w:rFonts w:ascii="Times New Roman"/>
          <w:b w:val="false"/>
          <w:i w:val="false"/>
          <w:color w:val="000000"/>
          <w:sz w:val="28"/>
        </w:rPr>
        <w:t>
      обоснование и выбор системы разработки месторождений;</w:t>
      </w:r>
      <w:r>
        <w:br/>
      </w:r>
      <w:r>
        <w:rPr>
          <w:rFonts w:ascii="Times New Roman"/>
          <w:b w:val="false"/>
          <w:i w:val="false"/>
          <w:color w:val="000000"/>
          <w:sz w:val="28"/>
        </w:rPr>
        <w:t>
</w:t>
      </w:r>
      <w:r>
        <w:rPr>
          <w:rFonts w:ascii="Times New Roman"/>
          <w:b w:val="false"/>
          <w:i w:val="false"/>
          <w:color w:val="000000"/>
          <w:sz w:val="28"/>
        </w:rPr>
        <w:t>
      расчет добычи газа, полезных и сопутствующих компонентов по годам при различных вариантах разработки и эксплуатации скважин;</w:t>
      </w:r>
      <w:r>
        <w:br/>
      </w:r>
      <w:r>
        <w:rPr>
          <w:rFonts w:ascii="Times New Roman"/>
          <w:b w:val="false"/>
          <w:i w:val="false"/>
          <w:color w:val="000000"/>
          <w:sz w:val="28"/>
        </w:rPr>
        <w:t>
</w:t>
      </w:r>
      <w:r>
        <w:rPr>
          <w:rFonts w:ascii="Times New Roman"/>
          <w:b w:val="false"/>
          <w:i w:val="false"/>
          <w:color w:val="000000"/>
          <w:sz w:val="28"/>
        </w:rPr>
        <w:t>
      расчет газоконденсатоотдачи;</w:t>
      </w:r>
      <w:r>
        <w:br/>
      </w:r>
      <w:r>
        <w:rPr>
          <w:rFonts w:ascii="Times New Roman"/>
          <w:b w:val="false"/>
          <w:i w:val="false"/>
          <w:color w:val="000000"/>
          <w:sz w:val="28"/>
        </w:rPr>
        <w:t>
</w:t>
      </w:r>
      <w:r>
        <w:rPr>
          <w:rFonts w:ascii="Times New Roman"/>
          <w:b w:val="false"/>
          <w:i w:val="false"/>
          <w:color w:val="000000"/>
          <w:sz w:val="28"/>
        </w:rPr>
        <w:t>
      выбор технологических режимов работы скважин;</w:t>
      </w:r>
      <w:r>
        <w:br/>
      </w:r>
      <w:r>
        <w:rPr>
          <w:rFonts w:ascii="Times New Roman"/>
          <w:b w:val="false"/>
          <w:i w:val="false"/>
          <w:color w:val="000000"/>
          <w:sz w:val="28"/>
        </w:rPr>
        <w:t>
</w:t>
      </w:r>
      <w:r>
        <w:rPr>
          <w:rFonts w:ascii="Times New Roman"/>
          <w:b w:val="false"/>
          <w:i w:val="false"/>
          <w:color w:val="000000"/>
          <w:sz w:val="28"/>
        </w:rPr>
        <w:t>
      определение необходимого числа эксплуатационных, резервных, наблюдательных, пьезометрических, нагнетательных скважин, а также сроков разбуривания. Расчет ведется по каждому объекту разбуривания и месторождению в целом, рассматривается вопрос и принимается решение по бурению горизонтальных скважин;</w:t>
      </w:r>
      <w:r>
        <w:br/>
      </w:r>
      <w:r>
        <w:rPr>
          <w:rFonts w:ascii="Times New Roman"/>
          <w:b w:val="false"/>
          <w:i w:val="false"/>
          <w:color w:val="000000"/>
          <w:sz w:val="28"/>
        </w:rPr>
        <w:t>
</w:t>
      </w:r>
      <w:r>
        <w:rPr>
          <w:rFonts w:ascii="Times New Roman"/>
          <w:b w:val="false"/>
          <w:i w:val="false"/>
          <w:color w:val="000000"/>
          <w:sz w:val="28"/>
        </w:rPr>
        <w:t>
      выбор системы расположения, порядка и последовательности бурения и ввода в действие всего фонда скважин:</w:t>
      </w:r>
      <w:r>
        <w:br/>
      </w:r>
      <w:r>
        <w:rPr>
          <w:rFonts w:ascii="Times New Roman"/>
          <w:b w:val="false"/>
          <w:i w:val="false"/>
          <w:color w:val="000000"/>
          <w:sz w:val="28"/>
        </w:rPr>
        <w:t>
</w:t>
      </w:r>
      <w:r>
        <w:rPr>
          <w:rFonts w:ascii="Times New Roman"/>
          <w:b w:val="false"/>
          <w:i w:val="false"/>
          <w:color w:val="000000"/>
          <w:sz w:val="28"/>
        </w:rPr>
        <w:t>
      эксплуатационных, резервных, наблюдательных и пьезометрических;</w:t>
      </w:r>
      <w:r>
        <w:br/>
      </w:r>
      <w:r>
        <w:rPr>
          <w:rFonts w:ascii="Times New Roman"/>
          <w:b w:val="false"/>
          <w:i w:val="false"/>
          <w:color w:val="000000"/>
          <w:sz w:val="28"/>
        </w:rPr>
        <w:t>
</w:t>
      </w:r>
      <w:r>
        <w:rPr>
          <w:rFonts w:ascii="Times New Roman"/>
          <w:b w:val="false"/>
          <w:i w:val="false"/>
          <w:color w:val="000000"/>
          <w:sz w:val="28"/>
        </w:rPr>
        <w:t>
      рекомендации по конструкциям скважин;</w:t>
      </w:r>
      <w:r>
        <w:br/>
      </w:r>
      <w:r>
        <w:rPr>
          <w:rFonts w:ascii="Times New Roman"/>
          <w:b w:val="false"/>
          <w:i w:val="false"/>
          <w:color w:val="000000"/>
          <w:sz w:val="28"/>
        </w:rPr>
        <w:t>
</w:t>
      </w:r>
      <w:r>
        <w:rPr>
          <w:rFonts w:ascii="Times New Roman"/>
          <w:b w:val="false"/>
          <w:i w:val="false"/>
          <w:color w:val="000000"/>
          <w:sz w:val="28"/>
        </w:rPr>
        <w:t>
      рекомендации по вскрытию продуктивных горизонтов и интенсификации добычи газа;</w:t>
      </w:r>
      <w:r>
        <w:br/>
      </w:r>
      <w:r>
        <w:rPr>
          <w:rFonts w:ascii="Times New Roman"/>
          <w:b w:val="false"/>
          <w:i w:val="false"/>
          <w:color w:val="000000"/>
          <w:sz w:val="28"/>
        </w:rPr>
        <w:t>
</w:t>
      </w:r>
      <w:r>
        <w:rPr>
          <w:rFonts w:ascii="Times New Roman"/>
          <w:b w:val="false"/>
          <w:i w:val="false"/>
          <w:color w:val="000000"/>
          <w:sz w:val="28"/>
        </w:rPr>
        <w:t>
      расчеты на весь планируемый период пластового, забойного и устьевого давлений, дебитов газа и конденсата, а также сроки ввода в действие и местоположение необходимых промысловых сооружений, согласованные с проектной организацией, проектирующей это обустройство;</w:t>
      </w:r>
      <w:r>
        <w:br/>
      </w:r>
      <w:r>
        <w:rPr>
          <w:rFonts w:ascii="Times New Roman"/>
          <w:b w:val="false"/>
          <w:i w:val="false"/>
          <w:color w:val="000000"/>
          <w:sz w:val="28"/>
        </w:rPr>
        <w:t>
</w:t>
      </w:r>
      <w:r>
        <w:rPr>
          <w:rFonts w:ascii="Times New Roman"/>
          <w:b w:val="false"/>
          <w:i w:val="false"/>
          <w:color w:val="000000"/>
          <w:sz w:val="28"/>
        </w:rPr>
        <w:t>
      предложения по транспорту газа и его возможным потребителям;</w:t>
      </w:r>
      <w:r>
        <w:br/>
      </w:r>
      <w:r>
        <w:rPr>
          <w:rFonts w:ascii="Times New Roman"/>
          <w:b w:val="false"/>
          <w:i w:val="false"/>
          <w:color w:val="000000"/>
          <w:sz w:val="28"/>
        </w:rPr>
        <w:t>
</w:t>
      </w:r>
      <w:r>
        <w:rPr>
          <w:rFonts w:ascii="Times New Roman"/>
          <w:b w:val="false"/>
          <w:i w:val="false"/>
          <w:color w:val="000000"/>
          <w:sz w:val="28"/>
        </w:rPr>
        <w:t>
      предложения по комплексному использованию полезных и попутных компонентов, содержащихся в газе.</w:t>
      </w:r>
      <w:r>
        <w:br/>
      </w:r>
      <w:r>
        <w:rPr>
          <w:rFonts w:ascii="Times New Roman"/>
          <w:b w:val="false"/>
          <w:i w:val="false"/>
          <w:color w:val="000000"/>
          <w:sz w:val="28"/>
        </w:rPr>
        <w:t>
</w:t>
      </w:r>
      <w:r>
        <w:rPr>
          <w:rFonts w:ascii="Times New Roman"/>
          <w:b w:val="false"/>
          <w:i w:val="false"/>
          <w:color w:val="000000"/>
          <w:sz w:val="28"/>
        </w:rPr>
        <w:t>
      3) III раздел - Технико-экономические расчеты включает:</w:t>
      </w:r>
      <w:r>
        <w:br/>
      </w:r>
      <w:r>
        <w:rPr>
          <w:rFonts w:ascii="Times New Roman"/>
          <w:b w:val="false"/>
          <w:i w:val="false"/>
          <w:color w:val="000000"/>
          <w:sz w:val="28"/>
        </w:rPr>
        <w:t>
</w:t>
      </w:r>
      <w:r>
        <w:rPr>
          <w:rFonts w:ascii="Times New Roman"/>
          <w:b w:val="false"/>
          <w:i w:val="false"/>
          <w:color w:val="000000"/>
          <w:sz w:val="28"/>
        </w:rPr>
        <w:t>
      расчет необходимых инвестиций для полного развития месторождений по различным вариантам разработки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расходы на эксплуатацию месторождений на планируемый период разработки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налоги и другие платежи;</w:t>
      </w:r>
      <w:r>
        <w:br/>
      </w:r>
      <w:r>
        <w:rPr>
          <w:rFonts w:ascii="Times New Roman"/>
          <w:b w:val="false"/>
          <w:i w:val="false"/>
          <w:color w:val="000000"/>
          <w:sz w:val="28"/>
        </w:rPr>
        <w:t>
</w:t>
      </w:r>
      <w:r>
        <w:rPr>
          <w:rFonts w:ascii="Times New Roman"/>
          <w:b w:val="false"/>
          <w:i w:val="false"/>
          <w:color w:val="000000"/>
          <w:sz w:val="28"/>
        </w:rPr>
        <w:t>
      расчет дохода и прибыли на весь проектируемый период разработки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4) IV раздел - Контроль за разработкой газовой и газоконденсатной залежи в целом;</w:t>
      </w:r>
      <w:r>
        <w:br/>
      </w:r>
      <w:r>
        <w:rPr>
          <w:rFonts w:ascii="Times New Roman"/>
          <w:b w:val="false"/>
          <w:i w:val="false"/>
          <w:color w:val="000000"/>
          <w:sz w:val="28"/>
        </w:rPr>
        <w:t>
</w:t>
      </w:r>
      <w:r>
        <w:rPr>
          <w:rFonts w:ascii="Times New Roman"/>
          <w:b w:val="false"/>
          <w:i w:val="false"/>
          <w:color w:val="000000"/>
          <w:sz w:val="28"/>
        </w:rPr>
        <w:t>
      5) V раздел - Охрана недр и окружающей среды при разработке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6) VI раздел - Графические приложения включает:</w:t>
      </w:r>
      <w:r>
        <w:br/>
      </w:r>
      <w:r>
        <w:rPr>
          <w:rFonts w:ascii="Times New Roman"/>
          <w:b w:val="false"/>
          <w:i w:val="false"/>
          <w:color w:val="000000"/>
          <w:sz w:val="28"/>
        </w:rPr>
        <w:t>
</w:t>
      </w:r>
      <w:r>
        <w:rPr>
          <w:rFonts w:ascii="Times New Roman"/>
          <w:b w:val="false"/>
          <w:i w:val="false"/>
          <w:color w:val="000000"/>
          <w:sz w:val="28"/>
        </w:rPr>
        <w:t>
      обзорные карты;</w:t>
      </w:r>
      <w:r>
        <w:br/>
      </w:r>
      <w:r>
        <w:rPr>
          <w:rFonts w:ascii="Times New Roman"/>
          <w:b w:val="false"/>
          <w:i w:val="false"/>
          <w:color w:val="000000"/>
          <w:sz w:val="28"/>
        </w:rPr>
        <w:t>
</w:t>
      </w:r>
      <w:r>
        <w:rPr>
          <w:rFonts w:ascii="Times New Roman"/>
          <w:b w:val="false"/>
          <w:i w:val="false"/>
          <w:color w:val="000000"/>
          <w:sz w:val="28"/>
        </w:rPr>
        <w:t>
      структурные карты по всем продуктивным горизонтам с нанесением всех пробуренных и проектируемых скважин;</w:t>
      </w:r>
      <w:r>
        <w:br/>
      </w:r>
      <w:r>
        <w:rPr>
          <w:rFonts w:ascii="Times New Roman"/>
          <w:b w:val="false"/>
          <w:i w:val="false"/>
          <w:color w:val="000000"/>
          <w:sz w:val="28"/>
        </w:rPr>
        <w:t>
</w:t>
      </w:r>
      <w:r>
        <w:rPr>
          <w:rFonts w:ascii="Times New Roman"/>
          <w:b w:val="false"/>
          <w:i w:val="false"/>
          <w:color w:val="000000"/>
          <w:sz w:val="28"/>
        </w:rPr>
        <w:t>
      геолого-геофизический разрез и профили;</w:t>
      </w:r>
      <w:r>
        <w:br/>
      </w:r>
      <w:r>
        <w:rPr>
          <w:rFonts w:ascii="Times New Roman"/>
          <w:b w:val="false"/>
          <w:i w:val="false"/>
          <w:color w:val="000000"/>
          <w:sz w:val="28"/>
        </w:rPr>
        <w:t>
</w:t>
      </w:r>
      <w:r>
        <w:rPr>
          <w:rFonts w:ascii="Times New Roman"/>
          <w:b w:val="false"/>
          <w:i w:val="false"/>
          <w:color w:val="000000"/>
          <w:sz w:val="28"/>
        </w:rPr>
        <w:t>
      карты разработки по вариантам;</w:t>
      </w:r>
      <w:r>
        <w:br/>
      </w:r>
      <w:r>
        <w:rPr>
          <w:rFonts w:ascii="Times New Roman"/>
          <w:b w:val="false"/>
          <w:i w:val="false"/>
          <w:color w:val="000000"/>
          <w:sz w:val="28"/>
        </w:rPr>
        <w:t>
</w:t>
      </w:r>
      <w:r>
        <w:rPr>
          <w:rFonts w:ascii="Times New Roman"/>
          <w:b w:val="false"/>
          <w:i w:val="false"/>
          <w:color w:val="000000"/>
          <w:sz w:val="28"/>
        </w:rPr>
        <w:t>
      принципиальную схему промысловой обработки газа и конденсата;</w:t>
      </w:r>
      <w:r>
        <w:br/>
      </w:r>
      <w:r>
        <w:rPr>
          <w:rFonts w:ascii="Times New Roman"/>
          <w:b w:val="false"/>
          <w:i w:val="false"/>
          <w:color w:val="000000"/>
          <w:sz w:val="28"/>
        </w:rPr>
        <w:t>
</w:t>
      </w:r>
      <w:r>
        <w:rPr>
          <w:rFonts w:ascii="Times New Roman"/>
          <w:b w:val="false"/>
          <w:i w:val="false"/>
          <w:color w:val="000000"/>
          <w:sz w:val="28"/>
        </w:rPr>
        <w:t>
      принципиальную схему газосборных сетей с местоположением наземных сооружений.</w:t>
      </w:r>
      <w:r>
        <w:br/>
      </w:r>
      <w:r>
        <w:rPr>
          <w:rFonts w:ascii="Times New Roman"/>
          <w:b w:val="false"/>
          <w:i w:val="false"/>
          <w:color w:val="000000"/>
          <w:sz w:val="28"/>
        </w:rPr>
        <w:t>
</w:t>
      </w:r>
      <w:r>
        <w:rPr>
          <w:rFonts w:ascii="Times New Roman"/>
          <w:b w:val="false"/>
          <w:i w:val="false"/>
          <w:color w:val="000000"/>
          <w:sz w:val="28"/>
        </w:rPr>
        <w:t>
      259. Проект промышленной разработки газовых и газоконденсатных месторождений после его утверждения в установленном порядке является основным документом, на основании которого осуществляется разработка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260. К началу осуществления проекта промышленной разработки газовых и газоконденсатных месторождений, содержащих сероводород и сероорганику, решаются все вопросы сероочистки или экологически безопасного использования этих газов. Также к началу осуществления данного проекта должны быть определены целесообразность и направление  использования этана, пропан-бутана, двуокиси углерода, гелия и других компонентов природного газа в случае их промышленного содержания.</w:t>
      </w:r>
      <w:r>
        <w:br/>
      </w:r>
      <w:r>
        <w:rPr>
          <w:rFonts w:ascii="Times New Roman"/>
          <w:b w:val="false"/>
          <w:i w:val="false"/>
          <w:color w:val="000000"/>
          <w:sz w:val="28"/>
        </w:rPr>
        <w:t>
</w:t>
      </w:r>
      <w:r>
        <w:rPr>
          <w:rFonts w:ascii="Times New Roman"/>
          <w:b w:val="false"/>
          <w:i w:val="false"/>
          <w:color w:val="000000"/>
          <w:sz w:val="28"/>
        </w:rPr>
        <w:t>
      261. При низких содержаниях конденсата (менее 5 г/м</w:t>
      </w:r>
      <w:r>
        <w:rPr>
          <w:rFonts w:ascii="Times New Roman"/>
          <w:b w:val="false"/>
          <w:i w:val="false"/>
          <w:color w:val="000000"/>
          <w:vertAlign w:val="superscript"/>
        </w:rPr>
        <w:t>3</w:t>
      </w:r>
      <w:r>
        <w:rPr>
          <w:rFonts w:ascii="Times New Roman"/>
          <w:b w:val="false"/>
          <w:i w:val="false"/>
          <w:color w:val="000000"/>
          <w:sz w:val="28"/>
        </w:rPr>
        <w:t>) необходимо решить вопросы целесообразности его утилизации на промысле.</w:t>
      </w:r>
      <w:r>
        <w:br/>
      </w:r>
      <w:r>
        <w:rPr>
          <w:rFonts w:ascii="Times New Roman"/>
          <w:b w:val="false"/>
          <w:i w:val="false"/>
          <w:color w:val="000000"/>
          <w:sz w:val="28"/>
        </w:rPr>
        <w:t>
</w:t>
      </w:r>
      <w:r>
        <w:rPr>
          <w:rFonts w:ascii="Times New Roman"/>
          <w:b w:val="false"/>
          <w:i w:val="false"/>
          <w:color w:val="000000"/>
          <w:sz w:val="28"/>
        </w:rPr>
        <w:t>
      262. При проектировании газоконденсатных месторождений с содержанием конденсата более 100 г/м</w:t>
      </w:r>
      <w:r>
        <w:rPr>
          <w:rFonts w:ascii="Times New Roman"/>
          <w:b w:val="false"/>
          <w:i w:val="false"/>
          <w:color w:val="000000"/>
          <w:vertAlign w:val="superscript"/>
        </w:rPr>
        <w:t>3</w:t>
      </w:r>
      <w:r>
        <w:rPr>
          <w:rFonts w:ascii="Times New Roman"/>
          <w:b w:val="false"/>
          <w:i w:val="false"/>
          <w:color w:val="000000"/>
          <w:sz w:val="28"/>
        </w:rPr>
        <w:t xml:space="preserve"> рассматриваются методы разработки с поддержанием пластового давления.</w:t>
      </w:r>
      <w:r>
        <w:br/>
      </w:r>
      <w:r>
        <w:rPr>
          <w:rFonts w:ascii="Times New Roman"/>
          <w:b w:val="false"/>
          <w:i w:val="false"/>
          <w:color w:val="000000"/>
          <w:sz w:val="28"/>
        </w:rPr>
        <w:t>
</w:t>
      </w:r>
      <w:r>
        <w:rPr>
          <w:rFonts w:ascii="Times New Roman"/>
          <w:b w:val="false"/>
          <w:i w:val="false"/>
          <w:color w:val="000000"/>
          <w:sz w:val="28"/>
        </w:rPr>
        <w:t>
      263. Выбор метода разработки определяется в каждом случае на основу гидродинамических, термодинамических и технико-экономических расчетов, которые основываются на следующих параметрах:</w:t>
      </w:r>
      <w:r>
        <w:br/>
      </w:r>
      <w:r>
        <w:rPr>
          <w:rFonts w:ascii="Times New Roman"/>
          <w:b w:val="false"/>
          <w:i w:val="false"/>
          <w:color w:val="000000"/>
          <w:sz w:val="28"/>
        </w:rPr>
        <w:t>
</w:t>
      </w:r>
      <w:r>
        <w:rPr>
          <w:rFonts w:ascii="Times New Roman"/>
          <w:b w:val="false"/>
          <w:i w:val="false"/>
          <w:color w:val="000000"/>
          <w:sz w:val="28"/>
        </w:rPr>
        <w:t>
      величине начальных балансовых запасов газа, стабильного конденсата и сжиженных газов;</w:t>
      </w:r>
      <w:r>
        <w:br/>
      </w:r>
      <w:r>
        <w:rPr>
          <w:rFonts w:ascii="Times New Roman"/>
          <w:b w:val="false"/>
          <w:i w:val="false"/>
          <w:color w:val="000000"/>
          <w:sz w:val="28"/>
        </w:rPr>
        <w:t>
</w:t>
      </w:r>
      <w:r>
        <w:rPr>
          <w:rFonts w:ascii="Times New Roman"/>
          <w:b w:val="false"/>
          <w:i w:val="false"/>
          <w:color w:val="000000"/>
          <w:sz w:val="28"/>
        </w:rPr>
        <w:t>
      изменении содержания стабильного конденсата по периодам и годам разработки в зависимости от метода разработки;</w:t>
      </w:r>
      <w:r>
        <w:br/>
      </w:r>
      <w:r>
        <w:rPr>
          <w:rFonts w:ascii="Times New Roman"/>
          <w:b w:val="false"/>
          <w:i w:val="false"/>
          <w:color w:val="000000"/>
          <w:sz w:val="28"/>
        </w:rPr>
        <w:t>
</w:t>
      </w:r>
      <w:r>
        <w:rPr>
          <w:rFonts w:ascii="Times New Roman"/>
          <w:b w:val="false"/>
          <w:i w:val="false"/>
          <w:color w:val="000000"/>
          <w:sz w:val="28"/>
        </w:rPr>
        <w:t>
      суммарных потерях стабильного конденсата в пласте к концу разработки в зависимости от метода разработки;</w:t>
      </w:r>
      <w:r>
        <w:br/>
      </w:r>
      <w:r>
        <w:rPr>
          <w:rFonts w:ascii="Times New Roman"/>
          <w:b w:val="false"/>
          <w:i w:val="false"/>
          <w:color w:val="000000"/>
          <w:sz w:val="28"/>
        </w:rPr>
        <w:t>
</w:t>
      </w:r>
      <w:r>
        <w:rPr>
          <w:rFonts w:ascii="Times New Roman"/>
          <w:b w:val="false"/>
          <w:i w:val="false"/>
          <w:color w:val="000000"/>
          <w:sz w:val="28"/>
        </w:rPr>
        <w:t>
      возможной добыче газа и конденсата по периодам и годам, изменении их товарной характеристики в зависимости от метода разработки.</w:t>
      </w:r>
      <w:r>
        <w:br/>
      </w:r>
      <w:r>
        <w:rPr>
          <w:rFonts w:ascii="Times New Roman"/>
          <w:b w:val="false"/>
          <w:i w:val="false"/>
          <w:color w:val="000000"/>
          <w:sz w:val="28"/>
        </w:rPr>
        <w:t>
</w:t>
      </w:r>
      <w:r>
        <w:rPr>
          <w:rFonts w:ascii="Times New Roman"/>
          <w:b w:val="false"/>
          <w:i w:val="false"/>
          <w:color w:val="000000"/>
          <w:sz w:val="28"/>
        </w:rPr>
        <w:t>
      264. При рассмотрении методов разработки газовых и газоконденсатных месторождений с поддержанием давления, с использованием обратной закачки очищенного от конденсата добываемого газа (сайклинг-процесс), воды, дымовых газов и прочего приводятся расчет объемов закачиваемого агента, количества и расположения нагнетательных скважин, их приемистости, время возможных прорывов закачиваемых агентов и их содержание в добываемой продукции, дополнительные затраты на обеспечение товарного качества добываемой продукции, общий период поддержания давления, варианты полной или частичной компенсации пластового давления.</w:t>
      </w:r>
      <w:r>
        <w:br/>
      </w:r>
      <w:r>
        <w:rPr>
          <w:rFonts w:ascii="Times New Roman"/>
          <w:b w:val="false"/>
          <w:i w:val="false"/>
          <w:color w:val="000000"/>
          <w:sz w:val="28"/>
        </w:rPr>
        <w:t>
</w:t>
      </w:r>
      <w:r>
        <w:rPr>
          <w:rFonts w:ascii="Times New Roman"/>
          <w:b w:val="false"/>
          <w:i w:val="false"/>
          <w:color w:val="000000"/>
          <w:sz w:val="28"/>
        </w:rPr>
        <w:t>
      265. Если газоконденсатная залежь имеет нефтяную оторочку промышленного значения и высокую нефтенасыщенность газоносной части пласта, то следует рассмотреть вариант разработки нефтяной оторочки в сочетании с технологией воздействия на пласт, при которой извлечение нефти будет осуществляться попутно с газом в газовых шапках.</w:t>
      </w:r>
      <w:r>
        <w:br/>
      </w:r>
      <w:r>
        <w:rPr>
          <w:rFonts w:ascii="Times New Roman"/>
          <w:b w:val="false"/>
          <w:i w:val="false"/>
          <w:color w:val="000000"/>
          <w:sz w:val="28"/>
        </w:rPr>
        <w:t>
</w:t>
      </w:r>
      <w:r>
        <w:rPr>
          <w:rFonts w:ascii="Times New Roman"/>
          <w:b w:val="false"/>
          <w:i w:val="false"/>
          <w:color w:val="000000"/>
          <w:sz w:val="28"/>
        </w:rPr>
        <w:t>
      266. В процессе разработки газовых и газоконденсатных месторождений происходит постоянное пополнение информации за счет бурения новых скважин и наблюдения за ходом разработки данных месторождений. При возникновении обстоятельств, когда принятый ранее проект разработки требует значительных изменений, составляются дополнения к проекту разработки, которые подлежат утверждению в установленном законодательством порядке.</w:t>
      </w:r>
    </w:p>
    <w:bookmarkEnd w:id="33"/>
    <w:bookmarkStart w:name="z683" w:id="34"/>
    <w:p>
      <w:pPr>
        <w:spacing w:after="0"/>
        <w:ind w:left="0"/>
        <w:jc w:val="left"/>
      </w:pPr>
      <w:r>
        <w:rPr>
          <w:rFonts w:ascii="Times New Roman"/>
          <w:b/>
          <w:i w:val="false"/>
          <w:color w:val="000000"/>
        </w:rPr>
        <w:t xml:space="preserve"> 
2.2.2.1. Мониторинг за разработкой газовых и газоконденсатных</w:t>
      </w:r>
      <w:r>
        <w:br/>
      </w:r>
      <w:r>
        <w:rPr>
          <w:rFonts w:ascii="Times New Roman"/>
          <w:b/>
          <w:i w:val="false"/>
          <w:color w:val="000000"/>
        </w:rPr>
        <w:t>
залежей</w:t>
      </w:r>
    </w:p>
    <w:bookmarkEnd w:id="34"/>
    <w:bookmarkStart w:name="z684" w:id="35"/>
    <w:p>
      <w:pPr>
        <w:spacing w:after="0"/>
        <w:ind w:left="0"/>
        <w:jc w:val="both"/>
      </w:pPr>
      <w:r>
        <w:rPr>
          <w:rFonts w:ascii="Times New Roman"/>
          <w:b w:val="false"/>
          <w:i w:val="false"/>
          <w:color w:val="000000"/>
          <w:sz w:val="28"/>
        </w:rPr>
        <w:t>
      267. Система мониторинга включает в себя: систематические и контрольные измерения и определения пластовых, забойных и устьевых статических давлений, уровней жидкости в пьезометрических скважинах, положения контакта газ - вода (газ - нефть и нефть - вода при наличии нефтяной оторочки), изменения дебитов и химического состава газа, конденсата, воды (нефти). Все перечисленные выше исследования проводятся также при освоении скважин и перед пуском их в эксплуатацию после остановок или периода консервации.</w:t>
      </w:r>
      <w:r>
        <w:br/>
      </w:r>
      <w:r>
        <w:rPr>
          <w:rFonts w:ascii="Times New Roman"/>
          <w:b w:val="false"/>
          <w:i w:val="false"/>
          <w:color w:val="000000"/>
          <w:sz w:val="28"/>
        </w:rPr>
        <w:t>
</w:t>
      </w:r>
      <w:r>
        <w:rPr>
          <w:rFonts w:ascii="Times New Roman"/>
          <w:b w:val="false"/>
          <w:i w:val="false"/>
          <w:color w:val="000000"/>
          <w:sz w:val="28"/>
        </w:rPr>
        <w:t>
      268. На основании результатов исследований определяются и периодически уточняются:</w:t>
      </w:r>
      <w:r>
        <w:br/>
      </w:r>
      <w:r>
        <w:rPr>
          <w:rFonts w:ascii="Times New Roman"/>
          <w:b w:val="false"/>
          <w:i w:val="false"/>
          <w:color w:val="000000"/>
          <w:sz w:val="28"/>
        </w:rPr>
        <w:t>
</w:t>
      </w:r>
      <w:r>
        <w:rPr>
          <w:rFonts w:ascii="Times New Roman"/>
          <w:b w:val="false"/>
          <w:i w:val="false"/>
          <w:color w:val="000000"/>
          <w:sz w:val="28"/>
        </w:rPr>
        <w:t>
      режим работы залежи и ее температурный режим;</w:t>
      </w:r>
      <w:r>
        <w:br/>
      </w:r>
      <w:r>
        <w:rPr>
          <w:rFonts w:ascii="Times New Roman"/>
          <w:b w:val="false"/>
          <w:i w:val="false"/>
          <w:color w:val="000000"/>
          <w:sz w:val="28"/>
        </w:rPr>
        <w:t>
</w:t>
      </w:r>
      <w:r>
        <w:rPr>
          <w:rFonts w:ascii="Times New Roman"/>
          <w:b w:val="false"/>
          <w:i w:val="false"/>
          <w:color w:val="000000"/>
          <w:sz w:val="28"/>
        </w:rPr>
        <w:t>
      начальные и текущие запасы углеводородного сырья;</w:t>
      </w:r>
      <w:r>
        <w:br/>
      </w:r>
      <w:r>
        <w:rPr>
          <w:rFonts w:ascii="Times New Roman"/>
          <w:b w:val="false"/>
          <w:i w:val="false"/>
          <w:color w:val="000000"/>
          <w:sz w:val="28"/>
        </w:rPr>
        <w:t>
</w:t>
      </w:r>
      <w:r>
        <w:rPr>
          <w:rFonts w:ascii="Times New Roman"/>
          <w:b w:val="false"/>
          <w:i w:val="false"/>
          <w:color w:val="000000"/>
          <w:sz w:val="28"/>
        </w:rPr>
        <w:t>
      распределение давления по залежи;</w:t>
      </w:r>
      <w:r>
        <w:br/>
      </w:r>
      <w:r>
        <w:rPr>
          <w:rFonts w:ascii="Times New Roman"/>
          <w:b w:val="false"/>
          <w:i w:val="false"/>
          <w:color w:val="000000"/>
          <w:sz w:val="28"/>
        </w:rPr>
        <w:t>
</w:t>
      </w:r>
      <w:r>
        <w:rPr>
          <w:rFonts w:ascii="Times New Roman"/>
          <w:b w:val="false"/>
          <w:i w:val="false"/>
          <w:color w:val="000000"/>
          <w:sz w:val="28"/>
        </w:rPr>
        <w:t>
      взаимодействие отдельных участков залежи;</w:t>
      </w:r>
      <w:r>
        <w:br/>
      </w:r>
      <w:r>
        <w:rPr>
          <w:rFonts w:ascii="Times New Roman"/>
          <w:b w:val="false"/>
          <w:i w:val="false"/>
          <w:color w:val="000000"/>
          <w:sz w:val="28"/>
        </w:rPr>
        <w:t>
</w:t>
      </w:r>
      <w:r>
        <w:rPr>
          <w:rFonts w:ascii="Times New Roman"/>
          <w:b w:val="false"/>
          <w:i w:val="false"/>
          <w:color w:val="000000"/>
          <w:sz w:val="28"/>
        </w:rPr>
        <w:t>
      интенсивность и характер продвижения воды (нефти) на различных участках залежи;</w:t>
      </w:r>
      <w:r>
        <w:br/>
      </w:r>
      <w:r>
        <w:rPr>
          <w:rFonts w:ascii="Times New Roman"/>
          <w:b w:val="false"/>
          <w:i w:val="false"/>
          <w:color w:val="000000"/>
          <w:sz w:val="28"/>
        </w:rPr>
        <w:t>
</w:t>
      </w:r>
      <w:r>
        <w:rPr>
          <w:rFonts w:ascii="Times New Roman"/>
          <w:b w:val="false"/>
          <w:i w:val="false"/>
          <w:color w:val="000000"/>
          <w:sz w:val="28"/>
        </w:rPr>
        <w:t>
      газоотдающие интервалы с оценкой их дифференциальных дебитов;</w:t>
      </w:r>
      <w:r>
        <w:br/>
      </w:r>
      <w:r>
        <w:rPr>
          <w:rFonts w:ascii="Times New Roman"/>
          <w:b w:val="false"/>
          <w:i w:val="false"/>
          <w:color w:val="000000"/>
          <w:sz w:val="28"/>
        </w:rPr>
        <w:t>
</w:t>
      </w:r>
      <w:r>
        <w:rPr>
          <w:rFonts w:ascii="Times New Roman"/>
          <w:b w:val="false"/>
          <w:i w:val="false"/>
          <w:color w:val="000000"/>
          <w:sz w:val="28"/>
        </w:rPr>
        <w:t>
      охват запасов разработкой;</w:t>
      </w:r>
      <w:r>
        <w:br/>
      </w:r>
      <w:r>
        <w:rPr>
          <w:rFonts w:ascii="Times New Roman"/>
          <w:b w:val="false"/>
          <w:i w:val="false"/>
          <w:color w:val="000000"/>
          <w:sz w:val="28"/>
        </w:rPr>
        <w:t>
</w:t>
      </w:r>
      <w:r>
        <w:rPr>
          <w:rFonts w:ascii="Times New Roman"/>
          <w:b w:val="false"/>
          <w:i w:val="false"/>
          <w:color w:val="000000"/>
          <w:sz w:val="28"/>
        </w:rPr>
        <w:t>
      выявление возможных заколонных перетоков.</w:t>
      </w:r>
      <w:r>
        <w:br/>
      </w:r>
      <w:r>
        <w:rPr>
          <w:rFonts w:ascii="Times New Roman"/>
          <w:b w:val="false"/>
          <w:i w:val="false"/>
          <w:color w:val="000000"/>
          <w:sz w:val="28"/>
        </w:rPr>
        <w:t>
</w:t>
      </w:r>
      <w:r>
        <w:rPr>
          <w:rFonts w:ascii="Times New Roman"/>
          <w:b w:val="false"/>
          <w:i w:val="false"/>
          <w:color w:val="000000"/>
          <w:sz w:val="28"/>
        </w:rPr>
        <w:t>
      269. Измерения статических давлений проводятся периодически по всему фонду скважин. В первый период разработки их необходимо проводить не реже одного раза в квартал, постепенно изменяя периодичность до одного года на завершающих стадиях разработки.</w:t>
      </w:r>
      <w:r>
        <w:br/>
      </w:r>
      <w:r>
        <w:rPr>
          <w:rFonts w:ascii="Times New Roman"/>
          <w:b w:val="false"/>
          <w:i w:val="false"/>
          <w:color w:val="000000"/>
          <w:sz w:val="28"/>
        </w:rPr>
        <w:t>
</w:t>
      </w:r>
      <w:r>
        <w:rPr>
          <w:rFonts w:ascii="Times New Roman"/>
          <w:b w:val="false"/>
          <w:i w:val="false"/>
          <w:color w:val="000000"/>
          <w:sz w:val="28"/>
        </w:rPr>
        <w:t>
      270. На месторождениях с большим фондом скважин и длительным сроком восстановления давления (более пяти суток) периодичность замеров может быть изменена.</w:t>
      </w:r>
      <w:r>
        <w:br/>
      </w:r>
      <w:r>
        <w:rPr>
          <w:rFonts w:ascii="Times New Roman"/>
          <w:b w:val="false"/>
          <w:i w:val="false"/>
          <w:color w:val="000000"/>
          <w:sz w:val="28"/>
        </w:rPr>
        <w:t>
</w:t>
      </w:r>
      <w:r>
        <w:rPr>
          <w:rFonts w:ascii="Times New Roman"/>
          <w:b w:val="false"/>
          <w:i w:val="false"/>
          <w:color w:val="000000"/>
          <w:sz w:val="28"/>
        </w:rPr>
        <w:t>
      271. При обработке неоднородных коллекторов пластовое давление в различных частях залежи снижается неравномерно, в связи с чем, целесообразно в зонах с наибольшими перепадами замеры статических давлений проводить по группе скважин с одновременной их остановкой.</w:t>
      </w:r>
      <w:r>
        <w:br/>
      </w:r>
      <w:r>
        <w:rPr>
          <w:rFonts w:ascii="Times New Roman"/>
          <w:b w:val="false"/>
          <w:i w:val="false"/>
          <w:color w:val="000000"/>
          <w:sz w:val="28"/>
        </w:rPr>
        <w:t>
</w:t>
      </w:r>
      <w:r>
        <w:rPr>
          <w:rFonts w:ascii="Times New Roman"/>
          <w:b w:val="false"/>
          <w:i w:val="false"/>
          <w:color w:val="000000"/>
          <w:sz w:val="28"/>
        </w:rPr>
        <w:t>
      272. Замеры статических давлений на устье скважин периодически необходимо сочетать со снятием кривых восстановления давлений. Периодичность устанавливается в зависимости от особенностей продуктивного горизонта - времени восстановления пластового давления.</w:t>
      </w:r>
      <w:r>
        <w:br/>
      </w:r>
      <w:r>
        <w:rPr>
          <w:rFonts w:ascii="Times New Roman"/>
          <w:b w:val="false"/>
          <w:i w:val="false"/>
          <w:color w:val="000000"/>
          <w:sz w:val="28"/>
        </w:rPr>
        <w:t>
</w:t>
      </w:r>
      <w:r>
        <w:rPr>
          <w:rFonts w:ascii="Times New Roman"/>
          <w:b w:val="false"/>
          <w:i w:val="false"/>
          <w:color w:val="000000"/>
          <w:sz w:val="28"/>
        </w:rPr>
        <w:t>
      273. Периодичность измерений пластовых давлений по скважинам устанавливается проектом промышленной разработки в зависимости от темпов отбора газа и обусловленного им падения пластового давления, которое выбирается с таким расчетом, чтобы за период между двумя сериями измерений падения пластового давления в среднем по месторождению оно превышало ошибку за счет погрешности его измерения в три раза.</w:t>
      </w:r>
      <w:r>
        <w:br/>
      </w:r>
      <w:r>
        <w:rPr>
          <w:rFonts w:ascii="Times New Roman"/>
          <w:b w:val="false"/>
          <w:i w:val="false"/>
          <w:color w:val="000000"/>
          <w:sz w:val="28"/>
        </w:rPr>
        <w:t>
</w:t>
      </w:r>
      <w:r>
        <w:rPr>
          <w:rFonts w:ascii="Times New Roman"/>
          <w:b w:val="false"/>
          <w:i w:val="false"/>
          <w:color w:val="000000"/>
          <w:sz w:val="28"/>
        </w:rPr>
        <w:t>
      274.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определяется проектов промышленной разработки.</w:t>
      </w:r>
      <w:r>
        <w:br/>
      </w:r>
      <w:r>
        <w:rPr>
          <w:rFonts w:ascii="Times New Roman"/>
          <w:b w:val="false"/>
          <w:i w:val="false"/>
          <w:color w:val="000000"/>
          <w:sz w:val="28"/>
        </w:rPr>
        <w:t>
</w:t>
      </w:r>
      <w:r>
        <w:rPr>
          <w:rFonts w:ascii="Times New Roman"/>
          <w:b w:val="false"/>
          <w:i w:val="false"/>
          <w:color w:val="000000"/>
          <w:sz w:val="28"/>
        </w:rPr>
        <w:t>
      275. К наблюдательным относятся скважины, вскрывающие продуктивный горизонт в пределах газонасыщенной его части. Эти скважины в течение продолжительного времени не эксплуатируются и служат для точных замеров давления, наблюдения за продвижением контакта газ - вода (газ - нефть и нефть - вода). По мере решения стоящих перед ними задач наблюдательные скважины могут быть переведены в эксплуатационные.</w:t>
      </w:r>
      <w:r>
        <w:br/>
      </w:r>
      <w:r>
        <w:rPr>
          <w:rFonts w:ascii="Times New Roman"/>
          <w:b w:val="false"/>
          <w:i w:val="false"/>
          <w:color w:val="000000"/>
          <w:sz w:val="28"/>
        </w:rPr>
        <w:t>
</w:t>
      </w:r>
      <w:r>
        <w:rPr>
          <w:rFonts w:ascii="Times New Roman"/>
          <w:b w:val="false"/>
          <w:i w:val="false"/>
          <w:color w:val="000000"/>
          <w:sz w:val="28"/>
        </w:rPr>
        <w:t>
      276. К пьезометрическим относятся скважины, вскрывающие продуктивный горизонт в пределах его водонасыщенной части. В них проводятся наблюдения за снижением уровней законтурной или подошвенной воды.</w:t>
      </w:r>
      <w:r>
        <w:br/>
      </w:r>
      <w:r>
        <w:rPr>
          <w:rFonts w:ascii="Times New Roman"/>
          <w:b w:val="false"/>
          <w:i w:val="false"/>
          <w:color w:val="000000"/>
          <w:sz w:val="28"/>
        </w:rPr>
        <w:t>
</w:t>
      </w:r>
      <w:r>
        <w:rPr>
          <w:rFonts w:ascii="Times New Roman"/>
          <w:b w:val="false"/>
          <w:i w:val="false"/>
          <w:color w:val="000000"/>
          <w:sz w:val="28"/>
        </w:rPr>
        <w:t>
      277. При определении количества и местоположения наблюдательных  и пьезометрических скважин следует максимально использовать пробуренные на месторождениях разведочные скважины. На мелких месторождениях в этих целях следует использовать только такие скважины.</w:t>
      </w:r>
      <w:r>
        <w:br/>
      </w:r>
      <w:r>
        <w:rPr>
          <w:rFonts w:ascii="Times New Roman"/>
          <w:b w:val="false"/>
          <w:i w:val="false"/>
          <w:color w:val="000000"/>
          <w:sz w:val="28"/>
        </w:rPr>
        <w:t>
</w:t>
      </w:r>
      <w:r>
        <w:rPr>
          <w:rFonts w:ascii="Times New Roman"/>
          <w:b w:val="false"/>
          <w:i w:val="false"/>
          <w:color w:val="000000"/>
          <w:sz w:val="28"/>
        </w:rPr>
        <w:t>
      278. По наблюдательным и пьезометрическим скважинам измерения следует производить не реже одного раза в 1,5-2 месяца.</w:t>
      </w:r>
      <w:r>
        <w:br/>
      </w:r>
      <w:r>
        <w:rPr>
          <w:rFonts w:ascii="Times New Roman"/>
          <w:b w:val="false"/>
          <w:i w:val="false"/>
          <w:color w:val="000000"/>
          <w:sz w:val="28"/>
        </w:rPr>
        <w:t>
</w:t>
      </w:r>
      <w:r>
        <w:rPr>
          <w:rFonts w:ascii="Times New Roman"/>
          <w:b w:val="false"/>
          <w:i w:val="false"/>
          <w:color w:val="000000"/>
          <w:sz w:val="28"/>
        </w:rPr>
        <w:t>
      279. На крупных месторождениях бурится ряд пьезометрических скважин для наблюдения за интенсивностью падения давления в законтурное удаленной от месторождений области пласта.</w:t>
      </w:r>
      <w:r>
        <w:br/>
      </w:r>
      <w:r>
        <w:rPr>
          <w:rFonts w:ascii="Times New Roman"/>
          <w:b w:val="false"/>
          <w:i w:val="false"/>
          <w:color w:val="000000"/>
          <w:sz w:val="28"/>
        </w:rPr>
        <w:t>
</w:t>
      </w:r>
      <w:r>
        <w:rPr>
          <w:rFonts w:ascii="Times New Roman"/>
          <w:b w:val="false"/>
          <w:i w:val="false"/>
          <w:color w:val="000000"/>
          <w:sz w:val="28"/>
        </w:rPr>
        <w:t>
      280. Для залежей с большим этажом газоносности, а также для залежей, имеющих сложное строение, необходимо иметь данные о распределении давлений не только по площади залежи, но и по ее объему, то есть данные различных частях по вертикали продуктивного горизонта.</w:t>
      </w:r>
      <w:r>
        <w:br/>
      </w:r>
      <w:r>
        <w:rPr>
          <w:rFonts w:ascii="Times New Roman"/>
          <w:b w:val="false"/>
          <w:i w:val="false"/>
          <w:color w:val="000000"/>
          <w:sz w:val="28"/>
        </w:rPr>
        <w:t>
</w:t>
      </w:r>
      <w:r>
        <w:rPr>
          <w:rFonts w:ascii="Times New Roman"/>
          <w:b w:val="false"/>
          <w:i w:val="false"/>
          <w:color w:val="000000"/>
          <w:sz w:val="28"/>
        </w:rPr>
        <w:t>
      281. По каждой обводнившейся газовой скважине следует провести исследования по установлению причин обводнения.</w:t>
      </w:r>
      <w:r>
        <w:br/>
      </w:r>
      <w:r>
        <w:rPr>
          <w:rFonts w:ascii="Times New Roman"/>
          <w:b w:val="false"/>
          <w:i w:val="false"/>
          <w:color w:val="000000"/>
          <w:sz w:val="28"/>
        </w:rPr>
        <w:t>
</w:t>
      </w:r>
      <w:r>
        <w:rPr>
          <w:rFonts w:ascii="Times New Roman"/>
          <w:b w:val="false"/>
          <w:i w:val="false"/>
          <w:color w:val="000000"/>
          <w:sz w:val="28"/>
        </w:rPr>
        <w:t>
      282. Мониторинг за вторжением пластовых вод в залежь в процессе разработки осуществляется гидрохимическими, промыслово-геофизическими и гидродинамическими методами.</w:t>
      </w:r>
      <w:r>
        <w:br/>
      </w:r>
      <w:r>
        <w:rPr>
          <w:rFonts w:ascii="Times New Roman"/>
          <w:b w:val="false"/>
          <w:i w:val="false"/>
          <w:color w:val="000000"/>
          <w:sz w:val="28"/>
        </w:rPr>
        <w:t>
</w:t>
      </w:r>
      <w:r>
        <w:rPr>
          <w:rFonts w:ascii="Times New Roman"/>
          <w:b w:val="false"/>
          <w:i w:val="false"/>
          <w:color w:val="000000"/>
          <w:sz w:val="28"/>
        </w:rPr>
        <w:t>
      283. Гидрохимические методы оперативного контроля требуют систематического наблюдения за изменением содержания характерных ионов в выносимых водах по всему фонду эксплуатационных скважин. Ионы, характерные для контроля по различным отложениям и районам, определяются опытным путем. Пробы воды следует отбирать ежеквартально (на экспресс-анализ), а в скважинах с начальными признаками обводнения - ежемесячно (на полный анализ).</w:t>
      </w:r>
      <w:r>
        <w:br/>
      </w:r>
      <w:r>
        <w:rPr>
          <w:rFonts w:ascii="Times New Roman"/>
          <w:b w:val="false"/>
          <w:i w:val="false"/>
          <w:color w:val="000000"/>
          <w:sz w:val="28"/>
        </w:rPr>
        <w:t>
</w:t>
      </w:r>
      <w:r>
        <w:rPr>
          <w:rFonts w:ascii="Times New Roman"/>
          <w:b w:val="false"/>
          <w:i w:val="false"/>
          <w:color w:val="000000"/>
          <w:sz w:val="28"/>
        </w:rPr>
        <w:t>
      284. Промыслово-геофизические методы контроля осуществляются специальными методами радиоактивного каротажа, которые фиксируют подъем газоводяного контакта в эксплуатационных и наблюдательных скважинах. Периодичность исследований определяется конкретными условиями, но должна проводиться не реже 1-2 раза в год.</w:t>
      </w:r>
      <w:r>
        <w:br/>
      </w:r>
      <w:r>
        <w:rPr>
          <w:rFonts w:ascii="Times New Roman"/>
          <w:b w:val="false"/>
          <w:i w:val="false"/>
          <w:color w:val="000000"/>
          <w:sz w:val="28"/>
        </w:rPr>
        <w:t>
</w:t>
      </w:r>
      <w:r>
        <w:rPr>
          <w:rFonts w:ascii="Times New Roman"/>
          <w:b w:val="false"/>
          <w:i w:val="false"/>
          <w:color w:val="000000"/>
          <w:sz w:val="28"/>
        </w:rPr>
        <w:t>
      285. Учет добычи газа должен отражать добычу утилизированного газа, потери газа при исследованиях скважин и различных продувках, а также при аварийном фонтанировании. Эти и другие возможные потери обязательно должны быть отражены в балансе запасов, выполняемых недропользователями.</w:t>
      </w:r>
      <w:r>
        <w:br/>
      </w:r>
      <w:r>
        <w:rPr>
          <w:rFonts w:ascii="Times New Roman"/>
          <w:b w:val="false"/>
          <w:i w:val="false"/>
          <w:color w:val="000000"/>
          <w:sz w:val="28"/>
        </w:rPr>
        <w:t>
</w:t>
      </w:r>
      <w:r>
        <w:rPr>
          <w:rFonts w:ascii="Times New Roman"/>
          <w:b w:val="false"/>
          <w:i w:val="false"/>
          <w:color w:val="000000"/>
          <w:sz w:val="28"/>
        </w:rPr>
        <w:t>
      286. Если до начала эксплуатации произошли значительные потери газа, то для их оценки необходимо измерить пластовое давление на площади во всех имеющихся скважинах. Результаты оценки следует внести в баланс запасов с объяснением причин потерь.</w:t>
      </w:r>
      <w:r>
        <w:br/>
      </w:r>
      <w:r>
        <w:rPr>
          <w:rFonts w:ascii="Times New Roman"/>
          <w:b w:val="false"/>
          <w:i w:val="false"/>
          <w:color w:val="000000"/>
          <w:sz w:val="28"/>
        </w:rPr>
        <w:t>
</w:t>
      </w:r>
      <w:r>
        <w:rPr>
          <w:rFonts w:ascii="Times New Roman"/>
          <w:b w:val="false"/>
          <w:i w:val="false"/>
          <w:color w:val="000000"/>
          <w:sz w:val="28"/>
        </w:rPr>
        <w:t>
      287. Два раза в год выполняются исследования каждой скважины по определению содержания конденсата при рабочих условиях, в том числе при низкотемпературной сепарации определяется содержание сырого и стабильного конденсатов. На основе этих исследований графически выражается зависимость: пластового давление - содержание конденсата.</w:t>
      </w:r>
      <w:r>
        <w:br/>
      </w:r>
      <w:r>
        <w:rPr>
          <w:rFonts w:ascii="Times New Roman"/>
          <w:b w:val="false"/>
          <w:i w:val="false"/>
          <w:color w:val="000000"/>
          <w:sz w:val="28"/>
        </w:rPr>
        <w:t>
</w:t>
      </w:r>
      <w:r>
        <w:rPr>
          <w:rFonts w:ascii="Times New Roman"/>
          <w:b w:val="false"/>
          <w:i w:val="false"/>
          <w:color w:val="000000"/>
          <w:sz w:val="28"/>
        </w:rPr>
        <w:t>
      288. С той же периодичностью определяются основные физико-химические свойства стабильного конденсата для получения графической зависимости: пластовое давление - удельный и молекулярный вес конденсата.</w:t>
      </w:r>
    </w:p>
    <w:bookmarkEnd w:id="35"/>
    <w:bookmarkStart w:name="z713" w:id="36"/>
    <w:p>
      <w:pPr>
        <w:spacing w:after="0"/>
        <w:ind w:left="0"/>
        <w:jc w:val="left"/>
      </w:pPr>
      <w:r>
        <w:rPr>
          <w:rFonts w:ascii="Times New Roman"/>
          <w:b/>
          <w:i w:val="false"/>
          <w:color w:val="000000"/>
        </w:rPr>
        <w:t xml:space="preserve"> 
2.2.2.2. Меры по регулированию разработки залежей и</w:t>
      </w:r>
      <w:r>
        <w:br/>
      </w:r>
      <w:r>
        <w:rPr>
          <w:rFonts w:ascii="Times New Roman"/>
          <w:b/>
          <w:i w:val="false"/>
          <w:color w:val="000000"/>
        </w:rPr>
        <w:t>
месторождений для увеличения газоконденсатоотдачи</w:t>
      </w:r>
    </w:p>
    <w:bookmarkEnd w:id="36"/>
    <w:bookmarkStart w:name="z714" w:id="37"/>
    <w:p>
      <w:pPr>
        <w:spacing w:after="0"/>
        <w:ind w:left="0"/>
        <w:jc w:val="both"/>
      </w:pPr>
      <w:r>
        <w:rPr>
          <w:rFonts w:ascii="Times New Roman"/>
          <w:b w:val="false"/>
          <w:i w:val="false"/>
          <w:color w:val="000000"/>
          <w:sz w:val="28"/>
        </w:rPr>
        <w:t>
      289. Обязательным условием работ по повышению газоконденсатоотдачи является регулирование разработки залежей и месторождений в целом.</w:t>
      </w:r>
      <w:r>
        <w:br/>
      </w:r>
      <w:r>
        <w:rPr>
          <w:rFonts w:ascii="Times New Roman"/>
          <w:b w:val="false"/>
          <w:i w:val="false"/>
          <w:color w:val="000000"/>
          <w:sz w:val="28"/>
        </w:rPr>
        <w:t>
</w:t>
      </w:r>
      <w:r>
        <w:rPr>
          <w:rFonts w:ascii="Times New Roman"/>
          <w:b w:val="false"/>
          <w:i w:val="false"/>
          <w:color w:val="000000"/>
          <w:sz w:val="28"/>
        </w:rPr>
        <w:t>
      290. При разработке однопластовых залежей проводятся:</w:t>
      </w:r>
      <w:r>
        <w:br/>
      </w:r>
      <w:r>
        <w:rPr>
          <w:rFonts w:ascii="Times New Roman"/>
          <w:b w:val="false"/>
          <w:i w:val="false"/>
          <w:color w:val="000000"/>
          <w:sz w:val="28"/>
        </w:rPr>
        <w:t>
</w:t>
      </w:r>
      <w:r>
        <w:rPr>
          <w:rFonts w:ascii="Times New Roman"/>
          <w:b w:val="false"/>
          <w:i w:val="false"/>
          <w:color w:val="000000"/>
          <w:sz w:val="28"/>
        </w:rPr>
        <w:t>
      предотвращение выноса породы из пласта, прорыв в скважины конусов воды путем уменьшения депрессии за счет сокращения дебитов газа;</w:t>
      </w:r>
      <w:r>
        <w:br/>
      </w:r>
      <w:r>
        <w:rPr>
          <w:rFonts w:ascii="Times New Roman"/>
          <w:b w:val="false"/>
          <w:i w:val="false"/>
          <w:color w:val="000000"/>
          <w:sz w:val="28"/>
        </w:rPr>
        <w:t>
</w:t>
      </w:r>
      <w:r>
        <w:rPr>
          <w:rFonts w:ascii="Times New Roman"/>
          <w:b w:val="false"/>
          <w:i w:val="false"/>
          <w:color w:val="000000"/>
          <w:sz w:val="28"/>
        </w:rPr>
        <w:t>
      повышение производительности скважин путем дополнительной перфорации продуктивных интервалов пласта, кислотных обработок призабойной зоны, гидроразрыва пласта и другие;</w:t>
      </w:r>
      <w:r>
        <w:br/>
      </w:r>
      <w:r>
        <w:rPr>
          <w:rFonts w:ascii="Times New Roman"/>
          <w:b w:val="false"/>
          <w:i w:val="false"/>
          <w:color w:val="000000"/>
          <w:sz w:val="28"/>
        </w:rPr>
        <w:t>
</w:t>
      </w:r>
      <w:r>
        <w:rPr>
          <w:rFonts w:ascii="Times New Roman"/>
          <w:b w:val="false"/>
          <w:i w:val="false"/>
          <w:color w:val="000000"/>
          <w:sz w:val="28"/>
        </w:rPr>
        <w:t>
      повышение степени извлечения газа или газоконденсата при разработке с поддержанием давления путем переноса фронта нагнетания рабочего агента, изменения режимов работы добывающих и нагнетательных скважин, циклической закачки и другие;</w:t>
      </w:r>
      <w:r>
        <w:br/>
      </w:r>
      <w:r>
        <w:rPr>
          <w:rFonts w:ascii="Times New Roman"/>
          <w:b w:val="false"/>
          <w:i w:val="false"/>
          <w:color w:val="000000"/>
          <w:sz w:val="28"/>
        </w:rPr>
        <w:t>
</w:t>
      </w:r>
      <w:r>
        <w:rPr>
          <w:rFonts w:ascii="Times New Roman"/>
          <w:b w:val="false"/>
          <w:i w:val="false"/>
          <w:color w:val="000000"/>
          <w:sz w:val="28"/>
        </w:rPr>
        <w:t>
      повышение охвата залежи вытеснением путем бурения дополнительных эксплуатационных скважин и перевода наблюдательных и нагнетательных скважин в эксплуатационные, если они выполнили первоначально возложенные на них задачи.</w:t>
      </w:r>
      <w:r>
        <w:br/>
      </w:r>
      <w:r>
        <w:rPr>
          <w:rFonts w:ascii="Times New Roman"/>
          <w:b w:val="false"/>
          <w:i w:val="false"/>
          <w:color w:val="000000"/>
          <w:sz w:val="28"/>
        </w:rPr>
        <w:t>
</w:t>
      </w:r>
      <w:r>
        <w:rPr>
          <w:rFonts w:ascii="Times New Roman"/>
          <w:b w:val="false"/>
          <w:i w:val="false"/>
          <w:color w:val="000000"/>
          <w:sz w:val="28"/>
        </w:rPr>
        <w:t>
      291. При разработке многопластовых объектов проводятся дополнительные мероприятия:</w:t>
      </w:r>
      <w:r>
        <w:br/>
      </w:r>
      <w:r>
        <w:rPr>
          <w:rFonts w:ascii="Times New Roman"/>
          <w:b w:val="false"/>
          <w:i w:val="false"/>
          <w:color w:val="000000"/>
          <w:sz w:val="28"/>
        </w:rPr>
        <w:t>
</w:t>
      </w:r>
      <w:r>
        <w:rPr>
          <w:rFonts w:ascii="Times New Roman"/>
          <w:b w:val="false"/>
          <w:i w:val="false"/>
          <w:color w:val="000000"/>
          <w:sz w:val="28"/>
        </w:rPr>
        <w:t>
      учет различия фильтрационных характеристик пластов, объединяемых в эксплуатационном объекте, путем применения одновременно раздельной эксплуатации или закачки агентов (при наличии надежного оборудования);</w:t>
      </w:r>
      <w:r>
        <w:br/>
      </w:r>
      <w:r>
        <w:rPr>
          <w:rFonts w:ascii="Times New Roman"/>
          <w:b w:val="false"/>
          <w:i w:val="false"/>
          <w:color w:val="000000"/>
          <w:sz w:val="28"/>
        </w:rPr>
        <w:t>
</w:t>
      </w:r>
      <w:r>
        <w:rPr>
          <w:rFonts w:ascii="Times New Roman"/>
          <w:b w:val="false"/>
          <w:i w:val="false"/>
          <w:color w:val="000000"/>
          <w:sz w:val="28"/>
        </w:rPr>
        <w:t>
      изоляцию притоков пластовых или закачиваемых в пласт вод по добывающим скважинам, путем применения заливок (цементных, химических реагентов и других).</w:t>
      </w:r>
      <w:r>
        <w:br/>
      </w:r>
      <w:r>
        <w:rPr>
          <w:rFonts w:ascii="Times New Roman"/>
          <w:b w:val="false"/>
          <w:i w:val="false"/>
          <w:color w:val="000000"/>
          <w:sz w:val="28"/>
        </w:rPr>
        <w:t>
</w:t>
      </w:r>
      <w:r>
        <w:rPr>
          <w:rFonts w:ascii="Times New Roman"/>
          <w:b w:val="false"/>
          <w:i w:val="false"/>
          <w:color w:val="000000"/>
          <w:sz w:val="28"/>
        </w:rPr>
        <w:t>
      292. В процессе разработки месторождений допускается проведения приобщения к эксплуатационным объектам ранее не разрабатывавшихся горизонтов, в том числе вновь открываемых в процессе эксплуатационного разбуривания или продолжающихся разведочных работ.</w:t>
      </w:r>
      <w:r>
        <w:br/>
      </w:r>
      <w:r>
        <w:rPr>
          <w:rFonts w:ascii="Times New Roman"/>
          <w:b w:val="false"/>
          <w:i w:val="false"/>
          <w:color w:val="000000"/>
          <w:sz w:val="28"/>
        </w:rPr>
        <w:t>
</w:t>
      </w:r>
      <w:r>
        <w:rPr>
          <w:rFonts w:ascii="Times New Roman"/>
          <w:b w:val="false"/>
          <w:i w:val="false"/>
          <w:color w:val="000000"/>
          <w:sz w:val="28"/>
        </w:rPr>
        <w:t>
      293. Приобщение допускается:</w:t>
      </w:r>
      <w:r>
        <w:br/>
      </w:r>
      <w:r>
        <w:rPr>
          <w:rFonts w:ascii="Times New Roman"/>
          <w:b w:val="false"/>
          <w:i w:val="false"/>
          <w:color w:val="000000"/>
          <w:sz w:val="28"/>
        </w:rPr>
        <w:t>
</w:t>
      </w:r>
      <w:r>
        <w:rPr>
          <w:rFonts w:ascii="Times New Roman"/>
          <w:b w:val="false"/>
          <w:i w:val="false"/>
          <w:color w:val="000000"/>
          <w:sz w:val="28"/>
        </w:rPr>
        <w:t>
      при сходной геолого-промысловой характеристике, а также, когда:</w:t>
      </w:r>
      <w:r>
        <w:br/>
      </w:r>
      <w:r>
        <w:rPr>
          <w:rFonts w:ascii="Times New Roman"/>
          <w:b w:val="false"/>
          <w:i w:val="false"/>
          <w:color w:val="000000"/>
          <w:sz w:val="28"/>
        </w:rPr>
        <w:t>
</w:t>
      </w:r>
      <w:r>
        <w:rPr>
          <w:rFonts w:ascii="Times New Roman"/>
          <w:b w:val="false"/>
          <w:i w:val="false"/>
          <w:color w:val="000000"/>
          <w:sz w:val="28"/>
        </w:rPr>
        <w:t>
      эксплуатируемая скважина дает сравнительно небольшой дебит газа и приобщение нового пласта может заметно увеличить дебит данной скважины;</w:t>
      </w:r>
      <w:r>
        <w:br/>
      </w:r>
      <w:r>
        <w:rPr>
          <w:rFonts w:ascii="Times New Roman"/>
          <w:b w:val="false"/>
          <w:i w:val="false"/>
          <w:color w:val="000000"/>
          <w:sz w:val="28"/>
        </w:rPr>
        <w:t>
</w:t>
      </w:r>
      <w:r>
        <w:rPr>
          <w:rFonts w:ascii="Times New Roman"/>
          <w:b w:val="false"/>
          <w:i w:val="false"/>
          <w:color w:val="000000"/>
          <w:sz w:val="28"/>
        </w:rPr>
        <w:t>
      приобщение не приведет к разубоживанию полезных компонентов, добываемых из основного объекта;</w:t>
      </w:r>
      <w:r>
        <w:br/>
      </w:r>
      <w:r>
        <w:rPr>
          <w:rFonts w:ascii="Times New Roman"/>
          <w:b w:val="false"/>
          <w:i w:val="false"/>
          <w:color w:val="000000"/>
          <w:sz w:val="28"/>
        </w:rPr>
        <w:t>
</w:t>
      </w:r>
      <w:r>
        <w:rPr>
          <w:rFonts w:ascii="Times New Roman"/>
          <w:b w:val="false"/>
          <w:i w:val="false"/>
          <w:color w:val="000000"/>
          <w:sz w:val="28"/>
        </w:rPr>
        <w:t>
      в скважине цемент за колонной находится выше приобщаемого пласта и надежно его перекрывает.</w:t>
      </w:r>
      <w:r>
        <w:br/>
      </w:r>
      <w:r>
        <w:rPr>
          <w:rFonts w:ascii="Times New Roman"/>
          <w:b w:val="false"/>
          <w:i w:val="false"/>
          <w:color w:val="000000"/>
          <w:sz w:val="28"/>
        </w:rPr>
        <w:t>
</w:t>
      </w:r>
      <w:r>
        <w:rPr>
          <w:rFonts w:ascii="Times New Roman"/>
          <w:b w:val="false"/>
          <w:i w:val="false"/>
          <w:color w:val="000000"/>
          <w:sz w:val="28"/>
        </w:rPr>
        <w:t>
      294. Комплекс рекомендуемых мероприятий по регулированию процессов разработки должен проводиться с применением оборудования и методов контроля, позволяющих осуществлять оценку их эффективности и уточняться в процессе авторского надзора.</w:t>
      </w:r>
      <w:r>
        <w:br/>
      </w:r>
      <w:r>
        <w:rPr>
          <w:rFonts w:ascii="Times New Roman"/>
          <w:b w:val="false"/>
          <w:i w:val="false"/>
          <w:color w:val="000000"/>
          <w:sz w:val="28"/>
        </w:rPr>
        <w:t>
</w:t>
      </w:r>
      <w:r>
        <w:rPr>
          <w:rFonts w:ascii="Times New Roman"/>
          <w:b w:val="false"/>
          <w:i w:val="false"/>
          <w:color w:val="000000"/>
          <w:sz w:val="28"/>
        </w:rPr>
        <w:t>
      295. Планируемые мероприятия по регулированию разработки и последующее их выполнение являются составной частью анализов разработки и учитываются при внесении корректив и дополнений к проекту разработки.</w:t>
      </w:r>
      <w:r>
        <w:br/>
      </w:r>
      <w:r>
        <w:rPr>
          <w:rFonts w:ascii="Times New Roman"/>
          <w:b w:val="false"/>
          <w:i w:val="false"/>
          <w:color w:val="000000"/>
          <w:sz w:val="28"/>
        </w:rPr>
        <w:t>
</w:t>
      </w:r>
      <w:r>
        <w:rPr>
          <w:rFonts w:ascii="Times New Roman"/>
          <w:b w:val="false"/>
          <w:i w:val="false"/>
          <w:color w:val="000000"/>
          <w:sz w:val="28"/>
        </w:rPr>
        <w:t>
      296. Способы эксплуатации газовых и газоконденсатных скважин определяются геолого-техническими условиями, к которым относятся:</w:t>
      </w:r>
      <w:r>
        <w:br/>
      </w:r>
      <w:r>
        <w:rPr>
          <w:rFonts w:ascii="Times New Roman"/>
          <w:b w:val="false"/>
          <w:i w:val="false"/>
          <w:color w:val="000000"/>
          <w:sz w:val="28"/>
        </w:rPr>
        <w:t>
</w:t>
      </w:r>
      <w:r>
        <w:rPr>
          <w:rFonts w:ascii="Times New Roman"/>
          <w:b w:val="false"/>
          <w:i w:val="false"/>
          <w:color w:val="000000"/>
          <w:sz w:val="28"/>
        </w:rPr>
        <w:t>
      величина пластового давления и рабочий дебит скважины;</w:t>
      </w:r>
      <w:r>
        <w:br/>
      </w:r>
      <w:r>
        <w:rPr>
          <w:rFonts w:ascii="Times New Roman"/>
          <w:b w:val="false"/>
          <w:i w:val="false"/>
          <w:color w:val="000000"/>
          <w:sz w:val="28"/>
        </w:rPr>
        <w:t>
</w:t>
      </w:r>
      <w:r>
        <w:rPr>
          <w:rFonts w:ascii="Times New Roman"/>
          <w:b w:val="false"/>
          <w:i w:val="false"/>
          <w:color w:val="000000"/>
          <w:sz w:val="28"/>
        </w:rPr>
        <w:t>
      физико-химическая и товарная характеристики газа (количество парообразной влаги, конденсата, агрессивных компонентов в виде сероводорода, углекислоты, органических кислот и так далее);</w:t>
      </w:r>
      <w:r>
        <w:br/>
      </w:r>
      <w:r>
        <w:rPr>
          <w:rFonts w:ascii="Times New Roman"/>
          <w:b w:val="false"/>
          <w:i w:val="false"/>
          <w:color w:val="000000"/>
          <w:sz w:val="28"/>
        </w:rPr>
        <w:t>
</w:t>
      </w:r>
      <w:r>
        <w:rPr>
          <w:rFonts w:ascii="Times New Roman"/>
          <w:b w:val="false"/>
          <w:i w:val="false"/>
          <w:color w:val="000000"/>
          <w:sz w:val="28"/>
        </w:rPr>
        <w:t>
      физическая характеристика продуктивного горизонта и вышележащих пород (аномально высокие и аномально низкие пластовые давления);</w:t>
      </w:r>
      <w:r>
        <w:br/>
      </w:r>
      <w:r>
        <w:rPr>
          <w:rFonts w:ascii="Times New Roman"/>
          <w:b w:val="false"/>
          <w:i w:val="false"/>
          <w:color w:val="000000"/>
          <w:sz w:val="28"/>
        </w:rPr>
        <w:t>
</w:t>
      </w:r>
      <w:r>
        <w:rPr>
          <w:rFonts w:ascii="Times New Roman"/>
          <w:b w:val="false"/>
          <w:i w:val="false"/>
          <w:color w:val="000000"/>
          <w:sz w:val="28"/>
        </w:rPr>
        <w:t>
      термодинамические условия работы скважины и условия;</w:t>
      </w:r>
      <w:r>
        <w:br/>
      </w:r>
      <w:r>
        <w:rPr>
          <w:rFonts w:ascii="Times New Roman"/>
          <w:b w:val="false"/>
          <w:i w:val="false"/>
          <w:color w:val="000000"/>
          <w:sz w:val="28"/>
        </w:rPr>
        <w:t>
</w:t>
      </w:r>
      <w:r>
        <w:rPr>
          <w:rFonts w:ascii="Times New Roman"/>
          <w:b w:val="false"/>
          <w:i w:val="false"/>
          <w:color w:val="000000"/>
          <w:sz w:val="28"/>
        </w:rPr>
        <w:t>
      гидратообразования в стволе и газопромысловой сети;</w:t>
      </w:r>
      <w:r>
        <w:br/>
      </w:r>
      <w:r>
        <w:rPr>
          <w:rFonts w:ascii="Times New Roman"/>
          <w:b w:val="false"/>
          <w:i w:val="false"/>
          <w:color w:val="000000"/>
          <w:sz w:val="28"/>
        </w:rPr>
        <w:t>
</w:t>
      </w:r>
      <w:r>
        <w:rPr>
          <w:rFonts w:ascii="Times New Roman"/>
          <w:b w:val="false"/>
          <w:i w:val="false"/>
          <w:color w:val="000000"/>
          <w:sz w:val="28"/>
        </w:rPr>
        <w:t>
      количество пластов, эксплуатируемых одной скважиной, и условия вскрытия продуктивных горизонтов;</w:t>
      </w:r>
      <w:r>
        <w:br/>
      </w:r>
      <w:r>
        <w:rPr>
          <w:rFonts w:ascii="Times New Roman"/>
          <w:b w:val="false"/>
          <w:i w:val="false"/>
          <w:color w:val="000000"/>
          <w:sz w:val="28"/>
        </w:rPr>
        <w:t>
</w:t>
      </w:r>
      <w:r>
        <w:rPr>
          <w:rFonts w:ascii="Times New Roman"/>
          <w:b w:val="false"/>
          <w:i w:val="false"/>
          <w:color w:val="000000"/>
          <w:sz w:val="28"/>
        </w:rPr>
        <w:t>
      условия использования пластового давления на поверхности для промысловой обработки и транспорта газа к потребителям или газоперерабатывающему заводу;</w:t>
      </w:r>
      <w:r>
        <w:br/>
      </w:r>
      <w:r>
        <w:rPr>
          <w:rFonts w:ascii="Times New Roman"/>
          <w:b w:val="false"/>
          <w:i w:val="false"/>
          <w:color w:val="000000"/>
          <w:sz w:val="28"/>
        </w:rPr>
        <w:t>
</w:t>
      </w:r>
      <w:r>
        <w:rPr>
          <w:rFonts w:ascii="Times New Roman"/>
          <w:b w:val="false"/>
          <w:i w:val="false"/>
          <w:color w:val="000000"/>
          <w:sz w:val="28"/>
        </w:rPr>
        <w:t>
      местоположение скважин по отношению к газоводяному или водонефтяному контакту и возможным разрывным нарушениям.</w:t>
      </w:r>
      <w:r>
        <w:br/>
      </w:r>
      <w:r>
        <w:rPr>
          <w:rFonts w:ascii="Times New Roman"/>
          <w:b w:val="false"/>
          <w:i w:val="false"/>
          <w:color w:val="000000"/>
          <w:sz w:val="28"/>
        </w:rPr>
        <w:t>
</w:t>
      </w:r>
      <w:r>
        <w:rPr>
          <w:rFonts w:ascii="Times New Roman"/>
          <w:b w:val="false"/>
          <w:i w:val="false"/>
          <w:color w:val="000000"/>
          <w:sz w:val="28"/>
        </w:rPr>
        <w:t>
      297. Для газовых и газоконденсатных скважин в зависимости от конкретных условий местоположений на определенный период времени назначается один из следующих технологических режимов:</w:t>
      </w:r>
      <w:r>
        <w:br/>
      </w:r>
      <w:r>
        <w:rPr>
          <w:rFonts w:ascii="Times New Roman"/>
          <w:b w:val="false"/>
          <w:i w:val="false"/>
          <w:color w:val="000000"/>
          <w:sz w:val="28"/>
        </w:rPr>
        <w:t>
</w:t>
      </w:r>
      <w:r>
        <w:rPr>
          <w:rFonts w:ascii="Times New Roman"/>
          <w:b w:val="false"/>
          <w:i w:val="false"/>
          <w:color w:val="000000"/>
          <w:sz w:val="28"/>
        </w:rPr>
        <w:t>
      постоянного градиента давления - в случае возможного разрушения продуктивного коллектора. Этот режим может быть заменен режимом постоянной депрессии, однако в каждом конкретном случае такая замена должна быть обоснована;</w:t>
      </w:r>
      <w:r>
        <w:br/>
      </w:r>
      <w:r>
        <w:rPr>
          <w:rFonts w:ascii="Times New Roman"/>
          <w:b w:val="false"/>
          <w:i w:val="false"/>
          <w:color w:val="000000"/>
          <w:sz w:val="28"/>
        </w:rPr>
        <w:t>
</w:t>
      </w:r>
      <w:r>
        <w:rPr>
          <w:rFonts w:ascii="Times New Roman"/>
          <w:b w:val="false"/>
          <w:i w:val="false"/>
          <w:color w:val="000000"/>
          <w:sz w:val="28"/>
        </w:rPr>
        <w:t>
      постоянной скорости фильтрации газа в призабойной зоне пласта - в случае возможного разрушения продуктивного коллектора, а также для очищения призабойной зоны пласта от глинистого раствора;</w:t>
      </w:r>
      <w:r>
        <w:br/>
      </w:r>
      <w:r>
        <w:rPr>
          <w:rFonts w:ascii="Times New Roman"/>
          <w:b w:val="false"/>
          <w:i w:val="false"/>
          <w:color w:val="000000"/>
          <w:sz w:val="28"/>
        </w:rPr>
        <w:t>
</w:t>
      </w:r>
      <w:r>
        <w:rPr>
          <w:rFonts w:ascii="Times New Roman"/>
          <w:b w:val="false"/>
          <w:i w:val="false"/>
          <w:color w:val="000000"/>
          <w:sz w:val="28"/>
        </w:rPr>
        <w:t>
      постоянной депрессии - в случае опасности образования конусов и языков обводнения;</w:t>
      </w:r>
      <w:r>
        <w:br/>
      </w:r>
      <w:r>
        <w:rPr>
          <w:rFonts w:ascii="Times New Roman"/>
          <w:b w:val="false"/>
          <w:i w:val="false"/>
          <w:color w:val="000000"/>
          <w:sz w:val="28"/>
        </w:rPr>
        <w:t>
</w:t>
      </w:r>
      <w:r>
        <w:rPr>
          <w:rFonts w:ascii="Times New Roman"/>
          <w:b w:val="false"/>
          <w:i w:val="false"/>
          <w:color w:val="000000"/>
          <w:sz w:val="28"/>
        </w:rPr>
        <w:t>
      постоянного давления на головные скважины - при работе скважины без штуцера или для поддержания определенного давления перед установкой первичной обработки природного газа на промысле;</w:t>
      </w:r>
      <w:r>
        <w:br/>
      </w:r>
      <w:r>
        <w:rPr>
          <w:rFonts w:ascii="Times New Roman"/>
          <w:b w:val="false"/>
          <w:i w:val="false"/>
          <w:color w:val="000000"/>
          <w:sz w:val="28"/>
        </w:rPr>
        <w:t>
</w:t>
      </w:r>
      <w:r>
        <w:rPr>
          <w:rFonts w:ascii="Times New Roman"/>
          <w:b w:val="false"/>
          <w:i w:val="false"/>
          <w:color w:val="000000"/>
          <w:sz w:val="28"/>
        </w:rPr>
        <w:t>
      постоянного дебита - при отсутствии какого-либо ограничения, за исключением пропускной способности колонны. Режим постоянного дебита не выдерживается во времени, так как величина дебита изменяется из-за падения пластового давления.</w:t>
      </w:r>
      <w:r>
        <w:br/>
      </w:r>
      <w:r>
        <w:rPr>
          <w:rFonts w:ascii="Times New Roman"/>
          <w:b w:val="false"/>
          <w:i w:val="false"/>
          <w:color w:val="000000"/>
          <w:sz w:val="28"/>
        </w:rPr>
        <w:t>
</w:t>
      </w:r>
      <w:r>
        <w:rPr>
          <w:rFonts w:ascii="Times New Roman"/>
          <w:b w:val="false"/>
          <w:i w:val="false"/>
          <w:color w:val="000000"/>
          <w:sz w:val="28"/>
        </w:rPr>
        <w:t>
      298. Эксплуатация газовых скважин по эксплуатационным колоннам без спуска в них фонтанных труб не допускается. В виде исключения для продуктивных пластов, пластовое давление которых не превышает величину давления опрессовки эксплуатационной колонны, при отсутствии в газе коррозионных компонентов, для полного выноса конденсационной и пластовой жидкости из скважины допускается продувка по затрубному пространству, но если при этом не образуются песчаные пробки в стволе скважины.</w:t>
      </w:r>
      <w:r>
        <w:br/>
      </w:r>
      <w:r>
        <w:rPr>
          <w:rFonts w:ascii="Times New Roman"/>
          <w:b w:val="false"/>
          <w:i w:val="false"/>
          <w:color w:val="000000"/>
          <w:sz w:val="28"/>
        </w:rPr>
        <w:t>
</w:t>
      </w:r>
      <w:r>
        <w:rPr>
          <w:rFonts w:ascii="Times New Roman"/>
          <w:b w:val="false"/>
          <w:i w:val="false"/>
          <w:color w:val="000000"/>
          <w:sz w:val="28"/>
        </w:rPr>
        <w:t>
      299. Диаметр фонтанных труб определяется в зависимости от:</w:t>
      </w:r>
      <w:r>
        <w:br/>
      </w:r>
      <w:r>
        <w:rPr>
          <w:rFonts w:ascii="Times New Roman"/>
          <w:b w:val="false"/>
          <w:i w:val="false"/>
          <w:color w:val="000000"/>
          <w:sz w:val="28"/>
        </w:rPr>
        <w:t>
</w:t>
      </w:r>
      <w:r>
        <w:rPr>
          <w:rFonts w:ascii="Times New Roman"/>
          <w:b w:val="false"/>
          <w:i w:val="false"/>
          <w:color w:val="000000"/>
          <w:sz w:val="28"/>
        </w:rPr>
        <w:t>
      рабочего дебита скважины;</w:t>
      </w:r>
      <w:r>
        <w:br/>
      </w:r>
      <w:r>
        <w:rPr>
          <w:rFonts w:ascii="Times New Roman"/>
          <w:b w:val="false"/>
          <w:i w:val="false"/>
          <w:color w:val="000000"/>
          <w:sz w:val="28"/>
        </w:rPr>
        <w:t>
</w:t>
      </w:r>
      <w:r>
        <w:rPr>
          <w:rFonts w:ascii="Times New Roman"/>
          <w:b w:val="false"/>
          <w:i w:val="false"/>
          <w:color w:val="000000"/>
          <w:sz w:val="28"/>
        </w:rPr>
        <w:t>
      допустимого перепада давления и температуры в стволе;</w:t>
      </w:r>
      <w:r>
        <w:br/>
      </w:r>
      <w:r>
        <w:rPr>
          <w:rFonts w:ascii="Times New Roman"/>
          <w:b w:val="false"/>
          <w:i w:val="false"/>
          <w:color w:val="000000"/>
          <w:sz w:val="28"/>
        </w:rPr>
        <w:t>
</w:t>
      </w:r>
      <w:r>
        <w:rPr>
          <w:rFonts w:ascii="Times New Roman"/>
          <w:b w:val="false"/>
          <w:i w:val="false"/>
          <w:color w:val="000000"/>
          <w:sz w:val="28"/>
        </w:rPr>
        <w:t>
      получения необходимых скоростей в фонтанных трубах;</w:t>
      </w:r>
      <w:r>
        <w:br/>
      </w:r>
      <w:r>
        <w:rPr>
          <w:rFonts w:ascii="Times New Roman"/>
          <w:b w:val="false"/>
          <w:i w:val="false"/>
          <w:color w:val="000000"/>
          <w:sz w:val="28"/>
        </w:rPr>
        <w:t>
</w:t>
      </w:r>
      <w:r>
        <w:rPr>
          <w:rFonts w:ascii="Times New Roman"/>
          <w:b w:val="false"/>
          <w:i w:val="false"/>
          <w:color w:val="000000"/>
          <w:sz w:val="28"/>
        </w:rPr>
        <w:t>
      диаметра эксплуатационной колонны.</w:t>
      </w:r>
      <w:r>
        <w:br/>
      </w:r>
      <w:r>
        <w:rPr>
          <w:rFonts w:ascii="Times New Roman"/>
          <w:b w:val="false"/>
          <w:i w:val="false"/>
          <w:color w:val="000000"/>
          <w:sz w:val="28"/>
        </w:rPr>
        <w:t>
</w:t>
      </w:r>
      <w:r>
        <w:rPr>
          <w:rFonts w:ascii="Times New Roman"/>
          <w:b w:val="false"/>
          <w:i w:val="false"/>
          <w:color w:val="000000"/>
          <w:sz w:val="28"/>
        </w:rPr>
        <w:t>
      300. Для удаления жидкости и механических примесей с забоя газовых и газоконденсатных скважин рекомендуется применять пенообразующие поверхностно-активные вещества, трубы меньшего диаметра, гидродинамические диспергаторы.</w:t>
      </w:r>
      <w:r>
        <w:br/>
      </w:r>
      <w:r>
        <w:rPr>
          <w:rFonts w:ascii="Times New Roman"/>
          <w:b w:val="false"/>
          <w:i w:val="false"/>
          <w:color w:val="000000"/>
          <w:sz w:val="28"/>
        </w:rPr>
        <w:t>
</w:t>
      </w:r>
      <w:r>
        <w:rPr>
          <w:rFonts w:ascii="Times New Roman"/>
          <w:b w:val="false"/>
          <w:i w:val="false"/>
          <w:color w:val="000000"/>
          <w:sz w:val="28"/>
        </w:rPr>
        <w:t>
      301. Фонтанная арматура при любом способе эксплуатации газовых скважин должна обеспечить возможность спуска в скважину глубинных приборов во время ее работы, а также замера температуры и давлений газа на устье скважины.</w:t>
      </w:r>
      <w:r>
        <w:br/>
      </w:r>
      <w:r>
        <w:rPr>
          <w:rFonts w:ascii="Times New Roman"/>
          <w:b w:val="false"/>
          <w:i w:val="false"/>
          <w:color w:val="000000"/>
          <w:sz w:val="28"/>
        </w:rPr>
        <w:t>
</w:t>
      </w:r>
      <w:r>
        <w:rPr>
          <w:rFonts w:ascii="Times New Roman"/>
          <w:b w:val="false"/>
          <w:i w:val="false"/>
          <w:color w:val="000000"/>
          <w:sz w:val="28"/>
        </w:rPr>
        <w:t>
      302. Подземные хранилища газа создаются в истощенных газовых месторождениях, водоносных пластах и в подземных соляных куполах. Подземные хранилища газа эксплуатируются как газовые месторождения в режиме закачки и отбора газа, с предварительным созданием буферного объема газа.</w:t>
      </w:r>
    </w:p>
    <w:bookmarkEnd w:id="37"/>
    <w:bookmarkStart w:name="z755" w:id="38"/>
    <w:p>
      <w:pPr>
        <w:spacing w:after="0"/>
        <w:ind w:left="0"/>
        <w:jc w:val="left"/>
      </w:pPr>
      <w:r>
        <w:rPr>
          <w:rFonts w:ascii="Times New Roman"/>
          <w:b/>
          <w:i w:val="false"/>
          <w:color w:val="000000"/>
        </w:rPr>
        <w:t xml:space="preserve"> 
2.23. Регулирование разработки залежей углеводородного сырья</w:t>
      </w:r>
    </w:p>
    <w:bookmarkEnd w:id="38"/>
    <w:bookmarkStart w:name="z756" w:id="39"/>
    <w:p>
      <w:pPr>
        <w:spacing w:after="0"/>
        <w:ind w:left="0"/>
        <w:jc w:val="both"/>
      </w:pPr>
      <w:r>
        <w:rPr>
          <w:rFonts w:ascii="Times New Roman"/>
          <w:b w:val="false"/>
          <w:i w:val="false"/>
          <w:color w:val="000000"/>
          <w:sz w:val="28"/>
        </w:rPr>
        <w:t>
      303. Регулирование заключается в целенаправленном изменении направления и скорости фильтрации пластовых флюидов, создании благоприятных условий для дренирования пластов.</w:t>
      </w:r>
      <w:r>
        <w:br/>
      </w:r>
      <w:r>
        <w:rPr>
          <w:rFonts w:ascii="Times New Roman"/>
          <w:b w:val="false"/>
          <w:i w:val="false"/>
          <w:color w:val="000000"/>
          <w:sz w:val="28"/>
        </w:rPr>
        <w:t>
</w:t>
      </w:r>
      <w:r>
        <w:rPr>
          <w:rFonts w:ascii="Times New Roman"/>
          <w:b w:val="false"/>
          <w:i w:val="false"/>
          <w:color w:val="000000"/>
          <w:sz w:val="28"/>
        </w:rPr>
        <w:t>
      Регулирование осуществляется в течение всего периода разработки месторождения.</w:t>
      </w:r>
      <w:r>
        <w:br/>
      </w:r>
      <w:r>
        <w:rPr>
          <w:rFonts w:ascii="Times New Roman"/>
          <w:b w:val="false"/>
          <w:i w:val="false"/>
          <w:color w:val="000000"/>
          <w:sz w:val="28"/>
        </w:rPr>
        <w:t>
</w:t>
      </w:r>
      <w:r>
        <w:rPr>
          <w:rFonts w:ascii="Times New Roman"/>
          <w:b w:val="false"/>
          <w:i w:val="false"/>
          <w:color w:val="000000"/>
          <w:sz w:val="28"/>
        </w:rPr>
        <w:t>
      304. В результате регулирования и совершенствования разработки достигается:</w:t>
      </w:r>
      <w:r>
        <w:br/>
      </w:r>
      <w:r>
        <w:rPr>
          <w:rFonts w:ascii="Times New Roman"/>
          <w:b w:val="false"/>
          <w:i w:val="false"/>
          <w:color w:val="000000"/>
          <w:sz w:val="28"/>
        </w:rPr>
        <w:t>
</w:t>
      </w:r>
      <w:r>
        <w:rPr>
          <w:rFonts w:ascii="Times New Roman"/>
          <w:b w:val="false"/>
          <w:i w:val="false"/>
          <w:color w:val="000000"/>
          <w:sz w:val="28"/>
        </w:rPr>
        <w:t>
      обеспечение предусмотренной проектным документом динамики годовой добычи углеводородного сырья из объекта разработки;</w:t>
      </w:r>
      <w:r>
        <w:br/>
      </w:r>
      <w:r>
        <w:rPr>
          <w:rFonts w:ascii="Times New Roman"/>
          <w:b w:val="false"/>
          <w:i w:val="false"/>
          <w:color w:val="000000"/>
          <w:sz w:val="28"/>
        </w:rPr>
        <w:t>
</w:t>
      </w:r>
      <w:r>
        <w:rPr>
          <w:rFonts w:ascii="Times New Roman"/>
          <w:b w:val="false"/>
          <w:i w:val="false"/>
          <w:color w:val="000000"/>
          <w:sz w:val="28"/>
        </w:rPr>
        <w:t>
      достижение проектных коэффициентов извлечения углеводородного сырья;</w:t>
      </w:r>
      <w:r>
        <w:br/>
      </w:r>
      <w:r>
        <w:rPr>
          <w:rFonts w:ascii="Times New Roman"/>
          <w:b w:val="false"/>
          <w:i w:val="false"/>
          <w:color w:val="000000"/>
          <w:sz w:val="28"/>
        </w:rPr>
        <w:t>
</w:t>
      </w:r>
      <w:r>
        <w:rPr>
          <w:rFonts w:ascii="Times New Roman"/>
          <w:b w:val="false"/>
          <w:i w:val="false"/>
          <w:color w:val="000000"/>
          <w:sz w:val="28"/>
        </w:rPr>
        <w:t>
      улучшение экономических показателей за счет максимального использования фонда пробуренных скважин, сокращения затрат на закачку вытесняющего агента, уменьшения без ущерба для нефтеотдачи отбора попутной воды и другие.</w:t>
      </w:r>
      <w:r>
        <w:br/>
      </w:r>
      <w:r>
        <w:rPr>
          <w:rFonts w:ascii="Times New Roman"/>
          <w:b w:val="false"/>
          <w:i w:val="false"/>
          <w:color w:val="000000"/>
          <w:sz w:val="28"/>
        </w:rPr>
        <w:t>
</w:t>
      </w:r>
      <w:r>
        <w:rPr>
          <w:rFonts w:ascii="Times New Roman"/>
          <w:b w:val="false"/>
          <w:i w:val="false"/>
          <w:color w:val="000000"/>
          <w:sz w:val="28"/>
        </w:rPr>
        <w:t>
      305. Обоснование и выбор метода и способа регулирования разработки зависят от поставленных целей и задач и конкретных геолого-физических условий.</w:t>
      </w:r>
      <w:r>
        <w:br/>
      </w:r>
      <w:r>
        <w:rPr>
          <w:rFonts w:ascii="Times New Roman"/>
          <w:b w:val="false"/>
          <w:i w:val="false"/>
          <w:color w:val="000000"/>
          <w:sz w:val="28"/>
        </w:rPr>
        <w:t>
</w:t>
      </w:r>
      <w:r>
        <w:rPr>
          <w:rFonts w:ascii="Times New Roman"/>
          <w:b w:val="false"/>
          <w:i w:val="false"/>
          <w:color w:val="000000"/>
          <w:sz w:val="28"/>
        </w:rPr>
        <w:t>
      Способы регулирования следует выбирать с учетом принятого принципа регулирования разработки, то есть с научно обоснованной направленности мероприятий по управлению процессом дренирования эксплуатационного объекта. </w:t>
      </w:r>
      <w:r>
        <w:br/>
      </w:r>
      <w:r>
        <w:rPr>
          <w:rFonts w:ascii="Times New Roman"/>
          <w:b w:val="false"/>
          <w:i w:val="false"/>
          <w:color w:val="000000"/>
          <w:sz w:val="28"/>
        </w:rPr>
        <w:t>
</w:t>
      </w:r>
      <w:r>
        <w:rPr>
          <w:rFonts w:ascii="Times New Roman"/>
          <w:b w:val="false"/>
          <w:i w:val="false"/>
          <w:color w:val="000000"/>
          <w:sz w:val="28"/>
        </w:rPr>
        <w:t>
      306. Разным геолого-физическим условиям отвечают свои принципы регулирования. При применении заводнения могут применяться следующие принципы:</w:t>
      </w:r>
      <w:r>
        <w:br/>
      </w:r>
      <w:r>
        <w:rPr>
          <w:rFonts w:ascii="Times New Roman"/>
          <w:b w:val="false"/>
          <w:i w:val="false"/>
          <w:color w:val="000000"/>
          <w:sz w:val="28"/>
        </w:rPr>
        <w:t>
</w:t>
      </w:r>
      <w:r>
        <w:rPr>
          <w:rFonts w:ascii="Times New Roman"/>
          <w:b w:val="false"/>
          <w:i w:val="false"/>
          <w:color w:val="000000"/>
          <w:sz w:val="28"/>
        </w:rPr>
        <w:t>
      равномерного перемещения контуров нефтеносности или фронта закачиваемой воды к центральному стягивающему ряду в однопластовых, сравнительно однородных эксплуатационных объектах;</w:t>
      </w:r>
      <w:r>
        <w:br/>
      </w:r>
      <w:r>
        <w:rPr>
          <w:rFonts w:ascii="Times New Roman"/>
          <w:b w:val="false"/>
          <w:i w:val="false"/>
          <w:color w:val="000000"/>
          <w:sz w:val="28"/>
        </w:rPr>
        <w:t>
</w:t>
      </w:r>
      <w:r>
        <w:rPr>
          <w:rFonts w:ascii="Times New Roman"/>
          <w:b w:val="false"/>
          <w:i w:val="false"/>
          <w:color w:val="000000"/>
          <w:sz w:val="28"/>
        </w:rPr>
        <w:t>
      неоднородности проницаемости по площади в однопластовых эксплуатационных объектах с ярко выраженной полосообразностью;</w:t>
      </w:r>
      <w:r>
        <w:br/>
      </w:r>
      <w:r>
        <w:rPr>
          <w:rFonts w:ascii="Times New Roman"/>
          <w:b w:val="false"/>
          <w:i w:val="false"/>
          <w:color w:val="000000"/>
          <w:sz w:val="28"/>
        </w:rPr>
        <w:t>
</w:t>
      </w:r>
      <w:r>
        <w:rPr>
          <w:rFonts w:ascii="Times New Roman"/>
          <w:b w:val="false"/>
          <w:i w:val="false"/>
          <w:color w:val="000000"/>
          <w:sz w:val="28"/>
        </w:rPr>
        <w:t>
      ускоренной выработки более продуктивных частей залежи с "естественным" разрезанием залежи закачиваемой водой на блоки с пониженной проницаемостью и последующей доразработкой последних;</w:t>
      </w:r>
      <w:r>
        <w:br/>
      </w:r>
      <w:r>
        <w:rPr>
          <w:rFonts w:ascii="Times New Roman"/>
          <w:b w:val="false"/>
          <w:i w:val="false"/>
          <w:color w:val="000000"/>
          <w:sz w:val="28"/>
        </w:rPr>
        <w:t>
</w:t>
      </w:r>
      <w:r>
        <w:rPr>
          <w:rFonts w:ascii="Times New Roman"/>
          <w:b w:val="false"/>
          <w:i w:val="false"/>
          <w:color w:val="000000"/>
          <w:sz w:val="28"/>
        </w:rPr>
        <w:t>
      равноскоростной выработки всех пластов при равномерном продвижении по ним контуров нефтеносности (фронтов закачиваемой воды) в многопластовых объектах, сложенных пластами с близкими фильтрационными свойствами;</w:t>
      </w:r>
      <w:r>
        <w:br/>
      </w:r>
      <w:r>
        <w:rPr>
          <w:rFonts w:ascii="Times New Roman"/>
          <w:b w:val="false"/>
          <w:i w:val="false"/>
          <w:color w:val="000000"/>
          <w:sz w:val="28"/>
        </w:rPr>
        <w:t>
</w:t>
      </w:r>
      <w:r>
        <w:rPr>
          <w:rFonts w:ascii="Times New Roman"/>
          <w:b w:val="false"/>
          <w:i w:val="false"/>
          <w:color w:val="000000"/>
          <w:sz w:val="28"/>
        </w:rPr>
        <w:t>
      ускоренной выработки каждого нижележащего пласта по сравнению с вышележащим с соответственным последовательным отключением обводненных пластов в многопластовых объектах, когда толщина и проницаемость пластов возрастает снизу вверх;</w:t>
      </w:r>
      <w:r>
        <w:br/>
      </w:r>
      <w:r>
        <w:rPr>
          <w:rFonts w:ascii="Times New Roman"/>
          <w:b w:val="false"/>
          <w:i w:val="false"/>
          <w:color w:val="000000"/>
          <w:sz w:val="28"/>
        </w:rPr>
        <w:t>
</w:t>
      </w:r>
      <w:r>
        <w:rPr>
          <w:rFonts w:ascii="Times New Roman"/>
          <w:b w:val="false"/>
          <w:i w:val="false"/>
          <w:color w:val="000000"/>
          <w:sz w:val="28"/>
        </w:rPr>
        <w:t>
      обеспечения относительно равномерного подъема водонефтяного контакта по всей площади залежи в массивных залежах с большим этажом нефтеносности.</w:t>
      </w:r>
      <w:r>
        <w:br/>
      </w:r>
      <w:r>
        <w:rPr>
          <w:rFonts w:ascii="Times New Roman"/>
          <w:b w:val="false"/>
          <w:i w:val="false"/>
          <w:color w:val="000000"/>
          <w:sz w:val="28"/>
        </w:rPr>
        <w:t>
</w:t>
      </w:r>
      <w:r>
        <w:rPr>
          <w:rFonts w:ascii="Times New Roman"/>
          <w:b w:val="false"/>
          <w:i w:val="false"/>
          <w:color w:val="000000"/>
          <w:sz w:val="28"/>
        </w:rPr>
        <w:t>
      Применяются принципы регулирования и при других геолого-физических условиях разработки залежей.</w:t>
      </w:r>
      <w:r>
        <w:br/>
      </w:r>
      <w:r>
        <w:rPr>
          <w:rFonts w:ascii="Times New Roman"/>
          <w:b w:val="false"/>
          <w:i w:val="false"/>
          <w:color w:val="000000"/>
          <w:sz w:val="28"/>
        </w:rPr>
        <w:t>
</w:t>
      </w:r>
      <w:r>
        <w:rPr>
          <w:rFonts w:ascii="Times New Roman"/>
          <w:b w:val="false"/>
          <w:i w:val="false"/>
          <w:color w:val="000000"/>
          <w:sz w:val="28"/>
        </w:rPr>
        <w:t>
      307. Организация работ по совершенствованию разработки на основе выбранного принципа обеспечивает достижение поставленных задач при меньших экономических потерях.</w:t>
      </w:r>
      <w:r>
        <w:br/>
      </w:r>
      <w:r>
        <w:rPr>
          <w:rFonts w:ascii="Times New Roman"/>
          <w:b w:val="false"/>
          <w:i w:val="false"/>
          <w:color w:val="000000"/>
          <w:sz w:val="28"/>
        </w:rPr>
        <w:t>
</w:t>
      </w:r>
      <w:r>
        <w:rPr>
          <w:rFonts w:ascii="Times New Roman"/>
          <w:b w:val="false"/>
          <w:i w:val="false"/>
          <w:color w:val="000000"/>
          <w:sz w:val="28"/>
        </w:rPr>
        <w:t>
      308. Регулирование разработки в зависимости от сложившегося текущего состояния эксплуатационного объекта может осуществляться через пробуренные скважины без существенного изменения системы разработки или проводиться с внесением коррективов в нее.</w:t>
      </w:r>
      <w:r>
        <w:br/>
      </w:r>
      <w:r>
        <w:rPr>
          <w:rFonts w:ascii="Times New Roman"/>
          <w:b w:val="false"/>
          <w:i w:val="false"/>
          <w:color w:val="000000"/>
          <w:sz w:val="28"/>
        </w:rPr>
        <w:t>
</w:t>
      </w:r>
      <w:r>
        <w:rPr>
          <w:rFonts w:ascii="Times New Roman"/>
          <w:b w:val="false"/>
          <w:i w:val="false"/>
          <w:color w:val="000000"/>
          <w:sz w:val="28"/>
        </w:rPr>
        <w:t>
      309. К основным методам и способам регулирования разработки в рамках реализуемой системы разработки без ее изменения относятся:</w:t>
      </w:r>
      <w:r>
        <w:br/>
      </w:r>
      <w:r>
        <w:rPr>
          <w:rFonts w:ascii="Times New Roman"/>
          <w:b w:val="false"/>
          <w:i w:val="false"/>
          <w:color w:val="000000"/>
          <w:sz w:val="28"/>
        </w:rPr>
        <w:t>
</w:t>
      </w:r>
      <w:r>
        <w:rPr>
          <w:rFonts w:ascii="Times New Roman"/>
          <w:b w:val="false"/>
          <w:i w:val="false"/>
          <w:color w:val="000000"/>
          <w:sz w:val="28"/>
        </w:rPr>
        <w:t>
      изменение режимов работы нагнетательных скважин, в том числе увеличение или ограничение закачки рабочего давления, перераспределение закачки между скважинами путем изменения давления нагнетания и другие;</w:t>
      </w:r>
      <w:r>
        <w:br/>
      </w:r>
      <w:r>
        <w:rPr>
          <w:rFonts w:ascii="Times New Roman"/>
          <w:b w:val="false"/>
          <w:i w:val="false"/>
          <w:color w:val="000000"/>
          <w:sz w:val="28"/>
        </w:rPr>
        <w:t>
</w:t>
      </w:r>
      <w:r>
        <w:rPr>
          <w:rFonts w:ascii="Times New Roman"/>
          <w:b w:val="false"/>
          <w:i w:val="false"/>
          <w:color w:val="000000"/>
          <w:sz w:val="28"/>
        </w:rPr>
        <w:t>
      изменение режимов работы добывающих скважин, в том числе увеличение или ограничение отборов жидкости по отдельным скважинам или группам скважин, перекладывание добычи нефти со скважин внешних рядов на внутренние, отключение высокообводненных и загазованных скважин, форсированный отбор жидкости и другие;</w:t>
      </w:r>
      <w:r>
        <w:br/>
      </w:r>
      <w:r>
        <w:rPr>
          <w:rFonts w:ascii="Times New Roman"/>
          <w:b w:val="false"/>
          <w:i w:val="false"/>
          <w:color w:val="000000"/>
          <w:sz w:val="28"/>
        </w:rPr>
        <w:t>
</w:t>
      </w:r>
      <w:r>
        <w:rPr>
          <w:rFonts w:ascii="Times New Roman"/>
          <w:b w:val="false"/>
          <w:i w:val="false"/>
          <w:color w:val="000000"/>
          <w:sz w:val="28"/>
        </w:rPr>
        <w:t>
      улучшение вскрытия и изменение интервалов перфорации пластов объекта разработки;</w:t>
      </w:r>
      <w:r>
        <w:br/>
      </w:r>
      <w:r>
        <w:rPr>
          <w:rFonts w:ascii="Times New Roman"/>
          <w:b w:val="false"/>
          <w:i w:val="false"/>
          <w:color w:val="000000"/>
          <w:sz w:val="28"/>
        </w:rPr>
        <w:t>
</w:t>
      </w:r>
      <w:r>
        <w:rPr>
          <w:rFonts w:ascii="Times New Roman"/>
          <w:b w:val="false"/>
          <w:i w:val="false"/>
          <w:color w:val="000000"/>
          <w:sz w:val="28"/>
        </w:rPr>
        <w:t>
      воздействие на призабойную зону скважин для увеличения гидродинамического совершенства скважин путем кислотных обработок, закачки поверхностно-активных веществ, гидроразрыва пласта и тому подобных;</w:t>
      </w:r>
      <w:r>
        <w:br/>
      </w:r>
      <w:r>
        <w:rPr>
          <w:rFonts w:ascii="Times New Roman"/>
          <w:b w:val="false"/>
          <w:i w:val="false"/>
          <w:color w:val="000000"/>
          <w:sz w:val="28"/>
        </w:rPr>
        <w:t>
</w:t>
      </w:r>
      <w:r>
        <w:rPr>
          <w:rFonts w:ascii="Times New Roman"/>
          <w:b w:val="false"/>
          <w:i w:val="false"/>
          <w:color w:val="000000"/>
          <w:sz w:val="28"/>
        </w:rPr>
        <w:t>
      изоляция или ограничение притоков попутной воды в скважинах путем цементных и других заливок, создание различных экранов, закачки растворов химических реагентов и так далее;</w:t>
      </w:r>
      <w:r>
        <w:br/>
      </w:r>
      <w:r>
        <w:rPr>
          <w:rFonts w:ascii="Times New Roman"/>
          <w:b w:val="false"/>
          <w:i w:val="false"/>
          <w:color w:val="000000"/>
          <w:sz w:val="28"/>
        </w:rPr>
        <w:t>
</w:t>
      </w:r>
      <w:r>
        <w:rPr>
          <w:rFonts w:ascii="Times New Roman"/>
          <w:b w:val="false"/>
          <w:i w:val="false"/>
          <w:color w:val="000000"/>
          <w:sz w:val="28"/>
        </w:rPr>
        <w:t>
      выравнивание профиля притока жидкости или расхода воды путем поинтервального освоения, селективной закупорки высокопроницаемых прослоев с помощью химических реагентов и механических добавок, закачки инертных газов, загущенной воды и других;</w:t>
      </w:r>
      <w:r>
        <w:br/>
      </w:r>
      <w:r>
        <w:rPr>
          <w:rFonts w:ascii="Times New Roman"/>
          <w:b w:val="false"/>
          <w:i w:val="false"/>
          <w:color w:val="000000"/>
          <w:sz w:val="28"/>
        </w:rPr>
        <w:t>
</w:t>
      </w:r>
      <w:r>
        <w:rPr>
          <w:rFonts w:ascii="Times New Roman"/>
          <w:b w:val="false"/>
          <w:i w:val="false"/>
          <w:color w:val="000000"/>
          <w:sz w:val="28"/>
        </w:rPr>
        <w:t>
      применение надежного оборудования одновременно раздельной эксплуатации добывающих скважин и закачки воды в нагнетательные скважины;</w:t>
      </w:r>
      <w:r>
        <w:br/>
      </w:r>
      <w:r>
        <w:rPr>
          <w:rFonts w:ascii="Times New Roman"/>
          <w:b w:val="false"/>
          <w:i w:val="false"/>
          <w:color w:val="000000"/>
          <w:sz w:val="28"/>
        </w:rPr>
        <w:t>
</w:t>
      </w:r>
      <w:r>
        <w:rPr>
          <w:rFonts w:ascii="Times New Roman"/>
          <w:b w:val="false"/>
          <w:i w:val="false"/>
          <w:color w:val="000000"/>
          <w:sz w:val="28"/>
        </w:rPr>
        <w:t>
      бурение дополнительных скважин на отдельных участках за счета предусмотренных в проектном документе резервных скважин;</w:t>
      </w:r>
      <w:r>
        <w:br/>
      </w:r>
      <w:r>
        <w:rPr>
          <w:rFonts w:ascii="Times New Roman"/>
          <w:b w:val="false"/>
          <w:i w:val="false"/>
          <w:color w:val="000000"/>
          <w:sz w:val="28"/>
        </w:rPr>
        <w:t>
</w:t>
      </w:r>
      <w:r>
        <w:rPr>
          <w:rFonts w:ascii="Times New Roman"/>
          <w:b w:val="false"/>
          <w:i w:val="false"/>
          <w:color w:val="000000"/>
          <w:sz w:val="28"/>
        </w:rPr>
        <w:t>
      приближение нагнетания к добывающим скважинам путем бурения новых нагнетательных скважин из числа резервных или использования в качестве нагнетательных обводнившихся добывающих скважин;</w:t>
      </w:r>
      <w:r>
        <w:br/>
      </w:r>
      <w:r>
        <w:rPr>
          <w:rFonts w:ascii="Times New Roman"/>
          <w:b w:val="false"/>
          <w:i w:val="false"/>
          <w:color w:val="000000"/>
          <w:sz w:val="28"/>
        </w:rPr>
        <w:t>
</w:t>
      </w:r>
      <w:r>
        <w:rPr>
          <w:rFonts w:ascii="Times New Roman"/>
          <w:b w:val="false"/>
          <w:i w:val="false"/>
          <w:color w:val="000000"/>
          <w:sz w:val="28"/>
        </w:rPr>
        <w:t>
      организация очагового заводнения;</w:t>
      </w:r>
      <w:r>
        <w:br/>
      </w:r>
      <w:r>
        <w:rPr>
          <w:rFonts w:ascii="Times New Roman"/>
          <w:b w:val="false"/>
          <w:i w:val="false"/>
          <w:color w:val="000000"/>
          <w:sz w:val="28"/>
        </w:rPr>
        <w:t>
</w:t>
      </w:r>
      <w:r>
        <w:rPr>
          <w:rFonts w:ascii="Times New Roman"/>
          <w:b w:val="false"/>
          <w:i w:val="false"/>
          <w:color w:val="000000"/>
          <w:sz w:val="28"/>
        </w:rPr>
        <w:t>
      изменение направления фильтрационных потоков и циклическое заводнение.</w:t>
      </w:r>
      <w:r>
        <w:br/>
      </w:r>
      <w:r>
        <w:rPr>
          <w:rFonts w:ascii="Times New Roman"/>
          <w:b w:val="false"/>
          <w:i w:val="false"/>
          <w:color w:val="000000"/>
          <w:sz w:val="28"/>
        </w:rPr>
        <w:t>
</w:t>
      </w:r>
      <w:r>
        <w:rPr>
          <w:rFonts w:ascii="Times New Roman"/>
          <w:b w:val="false"/>
          <w:i w:val="false"/>
          <w:color w:val="000000"/>
          <w:sz w:val="28"/>
        </w:rPr>
        <w:t>
      310. Совершенствование запроектированной системы разработки осуществляется недропользователем по согласованию с проектной организацией, составившей проектный документ на разработку.</w:t>
      </w:r>
      <w:r>
        <w:br/>
      </w:r>
      <w:r>
        <w:rPr>
          <w:rFonts w:ascii="Times New Roman"/>
          <w:b w:val="false"/>
          <w:i w:val="false"/>
          <w:color w:val="000000"/>
          <w:sz w:val="28"/>
        </w:rPr>
        <w:t>
</w:t>
      </w:r>
      <w:r>
        <w:rPr>
          <w:rFonts w:ascii="Times New Roman"/>
          <w:b w:val="false"/>
          <w:i w:val="false"/>
          <w:color w:val="000000"/>
          <w:sz w:val="28"/>
        </w:rPr>
        <w:t>
      311. В случаях, когда меры по совершенствованию реализуемой системы разработки не обеспечивают эффективное управление процессом нефтеизвлечения, осуществляют изменение системы разработки, которое выполняется путем:</w:t>
      </w:r>
      <w:r>
        <w:br/>
      </w:r>
      <w:r>
        <w:rPr>
          <w:rFonts w:ascii="Times New Roman"/>
          <w:b w:val="false"/>
          <w:i w:val="false"/>
          <w:color w:val="000000"/>
          <w:sz w:val="28"/>
        </w:rPr>
        <w:t>
</w:t>
      </w:r>
      <w:r>
        <w:rPr>
          <w:rFonts w:ascii="Times New Roman"/>
          <w:b w:val="false"/>
          <w:i w:val="false"/>
          <w:color w:val="000000"/>
          <w:sz w:val="28"/>
        </w:rPr>
        <w:t>
      повсеместного или выборочного (на участках с ухудшенными параметрами пласта) уплотнения сетки скважин;</w:t>
      </w:r>
      <w:r>
        <w:br/>
      </w:r>
      <w:r>
        <w:rPr>
          <w:rFonts w:ascii="Times New Roman"/>
          <w:b w:val="false"/>
          <w:i w:val="false"/>
          <w:color w:val="000000"/>
          <w:sz w:val="28"/>
        </w:rPr>
        <w:t>
</w:t>
      </w:r>
      <w:r>
        <w:rPr>
          <w:rFonts w:ascii="Times New Roman"/>
          <w:b w:val="false"/>
          <w:i w:val="false"/>
          <w:color w:val="000000"/>
          <w:sz w:val="28"/>
        </w:rPr>
        <w:t>
      разделения (разукрупнения) многопластового объекта на объекты с меньшей толщиной и бурением на каждый из них самостоятельных сеток скважин;</w:t>
      </w:r>
      <w:r>
        <w:br/>
      </w:r>
      <w:r>
        <w:rPr>
          <w:rFonts w:ascii="Times New Roman"/>
          <w:b w:val="false"/>
          <w:i w:val="false"/>
          <w:color w:val="000000"/>
          <w:sz w:val="28"/>
        </w:rPr>
        <w:t>
</w:t>
      </w:r>
      <w:r>
        <w:rPr>
          <w:rFonts w:ascii="Times New Roman"/>
          <w:b w:val="false"/>
          <w:i w:val="false"/>
          <w:color w:val="000000"/>
          <w:sz w:val="28"/>
        </w:rPr>
        <w:t>
      замены метода воздействия на пласт или вида заводнения;</w:t>
      </w:r>
      <w:r>
        <w:br/>
      </w:r>
      <w:r>
        <w:rPr>
          <w:rFonts w:ascii="Times New Roman"/>
          <w:b w:val="false"/>
          <w:i w:val="false"/>
          <w:color w:val="000000"/>
          <w:sz w:val="28"/>
        </w:rPr>
        <w:t>
</w:t>
      </w:r>
      <w:r>
        <w:rPr>
          <w:rFonts w:ascii="Times New Roman"/>
          <w:b w:val="false"/>
          <w:i w:val="false"/>
          <w:color w:val="000000"/>
          <w:sz w:val="28"/>
        </w:rPr>
        <w:t>
      значительного увеличения давления нагнетания.</w:t>
      </w:r>
      <w:r>
        <w:br/>
      </w:r>
      <w:r>
        <w:rPr>
          <w:rFonts w:ascii="Times New Roman"/>
          <w:b w:val="false"/>
          <w:i w:val="false"/>
          <w:color w:val="000000"/>
          <w:sz w:val="28"/>
        </w:rPr>
        <w:t>
</w:t>
      </w:r>
      <w:r>
        <w:rPr>
          <w:rFonts w:ascii="Times New Roman"/>
          <w:b w:val="false"/>
          <w:i w:val="false"/>
          <w:color w:val="000000"/>
          <w:sz w:val="28"/>
        </w:rPr>
        <w:t>
      312. Мероприятия по изменению системы разработки излагаются в дополнении к ранее утвержденному проектному документу или в новом проектном документе с обязательной оценкой экономической и технологической эффективности и утверждаются в установленном порядке с последующим внесением изменений в контракт на добычу.</w:t>
      </w:r>
    </w:p>
    <w:bookmarkEnd w:id="39"/>
    <w:bookmarkStart w:name="z793" w:id="40"/>
    <w:p>
      <w:pPr>
        <w:spacing w:after="0"/>
        <w:ind w:left="0"/>
        <w:jc w:val="left"/>
      </w:pPr>
      <w:r>
        <w:rPr>
          <w:rFonts w:ascii="Times New Roman"/>
          <w:b/>
          <w:i w:val="false"/>
          <w:color w:val="000000"/>
        </w:rPr>
        <w:t xml:space="preserve"> 
2.3. Авторский надзор при разработке месторождений</w:t>
      </w:r>
      <w:r>
        <w:br/>
      </w:r>
      <w:r>
        <w:rPr>
          <w:rFonts w:ascii="Times New Roman"/>
          <w:b/>
          <w:i w:val="false"/>
          <w:color w:val="000000"/>
        </w:rPr>
        <w:t>
углеводородного сырья</w:t>
      </w:r>
    </w:p>
    <w:bookmarkEnd w:id="40"/>
    <w:bookmarkStart w:name="z794" w:id="41"/>
    <w:p>
      <w:pPr>
        <w:spacing w:after="0"/>
        <w:ind w:left="0"/>
        <w:jc w:val="both"/>
      </w:pPr>
      <w:r>
        <w:rPr>
          <w:rFonts w:ascii="Times New Roman"/>
          <w:b w:val="false"/>
          <w:i w:val="false"/>
          <w:color w:val="000000"/>
          <w:sz w:val="28"/>
        </w:rPr>
        <w:t>
      313. Авторский надзор за реализацией принятых проектных решений ежегодно ведет проектной организацией, составлявшая проектный документ на разработку месторождения углеводородного сырья.</w:t>
      </w:r>
      <w:r>
        <w:br/>
      </w:r>
      <w:r>
        <w:rPr>
          <w:rFonts w:ascii="Times New Roman"/>
          <w:b w:val="false"/>
          <w:i w:val="false"/>
          <w:color w:val="000000"/>
          <w:sz w:val="28"/>
        </w:rPr>
        <w:t>
</w:t>
      </w:r>
      <w:r>
        <w:rPr>
          <w:rFonts w:ascii="Times New Roman"/>
          <w:b w:val="false"/>
          <w:i w:val="false"/>
          <w:color w:val="000000"/>
          <w:sz w:val="28"/>
        </w:rPr>
        <w:t>
      314. При авторском надзоре используется текущая геолого-промысловая информация, получаемая при контроле разработки, а результаты надзора излагаются в виде ежегодного отчета, представляемого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315. В ежегодном отчете по авторскому надзору отражаются следующие положения:</w:t>
      </w:r>
      <w:r>
        <w:br/>
      </w:r>
      <w:r>
        <w:rPr>
          <w:rFonts w:ascii="Times New Roman"/>
          <w:b w:val="false"/>
          <w:i w:val="false"/>
          <w:color w:val="000000"/>
          <w:sz w:val="28"/>
        </w:rPr>
        <w:t>
</w:t>
      </w:r>
      <w:r>
        <w:rPr>
          <w:rFonts w:ascii="Times New Roman"/>
          <w:b w:val="false"/>
          <w:i w:val="false"/>
          <w:color w:val="000000"/>
          <w:sz w:val="28"/>
        </w:rPr>
        <w:t>
      показано соответствие (или несоответствие) фактически достигнутых значений технологических параметров, таких как уровни добычи углеводородного сырья и жидкости, объемы закачки агента, фонд пробуренных и действующих добывающих скважин, средние дебиты и приемистость скважин, динамика пластового давления и значения забойных давлений, текущая обводненность продукции объекта разработки;</w:t>
      </w:r>
      <w:r>
        <w:br/>
      </w:r>
      <w:r>
        <w:rPr>
          <w:rFonts w:ascii="Times New Roman"/>
          <w:b w:val="false"/>
          <w:i w:val="false"/>
          <w:color w:val="000000"/>
          <w:sz w:val="28"/>
        </w:rPr>
        <w:t>
</w:t>
      </w:r>
      <w:r>
        <w:rPr>
          <w:rFonts w:ascii="Times New Roman"/>
          <w:b w:val="false"/>
          <w:i w:val="false"/>
          <w:color w:val="000000"/>
          <w:sz w:val="28"/>
        </w:rPr>
        <w:t>
      вскрыты причины расхождений между фактическими и проектными показателями и (или) невыполнения проектных решений;</w:t>
      </w:r>
      <w:r>
        <w:br/>
      </w:r>
      <w:r>
        <w:rPr>
          <w:rFonts w:ascii="Times New Roman"/>
          <w:b w:val="false"/>
          <w:i w:val="false"/>
          <w:color w:val="000000"/>
          <w:sz w:val="28"/>
        </w:rPr>
        <w:t>
</w:t>
      </w:r>
      <w:r>
        <w:rPr>
          <w:rFonts w:ascii="Times New Roman"/>
          <w:b w:val="false"/>
          <w:i w:val="false"/>
          <w:color w:val="000000"/>
          <w:sz w:val="28"/>
        </w:rPr>
        <w:t>
      даны рекомендации, направленные на достижение проектных решений и устранение выявленных недостатков в освоении системы разработки;</w:t>
      </w:r>
      <w:r>
        <w:br/>
      </w:r>
      <w:r>
        <w:rPr>
          <w:rFonts w:ascii="Times New Roman"/>
          <w:b w:val="false"/>
          <w:i w:val="false"/>
          <w:color w:val="000000"/>
          <w:sz w:val="28"/>
        </w:rPr>
        <w:t>
</w:t>
      </w:r>
      <w:r>
        <w:rPr>
          <w:rFonts w:ascii="Times New Roman"/>
          <w:b w:val="false"/>
          <w:i w:val="false"/>
          <w:color w:val="000000"/>
          <w:sz w:val="28"/>
        </w:rPr>
        <w:t>
      даны заключения по поступившим предложениям {если таковые имеются) недропользователя об изменении отдельных проектных решений и показателей.</w:t>
      </w:r>
      <w:r>
        <w:br/>
      </w:r>
      <w:r>
        <w:rPr>
          <w:rFonts w:ascii="Times New Roman"/>
          <w:b w:val="false"/>
          <w:i w:val="false"/>
          <w:color w:val="000000"/>
          <w:sz w:val="28"/>
        </w:rPr>
        <w:t>
</w:t>
      </w:r>
      <w:r>
        <w:rPr>
          <w:rFonts w:ascii="Times New Roman"/>
          <w:b w:val="false"/>
          <w:i w:val="false"/>
          <w:color w:val="000000"/>
          <w:sz w:val="28"/>
        </w:rPr>
        <w:t>
      316.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углеводородного сырья и процессов, протекающих в продуктивных пластах, с выработкой на этой основе рекомендаций по совершенствованию системы разработки в целях оптимизации добычи и увеличения коэффициентов извлечения углеводородного сырья.</w:t>
      </w:r>
      <w:r>
        <w:br/>
      </w:r>
      <w:r>
        <w:rPr>
          <w:rFonts w:ascii="Times New Roman"/>
          <w:b w:val="false"/>
          <w:i w:val="false"/>
          <w:color w:val="000000"/>
          <w:sz w:val="28"/>
        </w:rPr>
        <w:t>
</w:t>
      </w:r>
      <w:r>
        <w:rPr>
          <w:rFonts w:ascii="Times New Roman"/>
          <w:b w:val="false"/>
          <w:i w:val="false"/>
          <w:color w:val="000000"/>
          <w:sz w:val="28"/>
        </w:rPr>
        <w:t>
      317. Периодичность работ определяется производственной необходимостью, вытекающей из результатов авторского надзора или обусловливающейся потребностью составления очередного проектного документа. По крупным и сложным месторождениям целесообразно анализ их разработки проводить через два-три года.</w:t>
      </w:r>
      <w:r>
        <w:br/>
      </w:r>
      <w:r>
        <w:rPr>
          <w:rFonts w:ascii="Times New Roman"/>
          <w:b w:val="false"/>
          <w:i w:val="false"/>
          <w:color w:val="000000"/>
          <w:sz w:val="28"/>
        </w:rPr>
        <w:t>
</w:t>
      </w:r>
      <w:r>
        <w:rPr>
          <w:rFonts w:ascii="Times New Roman"/>
          <w:b w:val="false"/>
          <w:i w:val="false"/>
          <w:color w:val="000000"/>
          <w:sz w:val="28"/>
        </w:rPr>
        <w:t>
      318. В результате анализа оцениваются:</w:t>
      </w:r>
      <w:r>
        <w:br/>
      </w:r>
      <w:r>
        <w:rPr>
          <w:rFonts w:ascii="Times New Roman"/>
          <w:b w:val="false"/>
          <w:i w:val="false"/>
          <w:color w:val="000000"/>
          <w:sz w:val="28"/>
        </w:rPr>
        <w:t>
</w:t>
      </w:r>
      <w:r>
        <w:rPr>
          <w:rFonts w:ascii="Times New Roman"/>
          <w:b w:val="false"/>
          <w:i w:val="false"/>
          <w:color w:val="000000"/>
          <w:sz w:val="28"/>
        </w:rPr>
        <w:t>
      энергетическое состояние разрабатываемых объектов, в том числе динамика пластового давления, компенсация отбора закачкой, проявление природных режимов и другие;</w:t>
      </w:r>
      <w:r>
        <w:br/>
      </w:r>
      <w:r>
        <w:rPr>
          <w:rFonts w:ascii="Times New Roman"/>
          <w:b w:val="false"/>
          <w:i w:val="false"/>
          <w:color w:val="000000"/>
          <w:sz w:val="28"/>
        </w:rPr>
        <w:t>
</w:t>
      </w:r>
      <w:r>
        <w:rPr>
          <w:rFonts w:ascii="Times New Roman"/>
          <w:b w:val="false"/>
          <w:i w:val="false"/>
          <w:color w:val="000000"/>
          <w:sz w:val="28"/>
        </w:rPr>
        <w:t>
      характеристики динамики годовой добычи углеводородного сырья, жидкости, обводненности продукции, закачки рабочего агента и другие, и соответствие их проектным документам;</w:t>
      </w:r>
      <w:r>
        <w:br/>
      </w:r>
      <w:r>
        <w:rPr>
          <w:rFonts w:ascii="Times New Roman"/>
          <w:b w:val="false"/>
          <w:i w:val="false"/>
          <w:color w:val="000000"/>
          <w:sz w:val="28"/>
        </w:rPr>
        <w:t>
</w:t>
      </w:r>
      <w:r>
        <w:rPr>
          <w:rFonts w:ascii="Times New Roman"/>
          <w:b w:val="false"/>
          <w:i w:val="false"/>
          <w:color w:val="000000"/>
          <w:sz w:val="28"/>
        </w:rPr>
        <w:t>
      состояние фонда скважин и его соответствие проектным документам;</w:t>
      </w:r>
      <w:r>
        <w:br/>
      </w:r>
      <w:r>
        <w:rPr>
          <w:rFonts w:ascii="Times New Roman"/>
          <w:b w:val="false"/>
          <w:i w:val="false"/>
          <w:color w:val="000000"/>
          <w:sz w:val="28"/>
        </w:rPr>
        <w:t>
</w:t>
      </w:r>
      <w:r>
        <w:rPr>
          <w:rFonts w:ascii="Times New Roman"/>
          <w:b w:val="false"/>
          <w:i w:val="false"/>
          <w:color w:val="000000"/>
          <w:sz w:val="28"/>
        </w:rPr>
        <w:t>
      степень охвата воздействием пластов и прослоев объекта разработки, по площади и разрезу с состоянием выработки их запасов;</w:t>
      </w:r>
      <w:r>
        <w:br/>
      </w:r>
      <w:r>
        <w:rPr>
          <w:rFonts w:ascii="Times New Roman"/>
          <w:b w:val="false"/>
          <w:i w:val="false"/>
          <w:color w:val="000000"/>
          <w:sz w:val="28"/>
        </w:rPr>
        <w:t>
</w:t>
      </w:r>
      <w:r>
        <w:rPr>
          <w:rFonts w:ascii="Times New Roman"/>
          <w:b w:val="false"/>
          <w:i w:val="false"/>
          <w:color w:val="000000"/>
          <w:sz w:val="28"/>
        </w:rPr>
        <w:t>
      характер внедрения в залежь воды за счет подъема водонефтяного контакта и продвижения контуров нефтеносности, а при внутриконтурном заводнении - за счет продвижения закачиваемого в пласт рабочего агента;</w:t>
      </w:r>
      <w:r>
        <w:br/>
      </w:r>
      <w:r>
        <w:rPr>
          <w:rFonts w:ascii="Times New Roman"/>
          <w:b w:val="false"/>
          <w:i w:val="false"/>
          <w:color w:val="000000"/>
          <w:sz w:val="28"/>
        </w:rPr>
        <w:t>
</w:t>
      </w:r>
      <w:r>
        <w:rPr>
          <w:rFonts w:ascii="Times New Roman"/>
          <w:b w:val="false"/>
          <w:i w:val="false"/>
          <w:color w:val="000000"/>
          <w:sz w:val="28"/>
        </w:rPr>
        <w:t>
      другие вопросы, имеющие важное значение для конкретной залежи или объекта: изучение характера и последствий снижения температуры пластов от закачки холодной воды; снижение фильтрационных свойств из-за выпадения в пласте солей, парафинов, разбухания глинистых частиц, снижения пластового давления; эффективность и целесообразность проведенного форсированного отбора жидкости, бурения дополнительных скважин за счет резервного фонда и другие.</w:t>
      </w:r>
      <w:r>
        <w:br/>
      </w:r>
      <w:r>
        <w:rPr>
          <w:rFonts w:ascii="Times New Roman"/>
          <w:b w:val="false"/>
          <w:i w:val="false"/>
          <w:color w:val="000000"/>
          <w:sz w:val="28"/>
        </w:rPr>
        <w:t>
</w:t>
      </w:r>
      <w:r>
        <w:rPr>
          <w:rFonts w:ascii="Times New Roman"/>
          <w:b w:val="false"/>
          <w:i w:val="false"/>
          <w:color w:val="000000"/>
          <w:sz w:val="28"/>
        </w:rPr>
        <w:t>
      319. Завершается анализ разработки выполнением гидродинамических расчетов (математического моделирования) технико-экономических показателей разработки объектов на перспективу с учетом реализации рекомендуемых мер по регулированию процесса и сопоставлением их с проектными показателями дальнейшей разработки.</w:t>
      </w:r>
      <w:r>
        <w:br/>
      </w:r>
      <w:r>
        <w:rPr>
          <w:rFonts w:ascii="Times New Roman"/>
          <w:b w:val="false"/>
          <w:i w:val="false"/>
          <w:color w:val="000000"/>
          <w:sz w:val="28"/>
        </w:rPr>
        <w:t>
</w:t>
      </w:r>
      <w:r>
        <w:rPr>
          <w:rFonts w:ascii="Times New Roman"/>
          <w:b w:val="false"/>
          <w:i w:val="false"/>
          <w:color w:val="000000"/>
          <w:sz w:val="28"/>
        </w:rPr>
        <w:t>
      320. В случае существенных (более 5 процентов) расхождений между фактическими и проектными показателями разработки, при необходимости внесения значительных изменений в систему разработки результаты анализа разработки подлежат рассмотрению центральной комиссией.</w:t>
      </w:r>
      <w:r>
        <w:br/>
      </w:r>
      <w:r>
        <w:rPr>
          <w:rFonts w:ascii="Times New Roman"/>
          <w:b w:val="false"/>
          <w:i w:val="false"/>
          <w:color w:val="000000"/>
          <w:sz w:val="28"/>
        </w:rPr>
        <w:t>
</w:t>
      </w:r>
      <w:r>
        <w:rPr>
          <w:rFonts w:ascii="Times New Roman"/>
          <w:b w:val="false"/>
          <w:i w:val="false"/>
          <w:color w:val="000000"/>
          <w:sz w:val="28"/>
        </w:rPr>
        <w:t>
      321. После утверждения уполномоченным органом по изучению и использованию недр анализ разработки в течение 3 лет имеет силу технологического документа по разработке. В течение этого срока недропользователь в установленном порядке утверждает новый проект разработки.</w:t>
      </w:r>
      <w:r>
        <w:br/>
      </w:r>
      <w:r>
        <w:rPr>
          <w:rFonts w:ascii="Times New Roman"/>
          <w:b w:val="false"/>
          <w:i w:val="false"/>
          <w:color w:val="000000"/>
          <w:sz w:val="28"/>
        </w:rPr>
        <w:t>
</w:t>
      </w:r>
      <w:r>
        <w:rPr>
          <w:rFonts w:ascii="Times New Roman"/>
          <w:b w:val="false"/>
          <w:i w:val="false"/>
          <w:color w:val="000000"/>
          <w:sz w:val="28"/>
        </w:rPr>
        <w:t>
      322. Динамическая геологопромысловая модель эксплуатационного объекта - комплекс картографических, графических, табличных и других материалов, отражающих на определенную дату текущее состояние геолого-технического комплекса - сложной системы, образованной природным эксплуатационным объектом и техногенной системой разработки.</w:t>
      </w:r>
      <w:r>
        <w:br/>
      </w:r>
      <w:r>
        <w:rPr>
          <w:rFonts w:ascii="Times New Roman"/>
          <w:b w:val="false"/>
          <w:i w:val="false"/>
          <w:color w:val="000000"/>
          <w:sz w:val="28"/>
        </w:rPr>
        <w:t>
</w:t>
      </w:r>
      <w:r>
        <w:rPr>
          <w:rFonts w:ascii="Times New Roman"/>
          <w:b w:val="false"/>
          <w:i w:val="false"/>
          <w:color w:val="000000"/>
          <w:sz w:val="28"/>
        </w:rPr>
        <w:t>
      323. Данная модель может составляться недропользователями ежегодно, а в исчерпывающем виде - при фундаментальных анализах разработки или при повторном проектировании.</w:t>
      </w:r>
      <w:r>
        <w:br/>
      </w:r>
      <w:r>
        <w:rPr>
          <w:rFonts w:ascii="Times New Roman"/>
          <w:b w:val="false"/>
          <w:i w:val="false"/>
          <w:color w:val="000000"/>
          <w:sz w:val="28"/>
        </w:rPr>
        <w:t>
</w:t>
      </w:r>
      <w:r>
        <w:rPr>
          <w:rFonts w:ascii="Times New Roman"/>
          <w:b w:val="false"/>
          <w:i w:val="false"/>
          <w:color w:val="000000"/>
          <w:sz w:val="28"/>
        </w:rPr>
        <w:t>
      324. В зависимости от особенностей строения объекта и характера первичной информации динамическая геолого-промысловая модель может быть представлена различным образом. В качестве обязательных при динамическом моделировании подготавливаются следующие материалы:</w:t>
      </w:r>
      <w:r>
        <w:br/>
      </w:r>
      <w:r>
        <w:rPr>
          <w:rFonts w:ascii="Times New Roman"/>
          <w:b w:val="false"/>
          <w:i w:val="false"/>
          <w:color w:val="000000"/>
          <w:sz w:val="28"/>
        </w:rPr>
        <w:t>
</w:t>
      </w:r>
      <w:r>
        <w:rPr>
          <w:rFonts w:ascii="Times New Roman"/>
          <w:b w:val="false"/>
          <w:i w:val="false"/>
          <w:color w:val="000000"/>
          <w:sz w:val="28"/>
        </w:rPr>
        <w:t>
      графические геологические построения на дату моделирования, в том числе:</w:t>
      </w:r>
      <w:r>
        <w:br/>
      </w:r>
      <w:r>
        <w:rPr>
          <w:rFonts w:ascii="Times New Roman"/>
          <w:b w:val="false"/>
          <w:i w:val="false"/>
          <w:color w:val="000000"/>
          <w:sz w:val="28"/>
        </w:rPr>
        <w:t>
</w:t>
      </w:r>
      <w:r>
        <w:rPr>
          <w:rFonts w:ascii="Times New Roman"/>
          <w:b w:val="false"/>
          <w:i w:val="false"/>
          <w:color w:val="000000"/>
          <w:sz w:val="28"/>
        </w:rPr>
        <w:t>
      карты изобар с расчетом среднего давления по зонам и эксплуатационному объекту в целом;</w:t>
      </w:r>
      <w:r>
        <w:br/>
      </w:r>
      <w:r>
        <w:rPr>
          <w:rFonts w:ascii="Times New Roman"/>
          <w:b w:val="false"/>
          <w:i w:val="false"/>
          <w:color w:val="000000"/>
          <w:sz w:val="28"/>
        </w:rPr>
        <w:t>
</w:t>
      </w:r>
      <w:r>
        <w:rPr>
          <w:rFonts w:ascii="Times New Roman"/>
          <w:b w:val="false"/>
          <w:i w:val="false"/>
          <w:color w:val="000000"/>
          <w:sz w:val="28"/>
        </w:rPr>
        <w:t>
      карты начального и текущего положений контуров нефтегазоносности с выделением полностью и частично заводненных зон;</w:t>
      </w:r>
      <w:r>
        <w:br/>
      </w:r>
      <w:r>
        <w:rPr>
          <w:rFonts w:ascii="Times New Roman"/>
          <w:b w:val="false"/>
          <w:i w:val="false"/>
          <w:color w:val="000000"/>
          <w:sz w:val="28"/>
        </w:rPr>
        <w:t>
</w:t>
      </w:r>
      <w:r>
        <w:rPr>
          <w:rFonts w:ascii="Times New Roman"/>
          <w:b w:val="false"/>
          <w:i w:val="false"/>
          <w:color w:val="000000"/>
          <w:sz w:val="28"/>
        </w:rPr>
        <w:t>
      карты остаточных нефтегазонасыщенных толщин;</w:t>
      </w:r>
      <w:r>
        <w:br/>
      </w:r>
      <w:r>
        <w:rPr>
          <w:rFonts w:ascii="Times New Roman"/>
          <w:b w:val="false"/>
          <w:i w:val="false"/>
          <w:color w:val="000000"/>
          <w:sz w:val="28"/>
        </w:rPr>
        <w:t>
</w:t>
      </w:r>
      <w:r>
        <w:rPr>
          <w:rFonts w:ascii="Times New Roman"/>
          <w:b w:val="false"/>
          <w:i w:val="false"/>
          <w:color w:val="000000"/>
          <w:sz w:val="28"/>
        </w:rPr>
        <w:t>
      карты текущих и накопленных отборов углеводородного сырья и жидкости из скважин (карты разработки);</w:t>
      </w:r>
      <w:r>
        <w:br/>
      </w:r>
      <w:r>
        <w:rPr>
          <w:rFonts w:ascii="Times New Roman"/>
          <w:b w:val="false"/>
          <w:i w:val="false"/>
          <w:color w:val="000000"/>
          <w:sz w:val="28"/>
        </w:rPr>
        <w:t>
</w:t>
      </w:r>
      <w:r>
        <w:rPr>
          <w:rFonts w:ascii="Times New Roman"/>
          <w:b w:val="false"/>
          <w:i w:val="false"/>
          <w:color w:val="000000"/>
          <w:sz w:val="28"/>
        </w:rPr>
        <w:t>
      геологические профили с выделением зон с разной текущей нефтегазоводонасыщенностью (не затронутых заводнением, частично и полностью заводненных);</w:t>
      </w:r>
      <w:r>
        <w:br/>
      </w:r>
      <w:r>
        <w:rPr>
          <w:rFonts w:ascii="Times New Roman"/>
          <w:b w:val="false"/>
          <w:i w:val="false"/>
          <w:color w:val="000000"/>
          <w:sz w:val="28"/>
        </w:rPr>
        <w:t>
</w:t>
      </w:r>
      <w:r>
        <w:rPr>
          <w:rFonts w:ascii="Times New Roman"/>
          <w:b w:val="false"/>
          <w:i w:val="false"/>
          <w:color w:val="000000"/>
          <w:sz w:val="28"/>
        </w:rPr>
        <w:t>
      графики разработки, показывающие динамику основных годовых технологических показателей в абсолютном и относительном выражениях (добыча углеводородного сырья, жидкости; обводненность продукции; закачка рабочего агента; фонд добывающих и нагнетательных скважин; степень выработки запасов, дебиты скважин по углеводородного сырья и жидкости, поведение пластового давления) за период с начала разработки;</w:t>
      </w:r>
      <w:r>
        <w:br/>
      </w:r>
      <w:r>
        <w:rPr>
          <w:rFonts w:ascii="Times New Roman"/>
          <w:b w:val="false"/>
          <w:i w:val="false"/>
          <w:color w:val="000000"/>
          <w:sz w:val="28"/>
        </w:rPr>
        <w:t>
</w:t>
      </w:r>
      <w:r>
        <w:rPr>
          <w:rFonts w:ascii="Times New Roman"/>
          <w:b w:val="false"/>
          <w:i w:val="false"/>
          <w:color w:val="000000"/>
          <w:sz w:val="28"/>
        </w:rPr>
        <w:t>
      таблицы с расшифровкой фонда скважин (действующие, простаивающие, законсервированные, специальные, ликвидированные и другие).</w:t>
      </w:r>
      <w:r>
        <w:br/>
      </w:r>
      <w:r>
        <w:rPr>
          <w:rFonts w:ascii="Times New Roman"/>
          <w:b w:val="false"/>
          <w:i w:val="false"/>
          <w:color w:val="000000"/>
          <w:sz w:val="28"/>
        </w:rPr>
        <w:t>
</w:t>
      </w:r>
      <w:r>
        <w:rPr>
          <w:rFonts w:ascii="Times New Roman"/>
          <w:b w:val="false"/>
          <w:i w:val="false"/>
          <w:color w:val="000000"/>
          <w:sz w:val="28"/>
        </w:rPr>
        <w:t>
      Карты изобар, карты разработки с указанием приемистости и объемов закачки по скважинам составляются ежеквартально.</w:t>
      </w:r>
      <w:r>
        <w:br/>
      </w:r>
      <w:r>
        <w:rPr>
          <w:rFonts w:ascii="Times New Roman"/>
          <w:b w:val="false"/>
          <w:i w:val="false"/>
          <w:color w:val="000000"/>
          <w:sz w:val="28"/>
        </w:rPr>
        <w:t>
</w:t>
      </w:r>
      <w:r>
        <w:rPr>
          <w:rFonts w:ascii="Times New Roman"/>
          <w:b w:val="false"/>
          <w:i w:val="false"/>
          <w:color w:val="000000"/>
          <w:sz w:val="28"/>
        </w:rPr>
        <w:t>
      325. При динамическом моделировании многопластовых объектов указанные графические и табличные материалы составляются для объекта в целом и дифференцированно для каждого из пластов, объединенных в общий эксплуатационный объект. Степень дифференциации зависит как от особенностей строения объектов (количество и характер неоднородности пластов), так и от количества информации, имеющейся по каждому из них.</w:t>
      </w:r>
      <w:r>
        <w:br/>
      </w:r>
      <w:r>
        <w:rPr>
          <w:rFonts w:ascii="Times New Roman"/>
          <w:b w:val="false"/>
          <w:i w:val="false"/>
          <w:color w:val="000000"/>
          <w:sz w:val="28"/>
        </w:rPr>
        <w:t>
</w:t>
      </w:r>
      <w:r>
        <w:rPr>
          <w:rFonts w:ascii="Times New Roman"/>
          <w:b w:val="false"/>
          <w:i w:val="false"/>
          <w:color w:val="000000"/>
          <w:sz w:val="28"/>
        </w:rPr>
        <w:t>
      326. На основе статической и динамической геолого-промысловых моделей создается математическая модель, представляющая собой систему уравнений, описывающих с физической точки зрения характер изучаемого процесса.</w:t>
      </w:r>
      <w:r>
        <w:br/>
      </w:r>
      <w:r>
        <w:rPr>
          <w:rFonts w:ascii="Times New Roman"/>
          <w:b w:val="false"/>
          <w:i w:val="false"/>
          <w:color w:val="000000"/>
          <w:sz w:val="28"/>
        </w:rPr>
        <w:t>
</w:t>
      </w:r>
      <w:r>
        <w:rPr>
          <w:rFonts w:ascii="Times New Roman"/>
          <w:b w:val="false"/>
          <w:i w:val="false"/>
          <w:color w:val="000000"/>
          <w:sz w:val="28"/>
        </w:rPr>
        <w:t>
      327. Путем математического моделирования делается прогноз дальнейшего развития процесса нефтегазоизвлечения при сложившейся системе разработки и выполненного комплекса геолого-технических и технологических мероприятий.</w:t>
      </w:r>
      <w:r>
        <w:br/>
      </w:r>
      <w:r>
        <w:rPr>
          <w:rFonts w:ascii="Times New Roman"/>
          <w:b w:val="false"/>
          <w:i w:val="false"/>
          <w:color w:val="000000"/>
          <w:sz w:val="28"/>
        </w:rPr>
        <w:t>
</w:t>
      </w:r>
      <w:r>
        <w:rPr>
          <w:rFonts w:ascii="Times New Roman"/>
          <w:b w:val="false"/>
          <w:i w:val="false"/>
          <w:color w:val="000000"/>
          <w:sz w:val="28"/>
        </w:rPr>
        <w:t>
      328. Динамическая геолого-промысловая модель, составляемая после окончания разработки месторождения, должна отображать местоположение всех остаточных невыработанных запасов углеводородного сырья по площади и разрезу каждого эксплуатационного объекта (залежи).</w:t>
      </w:r>
    </w:p>
    <w:bookmarkEnd w:id="41"/>
    <w:bookmarkStart w:name="z829" w:id="42"/>
    <w:p>
      <w:pPr>
        <w:spacing w:after="0"/>
        <w:ind w:left="0"/>
        <w:jc w:val="left"/>
      </w:pPr>
      <w:r>
        <w:rPr>
          <w:rFonts w:ascii="Times New Roman"/>
          <w:b/>
          <w:i w:val="false"/>
          <w:color w:val="000000"/>
        </w:rPr>
        <w:t xml:space="preserve"> 
2.4. Охрана недр и окружающей среды при разработке</w:t>
      </w:r>
      <w:r>
        <w:br/>
      </w:r>
      <w:r>
        <w:rPr>
          <w:rFonts w:ascii="Times New Roman"/>
          <w:b/>
          <w:i w:val="false"/>
          <w:color w:val="000000"/>
        </w:rPr>
        <w:t>
месторождений углеводородного сырья</w:t>
      </w:r>
    </w:p>
    <w:bookmarkEnd w:id="42"/>
    <w:bookmarkStart w:name="z830" w:id="43"/>
    <w:p>
      <w:pPr>
        <w:spacing w:after="0"/>
        <w:ind w:left="0"/>
        <w:jc w:val="both"/>
      </w:pPr>
      <w:r>
        <w:rPr>
          <w:rFonts w:ascii="Times New Roman"/>
          <w:b w:val="false"/>
          <w:i w:val="false"/>
          <w:color w:val="000000"/>
          <w:sz w:val="28"/>
        </w:rPr>
        <w:t>
      329. Охрана недр предусматривает осуществление комплекса мероприятий по обеспечению полноты извлечения из недр углеводородного сырья, рационального и комплексного использования, сохранение свойств энергетического состояния верхних частей недр на уровне, предотвращающем появление техногенных процессов (землетрясений, оползней, подтоплений, просадок грунта), предотвращение загрязнения подземных водных источников вследствие межпластовых перетоков углеводородного сырья и жидкости в процессе проводки, освоения и последующей эксплуатации скважин, а также вследствие утилизации отходов производства и сточных вод.</w:t>
      </w:r>
      <w:r>
        <w:br/>
      </w:r>
      <w:r>
        <w:rPr>
          <w:rFonts w:ascii="Times New Roman"/>
          <w:b w:val="false"/>
          <w:i w:val="false"/>
          <w:color w:val="000000"/>
          <w:sz w:val="28"/>
        </w:rPr>
        <w:t>
</w:t>
      </w:r>
      <w:r>
        <w:rPr>
          <w:rFonts w:ascii="Times New Roman"/>
          <w:b w:val="false"/>
          <w:i w:val="false"/>
          <w:color w:val="000000"/>
          <w:sz w:val="28"/>
        </w:rPr>
        <w:t>
      330. Мероприятия по охране недр и окружающей среды предусматриваются в:</w:t>
      </w:r>
      <w:r>
        <w:br/>
      </w:r>
      <w:r>
        <w:rPr>
          <w:rFonts w:ascii="Times New Roman"/>
          <w:b w:val="false"/>
          <w:i w:val="false"/>
          <w:color w:val="000000"/>
          <w:sz w:val="28"/>
        </w:rPr>
        <w:t>
</w:t>
      </w:r>
      <w:r>
        <w:rPr>
          <w:rFonts w:ascii="Times New Roman"/>
          <w:b w:val="false"/>
          <w:i w:val="false"/>
          <w:color w:val="000000"/>
          <w:sz w:val="28"/>
        </w:rPr>
        <w:t>
      предпроектных и проектных документах на разработку и обустройство нефтяных, нефтегазовых, газовых и газоконденсатных месторождений;</w:t>
      </w:r>
      <w:r>
        <w:br/>
      </w:r>
      <w:r>
        <w:rPr>
          <w:rFonts w:ascii="Times New Roman"/>
          <w:b w:val="false"/>
          <w:i w:val="false"/>
          <w:color w:val="000000"/>
          <w:sz w:val="28"/>
        </w:rPr>
        <w:t>
</w:t>
      </w:r>
      <w:r>
        <w:rPr>
          <w:rFonts w:ascii="Times New Roman"/>
          <w:b w:val="false"/>
          <w:i w:val="false"/>
          <w:color w:val="000000"/>
          <w:sz w:val="28"/>
        </w:rPr>
        <w:t>
      контрактах на недропользование.</w:t>
      </w:r>
      <w:r>
        <w:br/>
      </w:r>
      <w:r>
        <w:rPr>
          <w:rFonts w:ascii="Times New Roman"/>
          <w:b w:val="false"/>
          <w:i w:val="false"/>
          <w:color w:val="000000"/>
          <w:sz w:val="28"/>
        </w:rPr>
        <w:t>
</w:t>
      </w:r>
      <w:r>
        <w:rPr>
          <w:rFonts w:ascii="Times New Roman"/>
          <w:b w:val="false"/>
          <w:i w:val="false"/>
          <w:color w:val="000000"/>
          <w:sz w:val="28"/>
        </w:rPr>
        <w:t>
      331. Соблюдение требований и контроль за реализацией природоохранных мероприятий возлагается на недропользователя.</w:t>
      </w:r>
      <w:r>
        <w:br/>
      </w:r>
      <w:r>
        <w:rPr>
          <w:rFonts w:ascii="Times New Roman"/>
          <w:b w:val="false"/>
          <w:i w:val="false"/>
          <w:color w:val="000000"/>
          <w:sz w:val="28"/>
        </w:rPr>
        <w:t>
</w:t>
      </w:r>
      <w:r>
        <w:rPr>
          <w:rFonts w:ascii="Times New Roman"/>
          <w:b w:val="false"/>
          <w:i w:val="false"/>
          <w:color w:val="000000"/>
          <w:sz w:val="28"/>
        </w:rPr>
        <w:t>
      332. Разработка месторождений углеводородного сырья проводится на основании результатов инженерно-геологических, гидрогеологических геоэкологических и других исследований. Необходимость проведения дополнительных исследований определяется проектной организацией в соответствии с требованиями природоохранных нормативных документов.</w:t>
      </w:r>
      <w:r>
        <w:br/>
      </w:r>
      <w:r>
        <w:rPr>
          <w:rFonts w:ascii="Times New Roman"/>
          <w:b w:val="false"/>
          <w:i w:val="false"/>
          <w:color w:val="000000"/>
          <w:sz w:val="28"/>
        </w:rPr>
        <w:t>
</w:t>
      </w:r>
      <w:r>
        <w:rPr>
          <w:rFonts w:ascii="Times New Roman"/>
          <w:b w:val="false"/>
          <w:i w:val="false"/>
          <w:color w:val="000000"/>
          <w:sz w:val="28"/>
        </w:rPr>
        <w:t>
      333. При разведке, разбуривании и разработке нефтяных, нефтегазовых, газовых и газоконденсатных месторождений применяются только экологически чистые технологии и химические продукты, высоко надежная современная технология и оборудование, в том числе для условий высокого содержания сероводородам, соответствующая стандартам Республики Казахстан или мировым стандартам, если требования мировых стандартов не ниже казахстанских.</w:t>
      </w:r>
      <w:r>
        <w:br/>
      </w:r>
      <w:r>
        <w:rPr>
          <w:rFonts w:ascii="Times New Roman"/>
          <w:b w:val="false"/>
          <w:i w:val="false"/>
          <w:color w:val="000000"/>
          <w:sz w:val="28"/>
        </w:rPr>
        <w:t>
</w:t>
      </w:r>
      <w:r>
        <w:rPr>
          <w:rFonts w:ascii="Times New Roman"/>
          <w:b w:val="false"/>
          <w:i w:val="false"/>
          <w:color w:val="000000"/>
          <w:sz w:val="28"/>
        </w:rPr>
        <w:t>
      334. В проекте приводится сравнительная оценка выбранных технологических параметров с лучшими мировыми аналогами по степени экологического риска.</w:t>
      </w:r>
      <w:r>
        <w:br/>
      </w:r>
      <w:r>
        <w:rPr>
          <w:rFonts w:ascii="Times New Roman"/>
          <w:b w:val="false"/>
          <w:i w:val="false"/>
          <w:color w:val="000000"/>
          <w:sz w:val="28"/>
        </w:rPr>
        <w:t>
</w:t>
      </w:r>
      <w:r>
        <w:rPr>
          <w:rFonts w:ascii="Times New Roman"/>
          <w:b w:val="false"/>
          <w:i w:val="false"/>
          <w:color w:val="000000"/>
          <w:sz w:val="28"/>
        </w:rPr>
        <w:t>
      Проектная документация по промышленной разработке месторождения углеводородного сырья в обязательном порядке должна содержать раздел по переработке (утилизации) попутного газа.</w:t>
      </w:r>
      <w:r>
        <w:br/>
      </w:r>
      <w:r>
        <w:rPr>
          <w:rFonts w:ascii="Times New Roman"/>
          <w:b w:val="false"/>
          <w:i w:val="false"/>
          <w:color w:val="000000"/>
          <w:sz w:val="28"/>
        </w:rPr>
        <w:t>
</w:t>
      </w:r>
      <w:r>
        <w:rPr>
          <w:rFonts w:ascii="Times New Roman"/>
          <w:b w:val="false"/>
          <w:i w:val="false"/>
          <w:color w:val="000000"/>
          <w:sz w:val="28"/>
        </w:rPr>
        <w:t>
      335. К основным источникам загрязнения и воздействия на окружающую среду относятся:</w:t>
      </w:r>
      <w:r>
        <w:br/>
      </w:r>
      <w:r>
        <w:rPr>
          <w:rFonts w:ascii="Times New Roman"/>
          <w:b w:val="false"/>
          <w:i w:val="false"/>
          <w:color w:val="000000"/>
          <w:sz w:val="28"/>
        </w:rPr>
        <w:t>
</w:t>
      </w:r>
      <w:r>
        <w:rPr>
          <w:rFonts w:ascii="Times New Roman"/>
          <w:b w:val="false"/>
          <w:i w:val="false"/>
          <w:color w:val="000000"/>
          <w:sz w:val="28"/>
        </w:rPr>
        <w:t>
      при бурении скважин: блок приготовления и химической обработки бурового и цементного растворов (гидроциклон, вибросит), циркуляционная система; насосный блок (охлаждение штоков насосов, дизелей); устье скважины; запасные емкости для хранения промывочной жидкости; вышечный блок (обмыв инструмента, явление сифона при подъеме инструмента), отходы бурения (шлам, сточные воды, буровой раствор), емкости горюче-смазочных материалов, двигатели внутреннего сгорания, котельные, химические вещества, используемые для приготовления буровых и тампонажных растворов, топливо и смазочные материалы, хозяйственно-бытовые сточные воды, твердые бытовые отходы;</w:t>
      </w:r>
      <w:r>
        <w:br/>
      </w:r>
      <w:r>
        <w:rPr>
          <w:rFonts w:ascii="Times New Roman"/>
          <w:b w:val="false"/>
          <w:i w:val="false"/>
          <w:color w:val="000000"/>
          <w:sz w:val="28"/>
        </w:rPr>
        <w:t>
</w:t>
      </w:r>
      <w:r>
        <w:rPr>
          <w:rFonts w:ascii="Times New Roman"/>
          <w:b w:val="false"/>
          <w:i w:val="false"/>
          <w:color w:val="000000"/>
          <w:sz w:val="28"/>
        </w:rPr>
        <w:t>
      при испытании скважин: межкомплексные перетоки по затрубному пространству и нарушенным обсадным колоннам, фонтанная арматура, продувочные отводы, сепаратор, факельная установка; углеводородное сырье, получаемое при испытании скважин, минерализованные пластовые воды, продукты аварийных выбросов скважин (пластовые флюиды, тампонажные смеси);</w:t>
      </w:r>
      <w:r>
        <w:br/>
      </w:r>
      <w:r>
        <w:rPr>
          <w:rFonts w:ascii="Times New Roman"/>
          <w:b w:val="false"/>
          <w:i w:val="false"/>
          <w:color w:val="000000"/>
          <w:sz w:val="28"/>
        </w:rPr>
        <w:t>
</w:t>
      </w:r>
      <w:r>
        <w:rPr>
          <w:rFonts w:ascii="Times New Roman"/>
          <w:b w:val="false"/>
          <w:i w:val="false"/>
          <w:color w:val="000000"/>
          <w:sz w:val="28"/>
        </w:rPr>
        <w:t>
      при ликвидации и консервации скважин: негерметичность колонн, обсадных труб, фонтанной арматуры, задвижки высокого давления, закупорка пласта при вторичном вскрытии, прорыв пластовой воды и газа из газовой шапки, нефти и газа, конденсата, минерализованной воды.</w:t>
      </w:r>
      <w:r>
        <w:br/>
      </w:r>
      <w:r>
        <w:rPr>
          <w:rFonts w:ascii="Times New Roman"/>
          <w:b w:val="false"/>
          <w:i w:val="false"/>
          <w:color w:val="000000"/>
          <w:sz w:val="28"/>
        </w:rPr>
        <w:t>
</w:t>
      </w:r>
      <w:r>
        <w:rPr>
          <w:rFonts w:ascii="Times New Roman"/>
          <w:b w:val="false"/>
          <w:i w:val="false"/>
          <w:color w:val="000000"/>
          <w:sz w:val="28"/>
        </w:rPr>
        <w:t>
      336. Конструкции скважин в части надежности, технологичности и безопасности должны обеспечивать условия охраны недр и окружающей среды, в первую очередь за счет прочности и долговечности крепи скважин,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w:t>
      </w:r>
      <w:r>
        <w:br/>
      </w:r>
      <w:r>
        <w:rPr>
          <w:rFonts w:ascii="Times New Roman"/>
          <w:b w:val="false"/>
          <w:i w:val="false"/>
          <w:color w:val="000000"/>
          <w:sz w:val="28"/>
        </w:rPr>
        <w:t>
</w:t>
      </w:r>
      <w:r>
        <w:rPr>
          <w:rFonts w:ascii="Times New Roman"/>
          <w:b w:val="false"/>
          <w:i w:val="false"/>
          <w:color w:val="000000"/>
          <w:sz w:val="28"/>
        </w:rPr>
        <w:t>
      337. Бурение скважин осуществляется с помощью буровых установок на электроприводе от внешних сетей. Если бурение ведется буровой установкой с дизельгенераторным и дизельным приводом, то выпуск неочищенных выхлопных газов в атмосферу с таких установок снижается до минимума.</w:t>
      </w:r>
      <w:r>
        <w:br/>
      </w:r>
      <w:r>
        <w:rPr>
          <w:rFonts w:ascii="Times New Roman"/>
          <w:b w:val="false"/>
          <w:i w:val="false"/>
          <w:color w:val="000000"/>
          <w:sz w:val="28"/>
        </w:rPr>
        <w:t>
</w:t>
      </w:r>
      <w:r>
        <w:rPr>
          <w:rFonts w:ascii="Times New Roman"/>
          <w:b w:val="false"/>
          <w:i w:val="false"/>
          <w:color w:val="000000"/>
          <w:sz w:val="28"/>
        </w:rPr>
        <w:t>
      338. Площадка для буровой установки планируется с учетом естественного уклона местности и обеспечения движения сточных вод в сторону отстойных емкостей, типа почвенного покрова и литологического состава почва-грунтов, глубины залегания грунтовых вод (особенно пресных), наличия охранных зон, данных по новейшей тектонике, сейсмической опасности территории, аэрокосмического мониторинга, близости проектируемой буровой установки к питьевому или рыбохозяйственному водоему, его категорийности.</w:t>
      </w:r>
      <w:r>
        <w:br/>
      </w:r>
      <w:r>
        <w:rPr>
          <w:rFonts w:ascii="Times New Roman"/>
          <w:b w:val="false"/>
          <w:i w:val="false"/>
          <w:color w:val="000000"/>
          <w:sz w:val="28"/>
        </w:rPr>
        <w:t>
</w:t>
      </w:r>
      <w:r>
        <w:rPr>
          <w:rFonts w:ascii="Times New Roman"/>
          <w:b w:val="false"/>
          <w:i w:val="false"/>
          <w:color w:val="000000"/>
          <w:sz w:val="28"/>
        </w:rPr>
        <w:t>
      339. До начала бурения скважин проверяются и приводятся в исправное состояние паропроводы, циркуляционная система, блок приготовления и очистки бурового раствора, склад хранения химических реагентов, территория под буровую вышку, емкости горюче-смазочных материалов и другие привышечные сооружения, где может быть утечка жидкости, содержащей токсичные вещества.</w:t>
      </w:r>
      <w:r>
        <w:br/>
      </w:r>
      <w:r>
        <w:rPr>
          <w:rFonts w:ascii="Times New Roman"/>
          <w:b w:val="false"/>
          <w:i w:val="false"/>
          <w:color w:val="000000"/>
          <w:sz w:val="28"/>
        </w:rPr>
        <w:t>
</w:t>
      </w:r>
      <w:r>
        <w:rPr>
          <w:rFonts w:ascii="Times New Roman"/>
          <w:b w:val="false"/>
          <w:i w:val="false"/>
          <w:color w:val="000000"/>
          <w:sz w:val="28"/>
        </w:rPr>
        <w:t>
      340. При строительстве скважин на плодородных землях и землях активного сельхозпользования в процессе проведения подготовительных работ к монтажу бурового оборудования снимается и отдельно хранится плодородный слой для последующей рекультивации территории.</w:t>
      </w:r>
      <w:r>
        <w:br/>
      </w:r>
      <w:r>
        <w:rPr>
          <w:rFonts w:ascii="Times New Roman"/>
          <w:b w:val="false"/>
          <w:i w:val="false"/>
          <w:color w:val="000000"/>
          <w:sz w:val="28"/>
        </w:rPr>
        <w:t>
</w:t>
      </w:r>
      <w:r>
        <w:rPr>
          <w:rFonts w:ascii="Times New Roman"/>
          <w:b w:val="false"/>
          <w:i w:val="false"/>
          <w:color w:val="000000"/>
          <w:sz w:val="28"/>
        </w:rPr>
        <w:t>
      341. При строительстве скважин не допускается нарушение растительного и почвенного покровов за пределами участков, отведенных под строительство.</w:t>
      </w:r>
      <w:r>
        <w:br/>
      </w:r>
      <w:r>
        <w:rPr>
          <w:rFonts w:ascii="Times New Roman"/>
          <w:b w:val="false"/>
          <w:i w:val="false"/>
          <w:color w:val="000000"/>
          <w:sz w:val="28"/>
        </w:rPr>
        <w:t>
</w:t>
      </w:r>
      <w:r>
        <w:rPr>
          <w:rFonts w:ascii="Times New Roman"/>
          <w:b w:val="false"/>
          <w:i w:val="false"/>
          <w:color w:val="000000"/>
          <w:sz w:val="28"/>
        </w:rPr>
        <w:t>
      342. Для исключения попадания отходов бурения на территорию буровой площадки и миграции токсичных веществ в природные объекты предусматриваются инженерная система организованного их сбора, хранения и гидроизоляция технологических площадок.</w:t>
      </w:r>
      <w:r>
        <w:br/>
      </w:r>
      <w:r>
        <w:rPr>
          <w:rFonts w:ascii="Times New Roman"/>
          <w:b w:val="false"/>
          <w:i w:val="false"/>
          <w:color w:val="000000"/>
          <w:sz w:val="28"/>
        </w:rPr>
        <w:t>
</w:t>
      </w:r>
      <w:r>
        <w:rPr>
          <w:rFonts w:ascii="Times New Roman"/>
          <w:b w:val="false"/>
          <w:i w:val="false"/>
          <w:color w:val="000000"/>
          <w:sz w:val="28"/>
        </w:rPr>
        <w:t>
      343. Строительство скважин осуществляется с применением строго безамбарного способа приготовления и очистки бурового раствора и бурения скважин. Строительство шламовых амбаров допускается только по согласованию с уполномоченным органом в области охраны окружающей среды и другими государственными органами Республики Казахстан в пределах их компетенции.</w:t>
      </w:r>
      <w:r>
        <w:br/>
      </w:r>
      <w:r>
        <w:rPr>
          <w:rFonts w:ascii="Times New Roman"/>
          <w:b w:val="false"/>
          <w:i w:val="false"/>
          <w:color w:val="000000"/>
          <w:sz w:val="28"/>
        </w:rPr>
        <w:t>
</w:t>
      </w:r>
      <w:r>
        <w:rPr>
          <w:rFonts w:ascii="Times New Roman"/>
          <w:b w:val="false"/>
          <w:i w:val="false"/>
          <w:color w:val="000000"/>
          <w:sz w:val="28"/>
        </w:rPr>
        <w:t>
      344. Не допускается сброс отходов бурения и канализационных стоков в водоемы и подземные водоносные горизонты. Возможно захоронение буровых сточных вод в глубокие подземные горизонты, не имеющие в разрезе пресных и бальнеологических вод, при условии получения разрешения государственных контролирующих органов.</w:t>
      </w:r>
      <w:r>
        <w:br/>
      </w:r>
      <w:r>
        <w:rPr>
          <w:rFonts w:ascii="Times New Roman"/>
          <w:b w:val="false"/>
          <w:i w:val="false"/>
          <w:color w:val="000000"/>
          <w:sz w:val="28"/>
        </w:rPr>
        <w:t>
</w:t>
      </w:r>
      <w:r>
        <w:rPr>
          <w:rFonts w:ascii="Times New Roman"/>
          <w:b w:val="false"/>
          <w:i w:val="false"/>
          <w:color w:val="000000"/>
          <w:sz w:val="28"/>
        </w:rPr>
        <w:t>
      345. Недропользователь проводит работы по утилизации и нейтрализации отработанного бурового раствора, буровых сточных вод и выбуренной породы (шлама) для повторного использования в процессе бурения, возврата в окружающую среду.</w:t>
      </w:r>
      <w:r>
        <w:br/>
      </w:r>
      <w:r>
        <w:rPr>
          <w:rFonts w:ascii="Times New Roman"/>
          <w:b w:val="false"/>
          <w:i w:val="false"/>
          <w:color w:val="000000"/>
          <w:sz w:val="28"/>
        </w:rPr>
        <w:t>
</w:t>
      </w:r>
      <w:r>
        <w:rPr>
          <w:rFonts w:ascii="Times New Roman"/>
          <w:b w:val="false"/>
          <w:i w:val="false"/>
          <w:color w:val="000000"/>
          <w:sz w:val="28"/>
        </w:rPr>
        <w:t>
      346.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уполномоченными органами в области охраны окружающей среды и здравоохранения. Интервалы залегания водоносных горизонтов надежно изолируются.</w:t>
      </w:r>
      <w:r>
        <w:br/>
      </w:r>
      <w:r>
        <w:rPr>
          <w:rFonts w:ascii="Times New Roman"/>
          <w:b w:val="false"/>
          <w:i w:val="false"/>
          <w:color w:val="000000"/>
          <w:sz w:val="28"/>
        </w:rPr>
        <w:t>
</w:t>
      </w:r>
      <w:r>
        <w:rPr>
          <w:rFonts w:ascii="Times New Roman"/>
          <w:b w:val="false"/>
          <w:i w:val="false"/>
          <w:color w:val="000000"/>
          <w:sz w:val="28"/>
        </w:rPr>
        <w:t>
      347. При бурении скважин в условиях поглощения не допускается попадание растворов и материалов в пласты, содержащие хозяйственно-питьевые воды. При этом используются быстросхватывающие смеси, различные устройства и технологические процессы, такие, как бурение с использованием аэрированных растворов, пен и так далее.</w:t>
      </w:r>
      <w:r>
        <w:br/>
      </w:r>
      <w:r>
        <w:rPr>
          <w:rFonts w:ascii="Times New Roman"/>
          <w:b w:val="false"/>
          <w:i w:val="false"/>
          <w:color w:val="000000"/>
          <w:sz w:val="28"/>
        </w:rPr>
        <w:t>
</w:t>
      </w:r>
      <w:r>
        <w:rPr>
          <w:rFonts w:ascii="Times New Roman"/>
          <w:b w:val="false"/>
          <w:i w:val="false"/>
          <w:color w:val="000000"/>
          <w:sz w:val="28"/>
        </w:rPr>
        <w:t>
      348. До начала испытаний скважин проверяется и обеспечивается: герметичность и надежность в работе контрольно-измерительных приборов  и выкидных линий, установки для разделения продуктов испытания скважин (сепаратора), факела, замерных устройств, емкостей; гидроизоляция амбаров под нефть, площадки под сепаратором и обваловки вокруг него.</w:t>
      </w:r>
      <w:r>
        <w:br/>
      </w:r>
      <w:r>
        <w:rPr>
          <w:rFonts w:ascii="Times New Roman"/>
          <w:b w:val="false"/>
          <w:i w:val="false"/>
          <w:color w:val="000000"/>
          <w:sz w:val="28"/>
        </w:rPr>
        <w:t>
</w:t>
      </w:r>
      <w:r>
        <w:rPr>
          <w:rFonts w:ascii="Times New Roman"/>
          <w:b w:val="false"/>
          <w:i w:val="false"/>
          <w:color w:val="000000"/>
          <w:sz w:val="28"/>
        </w:rPr>
        <w:t>
      349. В процессе испытания скважин добытые нефть, конденсат, минерализованная вода собираются в емкости с последующим их вывозом в согласованные в установленном порядке места. За исключением случаев, когда при испытании разведочных (оценочных) скважин на море по итогам экологической экспертизы сжигание углеводородов на факеле признано наиболее безопасным методом утилизации для окружающей среды.</w:t>
      </w:r>
      <w:r>
        <w:br/>
      </w:r>
      <w:r>
        <w:rPr>
          <w:rFonts w:ascii="Times New Roman"/>
          <w:b w:val="false"/>
          <w:i w:val="false"/>
          <w:color w:val="000000"/>
          <w:sz w:val="28"/>
        </w:rPr>
        <w:t>
</w:t>
      </w:r>
      <w:r>
        <w:rPr>
          <w:rFonts w:ascii="Times New Roman"/>
          <w:b w:val="false"/>
          <w:i w:val="false"/>
          <w:color w:val="000000"/>
          <w:sz w:val="28"/>
        </w:rPr>
        <w:t>
      350. При подготовке месторождения к разработке проводятся работы по опробыванию всех нефтегазоносных пластов на наличие в них воды. В случае получения при опробовании этих пластов воды проводятся исследовательские работы по изучению их химического и газового составов, уточнению источника поступления воды и, при необходимости, после изоляционных работ проводится повторное их опробование.</w:t>
      </w:r>
      <w:r>
        <w:br/>
      </w:r>
      <w:r>
        <w:rPr>
          <w:rFonts w:ascii="Times New Roman"/>
          <w:b w:val="false"/>
          <w:i w:val="false"/>
          <w:color w:val="000000"/>
          <w:sz w:val="28"/>
        </w:rPr>
        <w:t>
</w:t>
      </w:r>
      <w:r>
        <w:rPr>
          <w:rFonts w:ascii="Times New Roman"/>
          <w:b w:val="false"/>
          <w:i w:val="false"/>
          <w:color w:val="000000"/>
          <w:sz w:val="28"/>
        </w:rPr>
        <w:t>
      351. Работы по освоению и испытанию скважин выполняются, если высота подъема цементного раствора за эксплуатационной колонной отвечает проекту и требованиям охраны недр.</w:t>
      </w:r>
      <w:r>
        <w:br/>
      </w:r>
      <w:r>
        <w:rPr>
          <w:rFonts w:ascii="Times New Roman"/>
          <w:b w:val="false"/>
          <w:i w:val="false"/>
          <w:color w:val="000000"/>
          <w:sz w:val="28"/>
        </w:rPr>
        <w:t>
</w:t>
      </w:r>
      <w:r>
        <w:rPr>
          <w:rFonts w:ascii="Times New Roman"/>
          <w:b w:val="false"/>
          <w:i w:val="false"/>
          <w:color w:val="000000"/>
          <w:sz w:val="28"/>
        </w:rPr>
        <w:t>
      352. Вскрытие пластов с высоким давлением, угрожающим выбросами или открытыми фонтанами, необходимо проводить при установленном на устье скважин противовыбросовом оборудовании с применением промывочной жидкости в соответствии с техническим проектом на бурение скважин.</w:t>
      </w:r>
      <w:r>
        <w:br/>
      </w:r>
      <w:r>
        <w:rPr>
          <w:rFonts w:ascii="Times New Roman"/>
          <w:b w:val="false"/>
          <w:i w:val="false"/>
          <w:color w:val="000000"/>
          <w:sz w:val="28"/>
        </w:rPr>
        <w:t>
</w:t>
      </w:r>
      <w:r>
        <w:rPr>
          <w:rFonts w:ascii="Times New Roman"/>
          <w:b w:val="false"/>
          <w:i w:val="false"/>
          <w:color w:val="000000"/>
          <w:sz w:val="28"/>
        </w:rPr>
        <w:t>
      353. Вскрытие сероводородсодержащих пластов производится после проверки и установления готовности буровой и персонала к вскрытию пласта, проверки выполнения мероприятий по защите работающих и населения в зоне возможной загазованности в случае аварийного выброса углеводородного сырья (открытого фонтана) под руководством лица, ответственного за производство работ.</w:t>
      </w:r>
      <w:r>
        <w:br/>
      </w:r>
      <w:r>
        <w:rPr>
          <w:rFonts w:ascii="Times New Roman"/>
          <w:b w:val="false"/>
          <w:i w:val="false"/>
          <w:color w:val="000000"/>
          <w:sz w:val="28"/>
        </w:rPr>
        <w:t>
</w:t>
      </w:r>
      <w:r>
        <w:rPr>
          <w:rFonts w:ascii="Times New Roman"/>
          <w:b w:val="false"/>
          <w:i w:val="false"/>
          <w:color w:val="000000"/>
          <w:sz w:val="28"/>
        </w:rPr>
        <w:t>
      354. При нефтегазопроявлениях герметизируется устье скважины и дальнейшие работы ведутся в соответствии с планом ликвидации аварий.</w:t>
      </w:r>
      <w:r>
        <w:br/>
      </w:r>
      <w:r>
        <w:rPr>
          <w:rFonts w:ascii="Times New Roman"/>
          <w:b w:val="false"/>
          <w:i w:val="false"/>
          <w:color w:val="000000"/>
          <w:sz w:val="28"/>
        </w:rPr>
        <w:t>
</w:t>
      </w:r>
      <w:r>
        <w:rPr>
          <w:rFonts w:ascii="Times New Roman"/>
          <w:b w:val="false"/>
          <w:i w:val="false"/>
          <w:color w:val="000000"/>
          <w:sz w:val="28"/>
        </w:rPr>
        <w:t>
      355. При наличии сероводорода в скважине буровой раствор обрабатывается нейтрализатором сероводорода.</w:t>
      </w:r>
      <w:r>
        <w:br/>
      </w:r>
      <w:r>
        <w:rPr>
          <w:rFonts w:ascii="Times New Roman"/>
          <w:b w:val="false"/>
          <w:i w:val="false"/>
          <w:color w:val="000000"/>
          <w:sz w:val="28"/>
        </w:rPr>
        <w:t>
</w:t>
      </w:r>
      <w:r>
        <w:rPr>
          <w:rFonts w:ascii="Times New Roman"/>
          <w:b w:val="false"/>
          <w:i w:val="false"/>
          <w:color w:val="000000"/>
          <w:sz w:val="28"/>
        </w:rPr>
        <w:t>
      356. В случае отсутствия возможностей для утилизации продукта не допускается освоение и исследование разведочных и эксплуатационных скважин без нейтрализации или сжигания газа с постоянным поддержанием горения.</w:t>
      </w:r>
      <w:r>
        <w:br/>
      </w:r>
      <w:r>
        <w:rPr>
          <w:rFonts w:ascii="Times New Roman"/>
          <w:b w:val="false"/>
          <w:i w:val="false"/>
          <w:color w:val="000000"/>
          <w:sz w:val="28"/>
        </w:rPr>
        <w:t>
</w:t>
      </w:r>
      <w:r>
        <w:rPr>
          <w:rFonts w:ascii="Times New Roman"/>
          <w:b w:val="false"/>
          <w:i w:val="false"/>
          <w:color w:val="000000"/>
          <w:sz w:val="28"/>
        </w:rPr>
        <w:t>
      357. По завершении работ по освоению и гидродинамическому исследованию скважин проводится контроль воздуха рабочей зоны на наличие сероводорода и проверка герметичности устьевой арматуры.</w:t>
      </w:r>
      <w:r>
        <w:br/>
      </w:r>
      <w:r>
        <w:rPr>
          <w:rFonts w:ascii="Times New Roman"/>
          <w:b w:val="false"/>
          <w:i w:val="false"/>
          <w:color w:val="000000"/>
          <w:sz w:val="28"/>
        </w:rPr>
        <w:t>
</w:t>
      </w:r>
      <w:r>
        <w:rPr>
          <w:rFonts w:ascii="Times New Roman"/>
          <w:b w:val="false"/>
          <w:i w:val="false"/>
          <w:color w:val="000000"/>
          <w:sz w:val="28"/>
        </w:rPr>
        <w:t>
      358. При появлении признаков нефтегазопроявлений ремонтные работы на скважине немедленно прекращаются, скважина повторно залавливается жидкостью, обработанной нейтрализатором.</w:t>
      </w:r>
      <w:r>
        <w:br/>
      </w:r>
      <w:r>
        <w:rPr>
          <w:rFonts w:ascii="Times New Roman"/>
          <w:b w:val="false"/>
          <w:i w:val="false"/>
          <w:color w:val="000000"/>
          <w:sz w:val="28"/>
        </w:rPr>
        <w:t>
</w:t>
      </w:r>
      <w:r>
        <w:rPr>
          <w:rFonts w:ascii="Times New Roman"/>
          <w:b w:val="false"/>
          <w:i w:val="false"/>
          <w:color w:val="000000"/>
          <w:sz w:val="28"/>
        </w:rPr>
        <w:t>
      359. В скважинах, не законченных бурением по техническим причинам (вследствие аварий или низкого качества проводки), в пройденном разрезе которых установлено наличие нефтегазоводоносных пластов, проводятся изоляционные работы в целях предотвращения межпластовых перетоков углеводородного сырья и жидкости.</w:t>
      </w:r>
      <w:r>
        <w:br/>
      </w:r>
      <w:r>
        <w:rPr>
          <w:rFonts w:ascii="Times New Roman"/>
          <w:b w:val="false"/>
          <w:i w:val="false"/>
          <w:color w:val="000000"/>
          <w:sz w:val="28"/>
        </w:rPr>
        <w:t>
</w:t>
      </w:r>
      <w:r>
        <w:rPr>
          <w:rFonts w:ascii="Times New Roman"/>
          <w:b w:val="false"/>
          <w:i w:val="false"/>
          <w:color w:val="000000"/>
          <w:sz w:val="28"/>
        </w:rPr>
        <w:t>
      360. При применении буровых растворов на углеводородной основе (известково-битумных, инвертно-эмульсионных и других) принимаются меры по предупреждению загазованности воздушной среды. Для контроля загазованности проводятся замеры воздушной среды у ротора, блока приготовления раствора, вибросит и в насосном помещении, а при появлении загазованности - принимаются меры по ее устранению.</w:t>
      </w:r>
      <w:r>
        <w:br/>
      </w:r>
      <w:r>
        <w:rPr>
          <w:rFonts w:ascii="Times New Roman"/>
          <w:b w:val="false"/>
          <w:i w:val="false"/>
          <w:color w:val="000000"/>
          <w:sz w:val="28"/>
        </w:rPr>
        <w:t>
</w:t>
      </w:r>
      <w:r>
        <w:rPr>
          <w:rFonts w:ascii="Times New Roman"/>
          <w:b w:val="false"/>
          <w:i w:val="false"/>
          <w:color w:val="000000"/>
          <w:sz w:val="28"/>
        </w:rPr>
        <w:t>
      361. Работа по ликвидации открытого фонтана проводится по специальному плану, разработанному штабом, созданным в установленном порядке недропользователем и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362. Помещения буровых установок должны быть оборудованы вытяжной вентиляцией, включаемой от датчиков на сероводород при достижении предельно допустимой концентрации. График оснащения помещений буровых установок вентиляционным оборудованием согласовывается с территориальными органами уполномоченного органа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363. После окончания бурения, освоения (испытания) скважин и демонтажа оборудования проводятся работы по восстановлению (рекультивации) земельного участка в соответствии с проектными решениями.</w:t>
      </w:r>
      <w:r>
        <w:br/>
      </w:r>
      <w:r>
        <w:rPr>
          <w:rFonts w:ascii="Times New Roman"/>
          <w:b w:val="false"/>
          <w:i w:val="false"/>
          <w:color w:val="000000"/>
          <w:sz w:val="28"/>
        </w:rPr>
        <w:t>
</w:t>
      </w:r>
      <w:r>
        <w:rPr>
          <w:rFonts w:ascii="Times New Roman"/>
          <w:b w:val="false"/>
          <w:i w:val="false"/>
          <w:color w:val="000000"/>
          <w:sz w:val="28"/>
        </w:rPr>
        <w:t>
      364. От крайнего ряда эксплуатационных скважин, а также от каждого объекта месторождения углеводородного сырья устанавливается санитарно-защитная зона, размеры которой определяются по действующим санитарным правилам. Для месторождений углеводородного сырья с наличием сероводорода санитарно-защитная зона определяется, исходя из объемов возможных аварийных выбросов и условий рассеивания сероводорода.</w:t>
      </w:r>
      <w:r>
        <w:br/>
      </w:r>
      <w:r>
        <w:rPr>
          <w:rFonts w:ascii="Times New Roman"/>
          <w:b w:val="false"/>
          <w:i w:val="false"/>
          <w:color w:val="000000"/>
          <w:sz w:val="28"/>
        </w:rPr>
        <w:t>
</w:t>
      </w:r>
      <w:r>
        <w:rPr>
          <w:rFonts w:ascii="Times New Roman"/>
          <w:b w:val="false"/>
          <w:i w:val="false"/>
          <w:color w:val="000000"/>
          <w:sz w:val="28"/>
        </w:rPr>
        <w:t>
      365. Осуществляются наблюдения за сейсмическим и геодинамическим режимами района разработки месторождений с целью выявления конкретных очагов сейсмической активности и изучения закономерностей их пространственно-временной миграции, определения механизма землетрясении надежного трассирования сейсмоактивных зон, а также возможных просадок поверхности земли.</w:t>
      </w:r>
      <w:r>
        <w:br/>
      </w:r>
      <w:r>
        <w:rPr>
          <w:rFonts w:ascii="Times New Roman"/>
          <w:b w:val="false"/>
          <w:i w:val="false"/>
          <w:color w:val="000000"/>
          <w:sz w:val="28"/>
        </w:rPr>
        <w:t>
</w:t>
      </w:r>
      <w:r>
        <w:rPr>
          <w:rFonts w:ascii="Times New Roman"/>
          <w:b w:val="false"/>
          <w:i w:val="false"/>
          <w:color w:val="000000"/>
          <w:sz w:val="28"/>
        </w:rPr>
        <w:t>
      366. Освоение и эксплуатация добывающих и нагнетательных скважин проводятся при соответствующем оборудовании скважин, предотвращающем возможность выброса и открытого фонтанирования углеводородного сырья, потерь нагнетаемой воды.</w:t>
      </w:r>
      <w:r>
        <w:br/>
      </w:r>
      <w:r>
        <w:rPr>
          <w:rFonts w:ascii="Times New Roman"/>
          <w:b w:val="false"/>
          <w:i w:val="false"/>
          <w:color w:val="000000"/>
          <w:sz w:val="28"/>
        </w:rPr>
        <w:t>
</w:t>
      </w:r>
      <w:r>
        <w:rPr>
          <w:rFonts w:ascii="Times New Roman"/>
          <w:b w:val="false"/>
          <w:i w:val="false"/>
          <w:color w:val="000000"/>
          <w:sz w:val="28"/>
        </w:rPr>
        <w:t>
      367. Не допускается освоение, испытания и эксплуатация видов скважин с нарушением герметичности эксплуатационных колонн, наличием межпластовых перетоков, отсутствием цементного камня за колонной пропусками устьевых фланцевых соединений, а также эксплуатация дефектный скважин.</w:t>
      </w:r>
      <w:r>
        <w:br/>
      </w:r>
      <w:r>
        <w:rPr>
          <w:rFonts w:ascii="Times New Roman"/>
          <w:b w:val="false"/>
          <w:i w:val="false"/>
          <w:color w:val="000000"/>
          <w:sz w:val="28"/>
        </w:rPr>
        <w:t>
</w:t>
      </w:r>
      <w:r>
        <w:rPr>
          <w:rFonts w:ascii="Times New Roman"/>
          <w:b w:val="false"/>
          <w:i w:val="false"/>
          <w:color w:val="000000"/>
          <w:sz w:val="28"/>
        </w:rPr>
        <w:t>
      368. Выполняются мероприятия по оздоровлению фонда скважин, включающие в себя ликвидацию части дефектных скважин с неподнятым цементом за колонной или кондуктором с бурением скважин-дублеров новой надежной конструкции. Оздоровление пробуренного фонда скважин осуществляется, в первую очередь, на дефектных скважинах, расположенных в санитарно-защитных зонах.</w:t>
      </w:r>
      <w:r>
        <w:br/>
      </w:r>
      <w:r>
        <w:rPr>
          <w:rFonts w:ascii="Times New Roman"/>
          <w:b w:val="false"/>
          <w:i w:val="false"/>
          <w:color w:val="000000"/>
          <w:sz w:val="28"/>
        </w:rPr>
        <w:t>
</w:t>
      </w:r>
      <w:r>
        <w:rPr>
          <w:rFonts w:ascii="Times New Roman"/>
          <w:b w:val="false"/>
          <w:i w:val="false"/>
          <w:color w:val="000000"/>
          <w:sz w:val="28"/>
        </w:rPr>
        <w:t>
      369. Практическому осуществлению любого метода интенсификации добычи углеводородного сырья на каждом новом месторождении предшествуют экспериментальные исследования, проводимые с целью обоснования основных параметров процесса, соблюдение которых обеспечивает сохранность колонны и цементного кольца скважин.</w:t>
      </w:r>
      <w:r>
        <w:br/>
      </w:r>
      <w:r>
        <w:rPr>
          <w:rFonts w:ascii="Times New Roman"/>
          <w:b w:val="false"/>
          <w:i w:val="false"/>
          <w:color w:val="000000"/>
          <w:sz w:val="28"/>
        </w:rPr>
        <w:t>
</w:t>
      </w:r>
      <w:r>
        <w:rPr>
          <w:rFonts w:ascii="Times New Roman"/>
          <w:b w:val="false"/>
          <w:i w:val="false"/>
          <w:color w:val="000000"/>
          <w:sz w:val="28"/>
        </w:rPr>
        <w:t>
      370. Необходимым условием применения при разработке месторождений углеводородного сырья химических реагентов (индикаторов) является изучение геологического строения залежи и гидрогеологических условий.</w:t>
      </w:r>
      <w:r>
        <w:br/>
      </w:r>
      <w:r>
        <w:rPr>
          <w:rFonts w:ascii="Times New Roman"/>
          <w:b w:val="false"/>
          <w:i w:val="false"/>
          <w:color w:val="000000"/>
          <w:sz w:val="28"/>
        </w:rPr>
        <w:t>
</w:t>
      </w:r>
      <w:r>
        <w:rPr>
          <w:rFonts w:ascii="Times New Roman"/>
          <w:b w:val="false"/>
          <w:i w:val="false"/>
          <w:color w:val="000000"/>
          <w:sz w:val="28"/>
        </w:rPr>
        <w:t>
      371. При выборе химических реагентов для воздействия на пласт необходимо учитывать их класс опасности, растворимость в воде, летучесть.</w:t>
      </w:r>
      <w:r>
        <w:br/>
      </w:r>
      <w:r>
        <w:rPr>
          <w:rFonts w:ascii="Times New Roman"/>
          <w:b w:val="false"/>
          <w:i w:val="false"/>
          <w:color w:val="000000"/>
          <w:sz w:val="28"/>
        </w:rPr>
        <w:t>
</w:t>
      </w:r>
      <w:r>
        <w:rPr>
          <w:rFonts w:ascii="Times New Roman"/>
          <w:b w:val="false"/>
          <w:i w:val="false"/>
          <w:color w:val="000000"/>
          <w:sz w:val="28"/>
        </w:rPr>
        <w:t>
      372. Необходимо предотвращать возможные утечки и разлив химических реагентов и нефти, возникающие при подготовке скважин и оборудования к проведению основной технологической операции, ремонте, исследовании скважин, использовании неисправной или непроверенной запорно-регулирующей аппаратуры, механизмов, агрегатов, нарушении технологии ведения основного процесса, негерметичности эксплуатационных колонн.</w:t>
      </w:r>
      <w:r>
        <w:br/>
      </w:r>
      <w:r>
        <w:rPr>
          <w:rFonts w:ascii="Times New Roman"/>
          <w:b w:val="false"/>
          <w:i w:val="false"/>
          <w:color w:val="000000"/>
          <w:sz w:val="28"/>
        </w:rPr>
        <w:t>
</w:t>
      </w:r>
      <w:r>
        <w:rPr>
          <w:rFonts w:ascii="Times New Roman"/>
          <w:b w:val="false"/>
          <w:i w:val="false"/>
          <w:color w:val="000000"/>
          <w:sz w:val="28"/>
        </w:rPr>
        <w:t>
      373. При закачке в пласт ингибиторов солеотложений и парафиноотложений, поверхностно-активных веществ, деэмульгаторов и тому подобных, во избежание их разлива, используется только специализированная техника.</w:t>
      </w:r>
      <w:r>
        <w:br/>
      </w:r>
      <w:r>
        <w:rPr>
          <w:rFonts w:ascii="Times New Roman"/>
          <w:b w:val="false"/>
          <w:i w:val="false"/>
          <w:color w:val="000000"/>
          <w:sz w:val="28"/>
        </w:rPr>
        <w:t>
</w:t>
      </w:r>
      <w:r>
        <w:rPr>
          <w:rFonts w:ascii="Times New Roman"/>
          <w:b w:val="false"/>
          <w:i w:val="false"/>
          <w:color w:val="000000"/>
          <w:sz w:val="28"/>
        </w:rPr>
        <w:t>
      374. Освоение скважин после бурения, подземного и капитального ремонта следует производить при оборудовании устья скважин герметизирующим устройством, предотвращающим разлив жидкости, открытое фонтанирование.</w:t>
      </w:r>
      <w:r>
        <w:br/>
      </w:r>
      <w:r>
        <w:rPr>
          <w:rFonts w:ascii="Times New Roman"/>
          <w:b w:val="false"/>
          <w:i w:val="false"/>
          <w:color w:val="000000"/>
          <w:sz w:val="28"/>
        </w:rPr>
        <w:t>
</w:t>
      </w:r>
      <w:r>
        <w:rPr>
          <w:rFonts w:ascii="Times New Roman"/>
          <w:b w:val="false"/>
          <w:i w:val="false"/>
          <w:color w:val="000000"/>
          <w:sz w:val="28"/>
        </w:rPr>
        <w:t>
      375. При обводнении эксплуатационных (добывающих) скважин помимо контроля за обводненностью их продукции проводятся специальные геофизические и гидрогеологические исследования с целью определения места притока воды в скважину через колонну, источника обводнения и глубины его залегания.</w:t>
      </w:r>
      <w:r>
        <w:br/>
      </w:r>
      <w:r>
        <w:rPr>
          <w:rFonts w:ascii="Times New Roman"/>
          <w:b w:val="false"/>
          <w:i w:val="false"/>
          <w:color w:val="000000"/>
          <w:sz w:val="28"/>
        </w:rPr>
        <w:t>
</w:t>
      </w:r>
      <w:r>
        <w:rPr>
          <w:rFonts w:ascii="Times New Roman"/>
          <w:b w:val="false"/>
          <w:i w:val="false"/>
          <w:color w:val="000000"/>
          <w:sz w:val="28"/>
        </w:rPr>
        <w:t>
      376. Решение вопроса о прекращении эксплуатации добывающих скважин принимается в соответствии с действующим положением по определению предела рентабельности разработки месторождения углеводородного сырья и эксплуатации скважин.</w:t>
      </w:r>
      <w:r>
        <w:br/>
      </w:r>
      <w:r>
        <w:rPr>
          <w:rFonts w:ascii="Times New Roman"/>
          <w:b w:val="false"/>
          <w:i w:val="false"/>
          <w:color w:val="000000"/>
          <w:sz w:val="28"/>
        </w:rPr>
        <w:t>
</w:t>
      </w:r>
      <w:r>
        <w:rPr>
          <w:rFonts w:ascii="Times New Roman"/>
          <w:b w:val="false"/>
          <w:i w:val="false"/>
          <w:color w:val="000000"/>
          <w:sz w:val="28"/>
        </w:rPr>
        <w:t>
      377. Если в процессе разработки месторождения появились признаки подземных утечек или межпластовых перетоков углеводородного сырья и воды, которые могут привести к безвозвратным потерям углеводородного сырья в недрах, то недропользователь устанавливает и ликвидирует причину неуправляемого движения пластовых флюидов в течение одного года после выявления дефекта.</w:t>
      </w:r>
      <w:r>
        <w:br/>
      </w:r>
      <w:r>
        <w:rPr>
          <w:rFonts w:ascii="Times New Roman"/>
          <w:b w:val="false"/>
          <w:i w:val="false"/>
          <w:color w:val="000000"/>
          <w:sz w:val="28"/>
        </w:rPr>
        <w:t>
</w:t>
      </w:r>
      <w:r>
        <w:rPr>
          <w:rFonts w:ascii="Times New Roman"/>
          <w:b w:val="false"/>
          <w:i w:val="false"/>
          <w:color w:val="000000"/>
          <w:sz w:val="28"/>
        </w:rPr>
        <w:t>
      378. Эксплуатационные скважины, подключенные к установкам комплексной подготовки газа, должны исследоваться с использованием контрольного сепаратора без выброса и сжигания газа в атмосфере.</w:t>
      </w:r>
      <w:r>
        <w:br/>
      </w:r>
      <w:r>
        <w:rPr>
          <w:rFonts w:ascii="Times New Roman"/>
          <w:b w:val="false"/>
          <w:i w:val="false"/>
          <w:color w:val="000000"/>
          <w:sz w:val="28"/>
        </w:rPr>
        <w:t>
</w:t>
      </w:r>
      <w:r>
        <w:rPr>
          <w:rFonts w:ascii="Times New Roman"/>
          <w:b w:val="false"/>
          <w:i w:val="false"/>
          <w:color w:val="000000"/>
          <w:sz w:val="28"/>
        </w:rPr>
        <w:t>
      379. Для защиты от коррозии технологического, внутрискважинного оборудования, эксплуатационной и лифтовой колонн, эксплуатируемых в условиях воздействия сероводорода, должны применяться коррозионно-стойкие марки сталей и ингибиторы коррозии, а также нержавеющие коррозионно-стойкие стали без применения ингибиторов коррозии, специальные покрытия и технологические методы уменьшения коррозионной активности продукции.</w:t>
      </w:r>
      <w:r>
        <w:br/>
      </w:r>
      <w:r>
        <w:rPr>
          <w:rFonts w:ascii="Times New Roman"/>
          <w:b w:val="false"/>
          <w:i w:val="false"/>
          <w:color w:val="000000"/>
          <w:sz w:val="28"/>
        </w:rPr>
        <w:t>
</w:t>
      </w:r>
      <w:r>
        <w:rPr>
          <w:rFonts w:ascii="Times New Roman"/>
          <w:b w:val="false"/>
          <w:i w:val="false"/>
          <w:color w:val="000000"/>
          <w:sz w:val="28"/>
        </w:rPr>
        <w:t>
      380. Внутрискважинное оборудование, технологические аппараты, обсадные трубы и другое оборудование, используемое в коррозионно-агрессивной среде, должны быть стойкими к сульфидному растрескиванию.</w:t>
      </w:r>
      <w:r>
        <w:br/>
      </w:r>
      <w:r>
        <w:rPr>
          <w:rFonts w:ascii="Times New Roman"/>
          <w:b w:val="false"/>
          <w:i w:val="false"/>
          <w:color w:val="000000"/>
          <w:sz w:val="28"/>
        </w:rPr>
        <w:t>
</w:t>
      </w:r>
      <w:r>
        <w:rPr>
          <w:rFonts w:ascii="Times New Roman"/>
          <w:b w:val="false"/>
          <w:i w:val="false"/>
          <w:color w:val="000000"/>
          <w:sz w:val="28"/>
        </w:rPr>
        <w:t>
      381. На установках, в помещениях и на промышленных площадках, где возможно выделение в воздух рабочей зоны сероводорода, осуществляется контроль воздушной среды автоматическими стационарными газосигнализаторами, а также периодически в местах возможного скопления сероводорода переносными газосигнализаторами или газоанализаторами.</w:t>
      </w:r>
      <w:r>
        <w:br/>
      </w:r>
      <w:r>
        <w:rPr>
          <w:rFonts w:ascii="Times New Roman"/>
          <w:b w:val="false"/>
          <w:i w:val="false"/>
          <w:color w:val="000000"/>
          <w:sz w:val="28"/>
        </w:rPr>
        <w:t>
</w:t>
      </w:r>
      <w:r>
        <w:rPr>
          <w:rFonts w:ascii="Times New Roman"/>
          <w:b w:val="false"/>
          <w:i w:val="false"/>
          <w:color w:val="000000"/>
          <w:sz w:val="28"/>
        </w:rPr>
        <w:t>
      382. Принимаются меры по повышению надежности системы поддержания пластового давления. Обеспечивается замена действующих водоводов сточных вод с достаточно большим сроком службы и ингибиторная защита всех водоводов, по которым осуществляется закачка сточных вод, a также электрохимическая защита подводящих водоводов.</w:t>
      </w:r>
      <w:r>
        <w:br/>
      </w:r>
      <w:r>
        <w:rPr>
          <w:rFonts w:ascii="Times New Roman"/>
          <w:b w:val="false"/>
          <w:i w:val="false"/>
          <w:color w:val="000000"/>
          <w:sz w:val="28"/>
        </w:rPr>
        <w:t>
</w:t>
      </w:r>
      <w:r>
        <w:rPr>
          <w:rFonts w:ascii="Times New Roman"/>
          <w:b w:val="false"/>
          <w:i w:val="false"/>
          <w:color w:val="000000"/>
          <w:sz w:val="28"/>
        </w:rPr>
        <w:t>
      383. Пластовая вода, добытая вместе с нефтью, подлежит очистке в соответствии с нормами содержания твердых взвешенных веществ и нефтепродуктов в воде, используется в системе поддержания пластового давления или с целью захоронения закачивается в поглощающие горизонты.</w:t>
      </w:r>
      <w:r>
        <w:br/>
      </w:r>
      <w:r>
        <w:rPr>
          <w:rFonts w:ascii="Times New Roman"/>
          <w:b w:val="false"/>
          <w:i w:val="false"/>
          <w:color w:val="000000"/>
          <w:sz w:val="28"/>
        </w:rPr>
        <w:t>
</w:t>
      </w:r>
      <w:r>
        <w:rPr>
          <w:rFonts w:ascii="Times New Roman"/>
          <w:b w:val="false"/>
          <w:i w:val="false"/>
          <w:color w:val="000000"/>
          <w:sz w:val="28"/>
        </w:rPr>
        <w:t>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w:t>
      </w:r>
      <w:r>
        <w:br/>
      </w:r>
      <w:r>
        <w:rPr>
          <w:rFonts w:ascii="Times New Roman"/>
          <w:b w:val="false"/>
          <w:i w:val="false"/>
          <w:color w:val="000000"/>
          <w:sz w:val="28"/>
        </w:rPr>
        <w:t>
</w:t>
      </w:r>
      <w:r>
        <w:rPr>
          <w:rFonts w:ascii="Times New Roman"/>
          <w:b w:val="false"/>
          <w:i w:val="false"/>
          <w:color w:val="000000"/>
          <w:sz w:val="28"/>
        </w:rPr>
        <w:t>
      384. Не допускается сброс пластовой воды на поля испарения, в поверхностные водные источники, закачка в подземные горизонты, приводящие к загрязнению подземных вод, а также слив жидкостей, содержащих сероводород, в открытую систему канализации без нейтрализации.</w:t>
      </w:r>
      <w:r>
        <w:br/>
      </w:r>
      <w:r>
        <w:rPr>
          <w:rFonts w:ascii="Times New Roman"/>
          <w:b w:val="false"/>
          <w:i w:val="false"/>
          <w:color w:val="000000"/>
          <w:sz w:val="28"/>
        </w:rPr>
        <w:t>
</w:t>
      </w:r>
      <w:r>
        <w:rPr>
          <w:rFonts w:ascii="Times New Roman"/>
          <w:b w:val="false"/>
          <w:i w:val="false"/>
          <w:color w:val="000000"/>
          <w:sz w:val="28"/>
        </w:rPr>
        <w:t>
      385. Пластовая вода с высоким содержанием сероводорода должна обрабатываться и содержаться в герметичных емкостях.</w:t>
      </w:r>
      <w:r>
        <w:br/>
      </w:r>
      <w:r>
        <w:rPr>
          <w:rFonts w:ascii="Times New Roman"/>
          <w:b w:val="false"/>
          <w:i w:val="false"/>
          <w:color w:val="000000"/>
          <w:sz w:val="28"/>
        </w:rPr>
        <w:t>
</w:t>
      </w:r>
      <w:r>
        <w:rPr>
          <w:rFonts w:ascii="Times New Roman"/>
          <w:b w:val="false"/>
          <w:i w:val="false"/>
          <w:color w:val="000000"/>
          <w:sz w:val="28"/>
        </w:rPr>
        <w:t>
      386. Подземное захоронение промышленных стоков осуществляется путем их закачки в нагнетательные скважины, в надежно изолированные поглощающие горизонты, не содержащие подземных вод, которые используются или могут быть использованы для хозяйственно-питьевых, бальнеологических целей.</w:t>
      </w:r>
      <w:r>
        <w:br/>
      </w:r>
      <w:r>
        <w:rPr>
          <w:rFonts w:ascii="Times New Roman"/>
          <w:b w:val="false"/>
          <w:i w:val="false"/>
          <w:color w:val="000000"/>
          <w:sz w:val="28"/>
        </w:rPr>
        <w:t>
</w:t>
      </w:r>
      <w:r>
        <w:rPr>
          <w:rFonts w:ascii="Times New Roman"/>
          <w:b w:val="false"/>
          <w:i w:val="false"/>
          <w:color w:val="000000"/>
          <w:sz w:val="28"/>
        </w:rPr>
        <w:t>
      387. Подземное захоронение промышленных стоков в поглощающие горизонты допускается только в исключительных обстоятельствах:</w:t>
      </w:r>
      <w:r>
        <w:br/>
      </w:r>
      <w:r>
        <w:rPr>
          <w:rFonts w:ascii="Times New Roman"/>
          <w:b w:val="false"/>
          <w:i w:val="false"/>
          <w:color w:val="000000"/>
          <w:sz w:val="28"/>
        </w:rPr>
        <w:t>
</w:t>
      </w:r>
      <w:r>
        <w:rPr>
          <w:rFonts w:ascii="Times New Roman"/>
          <w:b w:val="false"/>
          <w:i w:val="false"/>
          <w:color w:val="000000"/>
          <w:sz w:val="28"/>
        </w:rPr>
        <w:t>
      при разработке залежей без применения заводнения;</w:t>
      </w:r>
      <w:r>
        <w:br/>
      </w:r>
      <w:r>
        <w:rPr>
          <w:rFonts w:ascii="Times New Roman"/>
          <w:b w:val="false"/>
          <w:i w:val="false"/>
          <w:color w:val="000000"/>
          <w:sz w:val="28"/>
        </w:rPr>
        <w:t>
</w:t>
      </w:r>
      <w:r>
        <w:rPr>
          <w:rFonts w:ascii="Times New Roman"/>
          <w:b w:val="false"/>
          <w:i w:val="false"/>
          <w:color w:val="000000"/>
          <w:sz w:val="28"/>
        </w:rPr>
        <w:t>
      при получении небольших количеств промышленных стоков в начальный период разработки до строительства системы заводнения;</w:t>
      </w:r>
      <w:r>
        <w:br/>
      </w:r>
      <w:r>
        <w:rPr>
          <w:rFonts w:ascii="Times New Roman"/>
          <w:b w:val="false"/>
          <w:i w:val="false"/>
          <w:color w:val="000000"/>
          <w:sz w:val="28"/>
        </w:rPr>
        <w:t>
</w:t>
      </w:r>
      <w:r>
        <w:rPr>
          <w:rFonts w:ascii="Times New Roman"/>
          <w:b w:val="false"/>
          <w:i w:val="false"/>
          <w:color w:val="000000"/>
          <w:sz w:val="28"/>
        </w:rPr>
        <w:t>
      при избыточном количестве промышленных стоков по сравнению с проектной надобностью и нецелесообразности их транспортировки к другим месторождениям;</w:t>
      </w:r>
      <w:r>
        <w:br/>
      </w:r>
      <w:r>
        <w:rPr>
          <w:rFonts w:ascii="Times New Roman"/>
          <w:b w:val="false"/>
          <w:i w:val="false"/>
          <w:color w:val="000000"/>
          <w:sz w:val="28"/>
        </w:rPr>
        <w:t>
</w:t>
      </w:r>
      <w:r>
        <w:rPr>
          <w:rFonts w:ascii="Times New Roman"/>
          <w:b w:val="false"/>
          <w:i w:val="false"/>
          <w:color w:val="000000"/>
          <w:sz w:val="28"/>
        </w:rPr>
        <w:t>
      при использовании пластовых вод как гидроминерального сырья;</w:t>
      </w:r>
      <w:r>
        <w:br/>
      </w:r>
      <w:r>
        <w:rPr>
          <w:rFonts w:ascii="Times New Roman"/>
          <w:b w:val="false"/>
          <w:i w:val="false"/>
          <w:color w:val="000000"/>
          <w:sz w:val="28"/>
        </w:rPr>
        <w:t>
</w:t>
      </w:r>
      <w:r>
        <w:rPr>
          <w:rFonts w:ascii="Times New Roman"/>
          <w:b w:val="false"/>
          <w:i w:val="false"/>
          <w:color w:val="000000"/>
          <w:sz w:val="28"/>
        </w:rPr>
        <w:t>
      при неоправданно сложной технологии очистки некоторых промышленных стоков, образующихся на установке комплексной подготовки нефти.</w:t>
      </w:r>
      <w:r>
        <w:br/>
      </w:r>
      <w:r>
        <w:rPr>
          <w:rFonts w:ascii="Times New Roman"/>
          <w:b w:val="false"/>
          <w:i w:val="false"/>
          <w:color w:val="000000"/>
          <w:sz w:val="28"/>
        </w:rPr>
        <w:t>
</w:t>
      </w:r>
      <w:r>
        <w:rPr>
          <w:rFonts w:ascii="Times New Roman"/>
          <w:b w:val="false"/>
          <w:i w:val="false"/>
          <w:color w:val="000000"/>
          <w:sz w:val="28"/>
        </w:rPr>
        <w:t>
      388. Для проведения глубокого захоронения промышленных стоков создается специальный объект (полигон), на территории которого размещается комплекс поверхностных и подземных сооружений, предназначенных для сбора и удаления отходов, контроля за их состоянием и миграцией в недрах.</w:t>
      </w:r>
      <w:r>
        <w:br/>
      </w:r>
      <w:r>
        <w:rPr>
          <w:rFonts w:ascii="Times New Roman"/>
          <w:b w:val="false"/>
          <w:i w:val="false"/>
          <w:color w:val="000000"/>
          <w:sz w:val="28"/>
        </w:rPr>
        <w:t>
</w:t>
      </w:r>
      <w:r>
        <w:rPr>
          <w:rFonts w:ascii="Times New Roman"/>
          <w:b w:val="false"/>
          <w:i w:val="false"/>
          <w:color w:val="000000"/>
          <w:sz w:val="28"/>
        </w:rPr>
        <w:t>
      389. Для небольших объемов жидких отходов и при наличии благоприятных геологических условий может применяется способ глубинного захоронения с гидравлическим разрывом пласта, при котором в массиве слабопроницаемых пород образуется система искусственных трещин, которые в процессе нагнетания заполняются отходами.</w:t>
      </w:r>
      <w:r>
        <w:br/>
      </w:r>
      <w:r>
        <w:rPr>
          <w:rFonts w:ascii="Times New Roman"/>
          <w:b w:val="false"/>
          <w:i w:val="false"/>
          <w:color w:val="000000"/>
          <w:sz w:val="28"/>
        </w:rPr>
        <w:t>
</w:t>
      </w:r>
      <w:r>
        <w:rPr>
          <w:rFonts w:ascii="Times New Roman"/>
          <w:b w:val="false"/>
          <w:i w:val="false"/>
          <w:color w:val="000000"/>
          <w:sz w:val="28"/>
        </w:rPr>
        <w:t>
      390. Безопасность глубинного захоронения определяется:</w:t>
      </w:r>
      <w:r>
        <w:br/>
      </w:r>
      <w:r>
        <w:rPr>
          <w:rFonts w:ascii="Times New Roman"/>
          <w:b w:val="false"/>
          <w:i w:val="false"/>
          <w:color w:val="000000"/>
          <w:sz w:val="28"/>
        </w:rPr>
        <w:t>
</w:t>
      </w:r>
      <w:r>
        <w:rPr>
          <w:rFonts w:ascii="Times New Roman"/>
          <w:b w:val="false"/>
          <w:i w:val="false"/>
          <w:color w:val="000000"/>
          <w:sz w:val="28"/>
        </w:rPr>
        <w:t>
      свойствами геологической среды, характером геохимических и физико-химических процессов в недрах, а также техногенного влияния на них закачиваемых отходов;</w:t>
      </w:r>
      <w:r>
        <w:br/>
      </w:r>
      <w:r>
        <w:rPr>
          <w:rFonts w:ascii="Times New Roman"/>
          <w:b w:val="false"/>
          <w:i w:val="false"/>
          <w:color w:val="000000"/>
          <w:sz w:val="28"/>
        </w:rPr>
        <w:t>
</w:t>
      </w:r>
      <w:r>
        <w:rPr>
          <w:rFonts w:ascii="Times New Roman"/>
          <w:b w:val="false"/>
          <w:i w:val="false"/>
          <w:color w:val="000000"/>
          <w:sz w:val="28"/>
        </w:rPr>
        <w:t>
      технологией заполнения коллекторов или искусственных емкостей в горных породах промышленными отходами;</w:t>
      </w:r>
      <w:r>
        <w:br/>
      </w:r>
      <w:r>
        <w:rPr>
          <w:rFonts w:ascii="Times New Roman"/>
          <w:b w:val="false"/>
          <w:i w:val="false"/>
          <w:color w:val="000000"/>
          <w:sz w:val="28"/>
        </w:rPr>
        <w:t>
</w:t>
      </w:r>
      <w:r>
        <w:rPr>
          <w:rFonts w:ascii="Times New Roman"/>
          <w:b w:val="false"/>
          <w:i w:val="false"/>
          <w:color w:val="000000"/>
          <w:sz w:val="28"/>
        </w:rPr>
        <w:t>
      состоянием инженерных сооружений и систем контроля.</w:t>
      </w:r>
      <w:r>
        <w:br/>
      </w:r>
      <w:r>
        <w:rPr>
          <w:rFonts w:ascii="Times New Roman"/>
          <w:b w:val="false"/>
          <w:i w:val="false"/>
          <w:color w:val="000000"/>
          <w:sz w:val="28"/>
        </w:rPr>
        <w:t>
</w:t>
      </w:r>
      <w:r>
        <w:rPr>
          <w:rFonts w:ascii="Times New Roman"/>
          <w:b w:val="false"/>
          <w:i w:val="false"/>
          <w:color w:val="000000"/>
          <w:sz w:val="28"/>
        </w:rPr>
        <w:t>
      391. Захоронение жидких отходов производства, сброс сточных вод осуществляется в соответствии с требованиями экологического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392. Не допускается размещение на территории промысла нефтешламовых амбаров, содержимое имеющихся шламонакопителей подлежит переработке или утилизации с последующей рекультивацией земли на территории ликвидированных амбаров.</w:t>
      </w:r>
      <w:r>
        <w:br/>
      </w:r>
      <w:r>
        <w:rPr>
          <w:rFonts w:ascii="Times New Roman"/>
          <w:b w:val="false"/>
          <w:i w:val="false"/>
          <w:color w:val="000000"/>
          <w:sz w:val="28"/>
        </w:rPr>
        <w:t>
</w:t>
      </w:r>
      <w:r>
        <w:rPr>
          <w:rFonts w:ascii="Times New Roman"/>
          <w:b w:val="false"/>
          <w:i w:val="false"/>
          <w:color w:val="000000"/>
          <w:sz w:val="28"/>
        </w:rPr>
        <w:t>
      393. Недропользователем осуществляется контроль через сеть инженерных скважин за состоянием грунтовых вод (по периметру месторождения), а также в районе расположения шламонакопителей.</w:t>
      </w:r>
    </w:p>
    <w:bookmarkEnd w:id="43"/>
    <w:bookmarkStart w:name="z910" w:id="44"/>
    <w:p>
      <w:pPr>
        <w:spacing w:after="0"/>
        <w:ind w:left="0"/>
        <w:jc w:val="left"/>
      </w:pPr>
      <w:r>
        <w:rPr>
          <w:rFonts w:ascii="Times New Roman"/>
          <w:b/>
          <w:i w:val="false"/>
          <w:color w:val="000000"/>
        </w:rPr>
        <w:t xml:space="preserve"> 
3. Рациональное и комплексное использование недр при разведке и</w:t>
      </w:r>
      <w:r>
        <w:br/>
      </w:r>
      <w:r>
        <w:rPr>
          <w:rFonts w:ascii="Times New Roman"/>
          <w:b/>
          <w:i w:val="false"/>
          <w:color w:val="000000"/>
        </w:rPr>
        <w:t>
добыче твердых и общераспространенных полезных ископаемых</w:t>
      </w:r>
    </w:p>
    <w:bookmarkEnd w:id="44"/>
    <w:bookmarkStart w:name="z911" w:id="45"/>
    <w:p>
      <w:pPr>
        <w:spacing w:after="0"/>
        <w:ind w:left="0"/>
        <w:jc w:val="left"/>
      </w:pPr>
      <w:r>
        <w:rPr>
          <w:rFonts w:ascii="Times New Roman"/>
          <w:b/>
          <w:i w:val="false"/>
          <w:color w:val="000000"/>
        </w:rPr>
        <w:t xml:space="preserve"> 
3.1. Разведка твердых и общераспространенных полезных</w:t>
      </w:r>
      <w:r>
        <w:br/>
      </w:r>
      <w:r>
        <w:rPr>
          <w:rFonts w:ascii="Times New Roman"/>
          <w:b/>
          <w:i w:val="false"/>
          <w:color w:val="000000"/>
        </w:rPr>
        <w:t>
ископаемых</w:t>
      </w:r>
    </w:p>
    <w:bookmarkEnd w:id="45"/>
    <w:bookmarkStart w:name="z912" w:id="46"/>
    <w:p>
      <w:pPr>
        <w:spacing w:after="0"/>
        <w:ind w:left="0"/>
        <w:jc w:val="both"/>
      </w:pPr>
      <w:r>
        <w:rPr>
          <w:rFonts w:ascii="Times New Roman"/>
          <w:b w:val="false"/>
          <w:i w:val="false"/>
          <w:color w:val="000000"/>
          <w:sz w:val="28"/>
        </w:rPr>
        <w:t>
      394. Недропользователем при проведении разведки полезных ископаемых должно обеспечиваться:</w:t>
      </w:r>
      <w:r>
        <w:br/>
      </w:r>
      <w:r>
        <w:rPr>
          <w:rFonts w:ascii="Times New Roman"/>
          <w:b w:val="false"/>
          <w:i w:val="false"/>
          <w:color w:val="000000"/>
          <w:sz w:val="28"/>
        </w:rPr>
        <w:t>
</w:t>
      </w:r>
      <w:r>
        <w:rPr>
          <w:rFonts w:ascii="Times New Roman"/>
          <w:b w:val="false"/>
          <w:i w:val="false"/>
          <w:color w:val="000000"/>
          <w:sz w:val="28"/>
        </w:rPr>
        <w:t>
      проведение геологоразведочных работ в строгом соответствии с проектными документами и рабочей программой контракта;</w:t>
      </w:r>
      <w:r>
        <w:br/>
      </w:r>
      <w:r>
        <w:rPr>
          <w:rFonts w:ascii="Times New Roman"/>
          <w:b w:val="false"/>
          <w:i w:val="false"/>
          <w:color w:val="000000"/>
          <w:sz w:val="28"/>
        </w:rPr>
        <w:t>
</w:t>
      </w:r>
      <w:r>
        <w:rPr>
          <w:rFonts w:ascii="Times New Roman"/>
          <w:b w:val="false"/>
          <w:i w:val="false"/>
          <w:color w:val="000000"/>
          <w:sz w:val="28"/>
        </w:rPr>
        <w:t>
      комплексность изучения всех полезных компонентов в пределах контрактной территории на всех стадиях геологоразведочных работ;</w:t>
      </w:r>
      <w:r>
        <w:br/>
      </w:r>
      <w:r>
        <w:rPr>
          <w:rFonts w:ascii="Times New Roman"/>
          <w:b w:val="false"/>
          <w:i w:val="false"/>
          <w:color w:val="000000"/>
          <w:sz w:val="28"/>
        </w:rPr>
        <w:t>
</w:t>
      </w:r>
      <w:r>
        <w:rPr>
          <w:rFonts w:ascii="Times New Roman"/>
          <w:b w:val="false"/>
          <w:i w:val="false"/>
          <w:color w:val="000000"/>
          <w:sz w:val="28"/>
        </w:rPr>
        <w:t>
      последовательность проведения стадийности геологоразведочных работ;</w:t>
      </w:r>
      <w:r>
        <w:br/>
      </w:r>
      <w:r>
        <w:rPr>
          <w:rFonts w:ascii="Times New Roman"/>
          <w:b w:val="false"/>
          <w:i w:val="false"/>
          <w:color w:val="000000"/>
          <w:sz w:val="28"/>
        </w:rPr>
        <w:t>
</w:t>
      </w:r>
      <w:r>
        <w:rPr>
          <w:rFonts w:ascii="Times New Roman"/>
          <w:b w:val="false"/>
          <w:i w:val="false"/>
          <w:color w:val="000000"/>
          <w:sz w:val="28"/>
        </w:rPr>
        <w:t>
      выбор методики разведки, плотность разведочной сети и оптимальность выбранных технических средств разведки в соответствии с изучаемым объектом недропользования;</w:t>
      </w:r>
      <w:r>
        <w:br/>
      </w:r>
      <w:r>
        <w:rPr>
          <w:rFonts w:ascii="Times New Roman"/>
          <w:b w:val="false"/>
          <w:i w:val="false"/>
          <w:color w:val="000000"/>
          <w:sz w:val="28"/>
        </w:rPr>
        <w:t>
</w:t>
      </w:r>
      <w:r>
        <w:rPr>
          <w:rFonts w:ascii="Times New Roman"/>
          <w:b w:val="false"/>
          <w:i w:val="false"/>
          <w:color w:val="000000"/>
          <w:sz w:val="28"/>
        </w:rPr>
        <w:t>
      достоверность геофизических исследований, данных опробования полезного ископаемого и их периодичность (бороздового, кернового, шламового);</w:t>
      </w:r>
      <w:r>
        <w:br/>
      </w:r>
      <w:r>
        <w:rPr>
          <w:rFonts w:ascii="Times New Roman"/>
          <w:b w:val="false"/>
          <w:i w:val="false"/>
          <w:color w:val="000000"/>
          <w:sz w:val="28"/>
        </w:rPr>
        <w:t>
</w:t>
      </w:r>
      <w:r>
        <w:rPr>
          <w:rFonts w:ascii="Times New Roman"/>
          <w:b w:val="false"/>
          <w:i w:val="false"/>
          <w:color w:val="000000"/>
          <w:sz w:val="28"/>
        </w:rPr>
        <w:t>
      обоснованность способов, методики отбора и обработки проб, качество аналитических работ;</w:t>
      </w:r>
      <w:r>
        <w:br/>
      </w:r>
      <w:r>
        <w:rPr>
          <w:rFonts w:ascii="Times New Roman"/>
          <w:b w:val="false"/>
          <w:i w:val="false"/>
          <w:color w:val="000000"/>
          <w:sz w:val="28"/>
        </w:rPr>
        <w:t>
</w:t>
      </w:r>
      <w:r>
        <w:rPr>
          <w:rFonts w:ascii="Times New Roman"/>
          <w:b w:val="false"/>
          <w:i w:val="false"/>
          <w:color w:val="000000"/>
          <w:sz w:val="28"/>
        </w:rPr>
        <w:t>
      надежность результатов контроля качества разведочных данных, отбора и обработки проб, аналитических работ;</w:t>
      </w:r>
      <w:r>
        <w:br/>
      </w:r>
      <w:r>
        <w:rPr>
          <w:rFonts w:ascii="Times New Roman"/>
          <w:b w:val="false"/>
          <w:i w:val="false"/>
          <w:color w:val="000000"/>
          <w:sz w:val="28"/>
        </w:rPr>
        <w:t>
</w:t>
      </w:r>
      <w:r>
        <w:rPr>
          <w:rFonts w:ascii="Times New Roman"/>
          <w:b w:val="false"/>
          <w:i w:val="false"/>
          <w:color w:val="000000"/>
          <w:sz w:val="28"/>
        </w:rPr>
        <w:t>
      полнота геологического изучения на всей контрактной территории и выявление масштабов минерализации;</w:t>
      </w:r>
      <w:r>
        <w:br/>
      </w:r>
      <w:r>
        <w:rPr>
          <w:rFonts w:ascii="Times New Roman"/>
          <w:b w:val="false"/>
          <w:i w:val="false"/>
          <w:color w:val="000000"/>
          <w:sz w:val="28"/>
        </w:rPr>
        <w:t>
</w:t>
      </w:r>
      <w:r>
        <w:rPr>
          <w:rFonts w:ascii="Times New Roman"/>
          <w:b w:val="false"/>
          <w:i w:val="false"/>
          <w:color w:val="000000"/>
          <w:sz w:val="28"/>
        </w:rPr>
        <w:t>
      всестороннее изучение качества и технологические свойства полезного ископаемого с выявлением комплекса основных и сопутствующих полезных ископаемых и компонентов;</w:t>
      </w:r>
      <w:r>
        <w:br/>
      </w:r>
      <w:r>
        <w:rPr>
          <w:rFonts w:ascii="Times New Roman"/>
          <w:b w:val="false"/>
          <w:i w:val="false"/>
          <w:color w:val="000000"/>
          <w:sz w:val="28"/>
        </w:rPr>
        <w:t>
</w:t>
      </w:r>
      <w:r>
        <w:rPr>
          <w:rFonts w:ascii="Times New Roman"/>
          <w:b w:val="false"/>
          <w:i w:val="false"/>
          <w:color w:val="000000"/>
          <w:sz w:val="28"/>
        </w:rPr>
        <w:t>
      своевременность и качество исполнения геологической документации (планов опробования, геологических карт и разрезов к ним, нанесение геологических контуров рудных тел, зон, зарисовок горноразведочных выработок);</w:t>
      </w:r>
      <w:r>
        <w:br/>
      </w:r>
      <w:r>
        <w:rPr>
          <w:rFonts w:ascii="Times New Roman"/>
          <w:b w:val="false"/>
          <w:i w:val="false"/>
          <w:color w:val="000000"/>
          <w:sz w:val="28"/>
        </w:rPr>
        <w:t>
</w:t>
      </w:r>
      <w:r>
        <w:rPr>
          <w:rFonts w:ascii="Times New Roman"/>
          <w:b w:val="false"/>
          <w:i w:val="false"/>
          <w:color w:val="000000"/>
          <w:sz w:val="28"/>
        </w:rPr>
        <w:t>
      своевременность возврата контрактной территории в соответствии с условиями контракта.</w:t>
      </w:r>
      <w:r>
        <w:br/>
      </w:r>
      <w:r>
        <w:rPr>
          <w:rFonts w:ascii="Times New Roman"/>
          <w:b w:val="false"/>
          <w:i w:val="false"/>
          <w:color w:val="000000"/>
          <w:sz w:val="28"/>
        </w:rPr>
        <w:t>
</w:t>
      </w:r>
      <w:r>
        <w:rPr>
          <w:rFonts w:ascii="Times New Roman"/>
          <w:b w:val="false"/>
          <w:i w:val="false"/>
          <w:color w:val="000000"/>
          <w:sz w:val="28"/>
        </w:rPr>
        <w:t>
      395. Отбор проб сопровождается соответствующей геологической документацией организацией, ведущей геологоразведочные работы и осуществляющей отбор проб.</w:t>
      </w:r>
      <w:r>
        <w:br/>
      </w:r>
      <w:r>
        <w:rPr>
          <w:rFonts w:ascii="Times New Roman"/>
          <w:b w:val="false"/>
          <w:i w:val="false"/>
          <w:color w:val="000000"/>
          <w:sz w:val="28"/>
        </w:rPr>
        <w:t>
</w:t>
      </w:r>
      <w:r>
        <w:rPr>
          <w:rFonts w:ascii="Times New Roman"/>
          <w:b w:val="false"/>
          <w:i w:val="false"/>
          <w:color w:val="000000"/>
          <w:sz w:val="28"/>
        </w:rPr>
        <w:t>
      396. Проведение внутреннего и внешнего геологического контроля опробования осуществляется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397. Допускается отбор минералого-технологических и малых технологических проб при поисково-оценочных работах.</w:t>
      </w:r>
      <w:r>
        <w:br/>
      </w:r>
      <w:r>
        <w:rPr>
          <w:rFonts w:ascii="Times New Roman"/>
          <w:b w:val="false"/>
          <w:i w:val="false"/>
          <w:color w:val="000000"/>
          <w:sz w:val="28"/>
        </w:rPr>
        <w:t>
</w:t>
      </w:r>
      <w:r>
        <w:rPr>
          <w:rFonts w:ascii="Times New Roman"/>
          <w:b w:val="false"/>
          <w:i w:val="false"/>
          <w:color w:val="000000"/>
          <w:sz w:val="28"/>
        </w:rPr>
        <w:t>
      398. При наличии на месторождении нескольких промышленных типов руд отбор технологических проб и их исследование проводится отдельно для каждого типа руд.</w:t>
      </w:r>
      <w:r>
        <w:br/>
      </w:r>
      <w:r>
        <w:rPr>
          <w:rFonts w:ascii="Times New Roman"/>
          <w:b w:val="false"/>
          <w:i w:val="false"/>
          <w:color w:val="000000"/>
          <w:sz w:val="28"/>
        </w:rPr>
        <w:t>
</w:t>
      </w:r>
      <w:r>
        <w:rPr>
          <w:rFonts w:ascii="Times New Roman"/>
          <w:b w:val="false"/>
          <w:i w:val="false"/>
          <w:color w:val="000000"/>
          <w:sz w:val="28"/>
        </w:rPr>
        <w:t>
      399. Ведение разведочных работ осуществляется методами и способами, исключающими неоправданные потери минерального сырья и снижение его качества.</w:t>
      </w:r>
      <w:r>
        <w:br/>
      </w:r>
      <w:r>
        <w:rPr>
          <w:rFonts w:ascii="Times New Roman"/>
          <w:b w:val="false"/>
          <w:i w:val="false"/>
          <w:color w:val="000000"/>
          <w:sz w:val="28"/>
        </w:rPr>
        <w:t>
</w:t>
      </w:r>
      <w:r>
        <w:rPr>
          <w:rFonts w:ascii="Times New Roman"/>
          <w:b w:val="false"/>
          <w:i w:val="false"/>
          <w:color w:val="000000"/>
          <w:sz w:val="28"/>
        </w:rPr>
        <w:t>
      400. Все разведочные выработки, пройденные в процессе проведения разведки документируются. В геологической документации отражаются все детали, необходимые для достоверного изучения недр.</w:t>
      </w:r>
      <w:r>
        <w:br/>
      </w:r>
      <w:r>
        <w:rPr>
          <w:rFonts w:ascii="Times New Roman"/>
          <w:b w:val="false"/>
          <w:i w:val="false"/>
          <w:color w:val="000000"/>
          <w:sz w:val="28"/>
        </w:rPr>
        <w:t>
</w:t>
      </w:r>
      <w:r>
        <w:rPr>
          <w:rFonts w:ascii="Times New Roman"/>
          <w:b w:val="false"/>
          <w:i w:val="false"/>
          <w:color w:val="000000"/>
          <w:sz w:val="28"/>
        </w:rPr>
        <w:t>
      401. В процессе оценочных работ допускается проведение опытно-промышленной эксплуатации месторождения на основании проектных документов утвержденных в установленном законодательством порядке.</w:t>
      </w:r>
    </w:p>
    <w:bookmarkEnd w:id="46"/>
    <w:bookmarkStart w:name="z931" w:id="47"/>
    <w:p>
      <w:pPr>
        <w:spacing w:after="0"/>
        <w:ind w:left="0"/>
        <w:jc w:val="left"/>
      </w:pPr>
      <w:r>
        <w:rPr>
          <w:rFonts w:ascii="Times New Roman"/>
          <w:b/>
          <w:i w:val="false"/>
          <w:color w:val="000000"/>
        </w:rPr>
        <w:t xml:space="preserve"> 
3.2. Добыча твердых и общераспространенных полезных ископаемых</w:t>
      </w:r>
    </w:p>
    <w:bookmarkEnd w:id="47"/>
    <w:bookmarkStart w:name="z932" w:id="48"/>
    <w:p>
      <w:pPr>
        <w:spacing w:after="0"/>
        <w:ind w:left="0"/>
        <w:jc w:val="both"/>
      </w:pPr>
      <w:r>
        <w:rPr>
          <w:rFonts w:ascii="Times New Roman"/>
          <w:b w:val="false"/>
          <w:i w:val="false"/>
          <w:color w:val="000000"/>
          <w:sz w:val="28"/>
        </w:rPr>
        <w:t>
      402. Недропользователь, обладающий правом недропользования на добычу, вправе начать добычу только после проведения государственной экспертизы запасов полезных ископаемых.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учет.</w:t>
      </w:r>
      <w:r>
        <w:br/>
      </w:r>
      <w:r>
        <w:rPr>
          <w:rFonts w:ascii="Times New Roman"/>
          <w:b w:val="false"/>
          <w:i w:val="false"/>
          <w:color w:val="000000"/>
          <w:sz w:val="28"/>
        </w:rPr>
        <w:t>
</w:t>
      </w:r>
      <w:r>
        <w:rPr>
          <w:rFonts w:ascii="Times New Roman"/>
          <w:b w:val="false"/>
          <w:i w:val="false"/>
          <w:color w:val="000000"/>
          <w:sz w:val="28"/>
        </w:rPr>
        <w:t>
      403. Недропользователем при проведении операций по недропользованию обеспечивается:</w:t>
      </w:r>
      <w:r>
        <w:br/>
      </w:r>
      <w:r>
        <w:rPr>
          <w:rFonts w:ascii="Times New Roman"/>
          <w:b w:val="false"/>
          <w:i w:val="false"/>
          <w:color w:val="000000"/>
          <w:sz w:val="28"/>
        </w:rPr>
        <w:t>
</w:t>
      </w:r>
      <w:r>
        <w:rPr>
          <w:rFonts w:ascii="Times New Roman"/>
          <w:b w:val="false"/>
          <w:i w:val="false"/>
          <w:color w:val="000000"/>
          <w:sz w:val="28"/>
        </w:rPr>
        <w:t>
      выполнение лицензионно-контрактных условий и исполнение решений утвержденных проектных документов;</w:t>
      </w:r>
      <w:r>
        <w:br/>
      </w:r>
      <w:r>
        <w:rPr>
          <w:rFonts w:ascii="Times New Roman"/>
          <w:b w:val="false"/>
          <w:i w:val="false"/>
          <w:color w:val="000000"/>
          <w:sz w:val="28"/>
        </w:rPr>
        <w:t>
</w:t>
      </w:r>
      <w:r>
        <w:rPr>
          <w:rFonts w:ascii="Times New Roman"/>
          <w:b w:val="false"/>
          <w:i w:val="false"/>
          <w:color w:val="000000"/>
          <w:sz w:val="28"/>
        </w:rPr>
        <w:t>
      максимальное и экономически целесообразное извлечение из недр всех полезных ископаемых, подлежащих к разработке в пределах контрактной территории;</w:t>
      </w:r>
      <w:r>
        <w:br/>
      </w:r>
      <w:r>
        <w:rPr>
          <w:rFonts w:ascii="Times New Roman"/>
          <w:b w:val="false"/>
          <w:i w:val="false"/>
          <w:color w:val="000000"/>
          <w:sz w:val="28"/>
        </w:rPr>
        <w:t>
</w:t>
      </w:r>
      <w:r>
        <w:rPr>
          <w:rFonts w:ascii="Times New Roman"/>
          <w:b w:val="false"/>
          <w:i w:val="false"/>
          <w:color w:val="000000"/>
          <w:sz w:val="28"/>
        </w:rPr>
        <w:t>
      возможность отработки изолированных рудных тел, пластов и залежей, имеющих промышленное значение;</w:t>
      </w:r>
      <w:r>
        <w:br/>
      </w:r>
      <w:r>
        <w:rPr>
          <w:rFonts w:ascii="Times New Roman"/>
          <w:b w:val="false"/>
          <w:i w:val="false"/>
          <w:color w:val="000000"/>
          <w:sz w:val="28"/>
        </w:rPr>
        <w:t>
</w:t>
      </w:r>
      <w:r>
        <w:rPr>
          <w:rFonts w:ascii="Times New Roman"/>
          <w:b w:val="false"/>
          <w:i w:val="false"/>
          <w:color w:val="000000"/>
          <w:sz w:val="28"/>
        </w:rPr>
        <w:t>
      охрана запасов месторождения от проявлений опасных техногенных процессов, приводящих к осложнению их отработки, снижению промышленной ценности, полноты и качества извлечения полезных ископаемых;</w:t>
      </w:r>
      <w:r>
        <w:br/>
      </w:r>
      <w:r>
        <w:rPr>
          <w:rFonts w:ascii="Times New Roman"/>
          <w:b w:val="false"/>
          <w:i w:val="false"/>
          <w:color w:val="000000"/>
          <w:sz w:val="28"/>
        </w:rPr>
        <w:t>
</w:t>
      </w:r>
      <w:r>
        <w:rPr>
          <w:rFonts w:ascii="Times New Roman"/>
          <w:b w:val="false"/>
          <w:i w:val="false"/>
          <w:color w:val="000000"/>
          <w:sz w:val="28"/>
        </w:rPr>
        <w:t>
      достоверный учет извлекаемых и оставляемых в недрах запасов основных и совместно залегающих полезных ископаемых, продуктов переработки минерального сырья и отходов производства при разработке месторождения;</w:t>
      </w:r>
      <w:r>
        <w:br/>
      </w:r>
      <w:r>
        <w:rPr>
          <w:rFonts w:ascii="Times New Roman"/>
          <w:b w:val="false"/>
          <w:i w:val="false"/>
          <w:color w:val="000000"/>
          <w:sz w:val="28"/>
        </w:rPr>
        <w:t>
</w:t>
      </w:r>
      <w:r>
        <w:rPr>
          <w:rFonts w:ascii="Times New Roman"/>
          <w:b w:val="false"/>
          <w:i w:val="false"/>
          <w:color w:val="000000"/>
          <w:sz w:val="28"/>
        </w:rPr>
        <w:t>
      рациональное и комплексное использование минеральных ресурсов недр на всех этапах добычи полезных ископаемых и переработке руды;</w:t>
      </w:r>
      <w:r>
        <w:br/>
      </w:r>
      <w:r>
        <w:rPr>
          <w:rFonts w:ascii="Times New Roman"/>
          <w:b w:val="false"/>
          <w:i w:val="false"/>
          <w:color w:val="000000"/>
          <w:sz w:val="28"/>
        </w:rPr>
        <w:t>
</w:t>
      </w:r>
      <w:r>
        <w:rPr>
          <w:rFonts w:ascii="Times New Roman"/>
          <w:b w:val="false"/>
          <w:i w:val="false"/>
          <w:color w:val="000000"/>
          <w:sz w:val="28"/>
        </w:rPr>
        <w:t>
      обеспечение полноты извлечения из недр полезных ископаемых, не допуская выборочную отработку богатых участков;</w:t>
      </w:r>
      <w:r>
        <w:br/>
      </w:r>
      <w:r>
        <w:rPr>
          <w:rFonts w:ascii="Times New Roman"/>
          <w:b w:val="false"/>
          <w:i w:val="false"/>
          <w:color w:val="000000"/>
          <w:sz w:val="28"/>
        </w:rPr>
        <w:t>
</w:t>
      </w:r>
      <w:r>
        <w:rPr>
          <w:rFonts w:ascii="Times New Roman"/>
          <w:b w:val="false"/>
          <w:i w:val="false"/>
          <w:color w:val="000000"/>
          <w:sz w:val="28"/>
        </w:rPr>
        <w:t>
      соблюдение нормативов вскрытых, подготовленных и готовых к выемке запасов полезных ископаемых;</w:t>
      </w:r>
      <w:r>
        <w:br/>
      </w:r>
      <w:r>
        <w:rPr>
          <w:rFonts w:ascii="Times New Roman"/>
          <w:b w:val="false"/>
          <w:i w:val="false"/>
          <w:color w:val="000000"/>
          <w:sz w:val="28"/>
        </w:rPr>
        <w:t>
</w:t>
      </w:r>
      <w:r>
        <w:rPr>
          <w:rFonts w:ascii="Times New Roman"/>
          <w:b w:val="false"/>
          <w:i w:val="false"/>
          <w:color w:val="000000"/>
          <w:sz w:val="28"/>
        </w:rPr>
        <w:t>
      экологические и санитарно-эпидемиологические требования при складировании и размещении промышленных и бытовых отходов в целях предотвращения их накопления на площадях водосбора и в местах залегания полезных ископаемых;</w:t>
      </w:r>
      <w:r>
        <w:br/>
      </w:r>
      <w:r>
        <w:rPr>
          <w:rFonts w:ascii="Times New Roman"/>
          <w:b w:val="false"/>
          <w:i w:val="false"/>
          <w:color w:val="000000"/>
          <w:sz w:val="28"/>
        </w:rPr>
        <w:t>
</w:t>
      </w:r>
      <w:r>
        <w:rPr>
          <w:rFonts w:ascii="Times New Roman"/>
          <w:b w:val="false"/>
          <w:i w:val="false"/>
          <w:color w:val="000000"/>
          <w:sz w:val="28"/>
        </w:rPr>
        <w:t>
      полнота опережающего геологического изучения недр для достоверной оценки величины и структуры запасов полезных ископаемых;</w:t>
      </w:r>
      <w:r>
        <w:br/>
      </w:r>
      <w:r>
        <w:rPr>
          <w:rFonts w:ascii="Times New Roman"/>
          <w:b w:val="false"/>
          <w:i w:val="false"/>
          <w:color w:val="000000"/>
          <w:sz w:val="28"/>
        </w:rPr>
        <w:t>
</w:t>
      </w:r>
      <w:r>
        <w:rPr>
          <w:rFonts w:ascii="Times New Roman"/>
          <w:b w:val="false"/>
          <w:i w:val="false"/>
          <w:color w:val="000000"/>
          <w:sz w:val="28"/>
        </w:rPr>
        <w:t>
      соблюдением утвержденных кондиций при отработке месторождения.</w:t>
      </w:r>
      <w:r>
        <w:br/>
      </w:r>
      <w:r>
        <w:rPr>
          <w:rFonts w:ascii="Times New Roman"/>
          <w:b w:val="false"/>
          <w:i w:val="false"/>
          <w:color w:val="000000"/>
          <w:sz w:val="28"/>
        </w:rPr>
        <w:t>
</w:t>
      </w:r>
      <w:r>
        <w:rPr>
          <w:rFonts w:ascii="Times New Roman"/>
          <w:b w:val="false"/>
          <w:i w:val="false"/>
          <w:color w:val="000000"/>
          <w:sz w:val="28"/>
        </w:rPr>
        <w:t>
      404. Не допускается оставление запасов полезных ископаемых, вызывающее осложнения при их выемке в будущем, полную или частичную потерю этих запасов.</w:t>
      </w:r>
      <w:r>
        <w:br/>
      </w:r>
      <w:r>
        <w:rPr>
          <w:rFonts w:ascii="Times New Roman"/>
          <w:b w:val="false"/>
          <w:i w:val="false"/>
          <w:color w:val="000000"/>
          <w:sz w:val="28"/>
        </w:rPr>
        <w:t>
</w:t>
      </w:r>
      <w:r>
        <w:rPr>
          <w:rFonts w:ascii="Times New Roman"/>
          <w:b w:val="false"/>
          <w:i w:val="false"/>
          <w:color w:val="000000"/>
          <w:sz w:val="28"/>
        </w:rPr>
        <w:t>
      405. Не допускается переработка многокомпонентного минерального сырья без обеспечения комплексного его использования.</w:t>
      </w:r>
      <w:r>
        <w:br/>
      </w:r>
      <w:r>
        <w:rPr>
          <w:rFonts w:ascii="Times New Roman"/>
          <w:b w:val="false"/>
          <w:i w:val="false"/>
          <w:color w:val="000000"/>
          <w:sz w:val="28"/>
        </w:rPr>
        <w:t>
</w:t>
      </w:r>
      <w:r>
        <w:rPr>
          <w:rFonts w:ascii="Times New Roman"/>
          <w:b w:val="false"/>
          <w:i w:val="false"/>
          <w:color w:val="000000"/>
          <w:sz w:val="28"/>
        </w:rPr>
        <w:t>
      406. Не допускается корректировка геологических и маркшейдерских данных количества и качества добытых полезных ископаемых по учетным данным перерабатывающего производства.</w:t>
      </w:r>
      <w:r>
        <w:br/>
      </w:r>
      <w:r>
        <w:rPr>
          <w:rFonts w:ascii="Times New Roman"/>
          <w:b w:val="false"/>
          <w:i w:val="false"/>
          <w:color w:val="000000"/>
          <w:sz w:val="28"/>
        </w:rPr>
        <w:t>
</w:t>
      </w:r>
      <w:r>
        <w:rPr>
          <w:rFonts w:ascii="Times New Roman"/>
          <w:b w:val="false"/>
          <w:i w:val="false"/>
          <w:color w:val="000000"/>
          <w:sz w:val="28"/>
        </w:rPr>
        <w:t>
      407. Выбранные способы, объемы и сроки проведения вскрышных и подготовительно-нарезных работ должны обеспечивать установленные нормативы вскрытых, подготовленных и готовых к выемке запасов.</w:t>
      </w:r>
      <w:r>
        <w:br/>
      </w:r>
      <w:r>
        <w:rPr>
          <w:rFonts w:ascii="Times New Roman"/>
          <w:b w:val="false"/>
          <w:i w:val="false"/>
          <w:color w:val="000000"/>
          <w:sz w:val="28"/>
        </w:rPr>
        <w:t>
</w:t>
      </w:r>
      <w:r>
        <w:rPr>
          <w:rFonts w:ascii="Times New Roman"/>
          <w:b w:val="false"/>
          <w:i w:val="false"/>
          <w:color w:val="000000"/>
          <w:sz w:val="28"/>
        </w:rPr>
        <w:t>
      408. При проведении вскрывающих и подготовительных горных выработок с попутной добычей полезных ископаемых, недропользователи:</w:t>
      </w:r>
      <w:r>
        <w:br/>
      </w:r>
      <w:r>
        <w:rPr>
          <w:rFonts w:ascii="Times New Roman"/>
          <w:b w:val="false"/>
          <w:i w:val="false"/>
          <w:color w:val="000000"/>
          <w:sz w:val="28"/>
        </w:rPr>
        <w:t>
</w:t>
      </w:r>
      <w:r>
        <w:rPr>
          <w:rFonts w:ascii="Times New Roman"/>
          <w:b w:val="false"/>
          <w:i w:val="false"/>
          <w:color w:val="000000"/>
          <w:sz w:val="28"/>
        </w:rPr>
        <w:t>
      производят раздельную выемку совместно залегающих разносортных разнокачественных и разнотипных полезных ископаемых;</w:t>
      </w:r>
      <w:r>
        <w:br/>
      </w:r>
      <w:r>
        <w:rPr>
          <w:rFonts w:ascii="Times New Roman"/>
          <w:b w:val="false"/>
          <w:i w:val="false"/>
          <w:color w:val="000000"/>
          <w:sz w:val="28"/>
        </w:rPr>
        <w:t>
</w:t>
      </w:r>
      <w:r>
        <w:rPr>
          <w:rFonts w:ascii="Times New Roman"/>
          <w:b w:val="false"/>
          <w:i w:val="false"/>
          <w:color w:val="000000"/>
          <w:sz w:val="28"/>
        </w:rPr>
        <w:t>
      ведут учет их добычи и потерь;</w:t>
      </w:r>
      <w:r>
        <w:br/>
      </w:r>
      <w:r>
        <w:rPr>
          <w:rFonts w:ascii="Times New Roman"/>
          <w:b w:val="false"/>
          <w:i w:val="false"/>
          <w:color w:val="000000"/>
          <w:sz w:val="28"/>
        </w:rPr>
        <w:t>
</w:t>
      </w:r>
      <w:r>
        <w:rPr>
          <w:rFonts w:ascii="Times New Roman"/>
          <w:b w:val="false"/>
          <w:i w:val="false"/>
          <w:color w:val="000000"/>
          <w:sz w:val="28"/>
        </w:rPr>
        <w:t>
      обеспечивают раздельное складирование и сохранность добытых полезных ископаемых до потребления.</w:t>
      </w:r>
      <w:r>
        <w:br/>
      </w:r>
      <w:r>
        <w:rPr>
          <w:rFonts w:ascii="Times New Roman"/>
          <w:b w:val="false"/>
          <w:i w:val="false"/>
          <w:color w:val="000000"/>
          <w:sz w:val="28"/>
        </w:rPr>
        <w:t>
</w:t>
      </w:r>
      <w:r>
        <w:rPr>
          <w:rFonts w:ascii="Times New Roman"/>
          <w:b w:val="false"/>
          <w:i w:val="false"/>
          <w:color w:val="000000"/>
          <w:sz w:val="28"/>
        </w:rPr>
        <w:t>
      409. В процессе вскрытия и разработки месторождения (шахтного поля) не допускается порча примыкающих к нему участков тел (пластов, залежей) с балансовыми и забалансовыми запасами полезных ископаемых.</w:t>
      </w:r>
      <w:r>
        <w:br/>
      </w:r>
      <w:r>
        <w:rPr>
          <w:rFonts w:ascii="Times New Roman"/>
          <w:b w:val="false"/>
          <w:i w:val="false"/>
          <w:color w:val="000000"/>
          <w:sz w:val="28"/>
        </w:rPr>
        <w:t>
</w:t>
      </w:r>
      <w:r>
        <w:rPr>
          <w:rFonts w:ascii="Times New Roman"/>
          <w:b w:val="false"/>
          <w:i w:val="false"/>
          <w:color w:val="000000"/>
          <w:sz w:val="28"/>
        </w:rPr>
        <w:t>
      410. Количество и качество готовых к выемке запасов полезных ископаемых, нормативы эксплуатационных потерь и разубоживания должны определяться по выемочным единицам.</w:t>
      </w:r>
      <w:r>
        <w:br/>
      </w:r>
      <w:r>
        <w:rPr>
          <w:rFonts w:ascii="Times New Roman"/>
          <w:b w:val="false"/>
          <w:i w:val="false"/>
          <w:color w:val="000000"/>
          <w:sz w:val="28"/>
        </w:rPr>
        <w:t>
</w:t>
      </w:r>
      <w:r>
        <w:rPr>
          <w:rFonts w:ascii="Times New Roman"/>
          <w:b w:val="false"/>
          <w:i w:val="false"/>
          <w:color w:val="000000"/>
          <w:sz w:val="28"/>
        </w:rPr>
        <w:t>
      411. При подготовке месторождения к разработке все горно-подготовительные выработки проходятся в местах, примыкающих к проектным контурам карьера, обеспечивающих сохранность и полноту выемки полезного ископаемого, а также безопасность ведения горных работ.</w:t>
      </w:r>
      <w:r>
        <w:br/>
      </w:r>
      <w:r>
        <w:rPr>
          <w:rFonts w:ascii="Times New Roman"/>
          <w:b w:val="false"/>
          <w:i w:val="false"/>
          <w:color w:val="000000"/>
          <w:sz w:val="28"/>
        </w:rPr>
        <w:t>
</w:t>
      </w:r>
      <w:r>
        <w:rPr>
          <w:rFonts w:ascii="Times New Roman"/>
          <w:b w:val="false"/>
          <w:i w:val="false"/>
          <w:color w:val="000000"/>
          <w:sz w:val="28"/>
        </w:rPr>
        <w:t>
      412. При комбинированной разработке месторождения открытым и подземным способами, в целях предотвращения необоснованных потерь полезных ископаемых и обеспечения безопасности ведения горных работ, разрабатываются специальные мероприятия, предусмотренные проектными документами.</w:t>
      </w:r>
      <w:r>
        <w:br/>
      </w:r>
      <w:r>
        <w:rPr>
          <w:rFonts w:ascii="Times New Roman"/>
          <w:b w:val="false"/>
          <w:i w:val="false"/>
          <w:color w:val="000000"/>
          <w:sz w:val="28"/>
        </w:rPr>
        <w:t>
</w:t>
      </w:r>
      <w:r>
        <w:rPr>
          <w:rFonts w:ascii="Times New Roman"/>
          <w:b w:val="false"/>
          <w:i w:val="false"/>
          <w:color w:val="000000"/>
          <w:sz w:val="28"/>
        </w:rPr>
        <w:t>
      413. В процессе добычных работ недропользователи:</w:t>
      </w:r>
      <w:r>
        <w:br/>
      </w:r>
      <w:r>
        <w:rPr>
          <w:rFonts w:ascii="Times New Roman"/>
          <w:b w:val="false"/>
          <w:i w:val="false"/>
          <w:color w:val="000000"/>
          <w:sz w:val="28"/>
        </w:rPr>
        <w:t>
</w:t>
      </w:r>
      <w:r>
        <w:rPr>
          <w:rFonts w:ascii="Times New Roman"/>
          <w:b w:val="false"/>
          <w:i w:val="false"/>
          <w:color w:val="000000"/>
          <w:sz w:val="28"/>
        </w:rPr>
        <w:t>
      определяют количество и качество готовых к выемке запасов полезных ископаемых, нормативы эксплуатационных потерь и разубоживания по выемочным единицам;</w:t>
      </w:r>
      <w:r>
        <w:br/>
      </w:r>
      <w:r>
        <w:rPr>
          <w:rFonts w:ascii="Times New Roman"/>
          <w:b w:val="false"/>
          <w:i w:val="false"/>
          <w:color w:val="000000"/>
          <w:sz w:val="28"/>
        </w:rPr>
        <w:t>
</w:t>
      </w:r>
      <w:r>
        <w:rPr>
          <w:rFonts w:ascii="Times New Roman"/>
          <w:b w:val="false"/>
          <w:i w:val="false"/>
          <w:color w:val="000000"/>
          <w:sz w:val="28"/>
        </w:rPr>
        <w:t>
      ведут регулярные геологические наблюдения в очистных забоях и обеспечивать своевременный геологический прогноз для оперативного управления горными работами;</w:t>
      </w:r>
      <w:r>
        <w:br/>
      </w:r>
      <w:r>
        <w:rPr>
          <w:rFonts w:ascii="Times New Roman"/>
          <w:b w:val="false"/>
          <w:i w:val="false"/>
          <w:color w:val="000000"/>
          <w:sz w:val="28"/>
        </w:rPr>
        <w:t>
</w:t>
      </w:r>
      <w:r>
        <w:rPr>
          <w:rFonts w:ascii="Times New Roman"/>
          <w:b w:val="false"/>
          <w:i w:val="false"/>
          <w:color w:val="000000"/>
          <w:sz w:val="28"/>
        </w:rPr>
        <w:t>
      ведут учет добычи и нормативов потерь по каждой выемочной единице;</w:t>
      </w:r>
      <w:r>
        <w:br/>
      </w:r>
      <w:r>
        <w:rPr>
          <w:rFonts w:ascii="Times New Roman"/>
          <w:b w:val="false"/>
          <w:i w:val="false"/>
          <w:color w:val="000000"/>
          <w:sz w:val="28"/>
        </w:rPr>
        <w:t>
</w:t>
      </w:r>
      <w:r>
        <w:rPr>
          <w:rFonts w:ascii="Times New Roman"/>
          <w:b w:val="false"/>
          <w:i w:val="false"/>
          <w:color w:val="000000"/>
          <w:sz w:val="28"/>
        </w:rPr>
        <w:t>
      не допускают образования временно-неактивных запасов полезного ископаемого, потерь на контактах с вмещающими породами и в маломощных участках тел (залежей, пластов);</w:t>
      </w:r>
      <w:r>
        <w:br/>
      </w:r>
      <w:r>
        <w:rPr>
          <w:rFonts w:ascii="Times New Roman"/>
          <w:b w:val="false"/>
          <w:i w:val="false"/>
          <w:color w:val="000000"/>
          <w:sz w:val="28"/>
        </w:rPr>
        <w:t>
</w:t>
      </w:r>
      <w:r>
        <w:rPr>
          <w:rFonts w:ascii="Times New Roman"/>
          <w:b w:val="false"/>
          <w:i w:val="false"/>
          <w:color w:val="000000"/>
          <w:sz w:val="28"/>
        </w:rPr>
        <w:t>
      разрабатывают и осуществляют мероприятия по недопущению сверхнормативных потерь и разубоживания;</w:t>
      </w:r>
      <w:r>
        <w:br/>
      </w:r>
      <w:r>
        <w:rPr>
          <w:rFonts w:ascii="Times New Roman"/>
          <w:b w:val="false"/>
          <w:i w:val="false"/>
          <w:color w:val="000000"/>
          <w:sz w:val="28"/>
        </w:rPr>
        <w:t>
</w:t>
      </w:r>
      <w:r>
        <w:rPr>
          <w:rFonts w:ascii="Times New Roman"/>
          <w:b w:val="false"/>
          <w:i w:val="false"/>
          <w:color w:val="000000"/>
          <w:sz w:val="28"/>
        </w:rPr>
        <w:t>
      ведут работы в соответствии с календарным графиком проектных документов;</w:t>
      </w:r>
      <w:r>
        <w:br/>
      </w:r>
      <w:r>
        <w:rPr>
          <w:rFonts w:ascii="Times New Roman"/>
          <w:b w:val="false"/>
          <w:i w:val="false"/>
          <w:color w:val="000000"/>
          <w:sz w:val="28"/>
        </w:rPr>
        <w:t>
</w:t>
      </w:r>
      <w:r>
        <w:rPr>
          <w:rFonts w:ascii="Times New Roman"/>
          <w:b w:val="false"/>
          <w:i w:val="false"/>
          <w:color w:val="000000"/>
          <w:sz w:val="28"/>
        </w:rPr>
        <w:t>
      проводят эксплуатационную разведку и опробование;</w:t>
      </w:r>
      <w:r>
        <w:br/>
      </w:r>
      <w:r>
        <w:rPr>
          <w:rFonts w:ascii="Times New Roman"/>
          <w:b w:val="false"/>
          <w:i w:val="false"/>
          <w:color w:val="000000"/>
          <w:sz w:val="28"/>
        </w:rPr>
        <w:t>
</w:t>
      </w:r>
      <w:r>
        <w:rPr>
          <w:rFonts w:ascii="Times New Roman"/>
          <w:b w:val="false"/>
          <w:i w:val="false"/>
          <w:color w:val="000000"/>
          <w:sz w:val="28"/>
        </w:rPr>
        <w:t>
      осуществляют контроль соблюдения предусмотренных проектом мест заложения, направлений и параметров горных выработок, предохранительных целиков, технологических схем проходки;</w:t>
      </w:r>
      <w:r>
        <w:br/>
      </w:r>
      <w:r>
        <w:rPr>
          <w:rFonts w:ascii="Times New Roman"/>
          <w:b w:val="false"/>
          <w:i w:val="false"/>
          <w:color w:val="000000"/>
          <w:sz w:val="28"/>
        </w:rPr>
        <w:t>
</w:t>
      </w:r>
      <w:r>
        <w:rPr>
          <w:rFonts w:ascii="Times New Roman"/>
          <w:b w:val="false"/>
          <w:i w:val="false"/>
          <w:color w:val="000000"/>
          <w:sz w:val="28"/>
        </w:rPr>
        <w:t>
      проводят геологический контроль опробования (внешний и внутренний контроль), при этом внешний контроль должен осуществлять ежеквартально в объеме не менее 5 процентов от общего объема опробования;</w:t>
      </w:r>
      <w:r>
        <w:br/>
      </w:r>
      <w:r>
        <w:rPr>
          <w:rFonts w:ascii="Times New Roman"/>
          <w:b w:val="false"/>
          <w:i w:val="false"/>
          <w:color w:val="000000"/>
          <w:sz w:val="28"/>
        </w:rPr>
        <w:t>
</w:t>
      </w:r>
      <w:r>
        <w:rPr>
          <w:rFonts w:ascii="Times New Roman"/>
          <w:b w:val="false"/>
          <w:i w:val="false"/>
          <w:color w:val="000000"/>
          <w:sz w:val="28"/>
        </w:rPr>
        <w:t>
      проводят постоянные наблюдения за состоянием горного массива, геолого-тектонических нарушений и других явлений, возникающих при разработке месторождения.</w:t>
      </w:r>
      <w:r>
        <w:br/>
      </w:r>
      <w:r>
        <w:rPr>
          <w:rFonts w:ascii="Times New Roman"/>
          <w:b w:val="false"/>
          <w:i w:val="false"/>
          <w:color w:val="000000"/>
          <w:sz w:val="28"/>
        </w:rPr>
        <w:t>
</w:t>
      </w:r>
      <w:r>
        <w:rPr>
          <w:rFonts w:ascii="Times New Roman"/>
          <w:b w:val="false"/>
          <w:i w:val="false"/>
          <w:color w:val="000000"/>
          <w:sz w:val="28"/>
        </w:rPr>
        <w:t>
      414. При производстве добычных (очистных) работ не допускается:</w:t>
      </w:r>
      <w:r>
        <w:br/>
      </w:r>
      <w:r>
        <w:rPr>
          <w:rFonts w:ascii="Times New Roman"/>
          <w:b w:val="false"/>
          <w:i w:val="false"/>
          <w:color w:val="000000"/>
          <w:sz w:val="28"/>
        </w:rPr>
        <w:t>
</w:t>
      </w:r>
      <w:r>
        <w:rPr>
          <w:rFonts w:ascii="Times New Roman"/>
          <w:b w:val="false"/>
          <w:i w:val="false"/>
          <w:color w:val="000000"/>
          <w:sz w:val="28"/>
        </w:rPr>
        <w:t>
      выборочная отработка богатых или легкодоступных участков месторождения, приводящая к необоснованным потерям балансовых запасов полезных ископаемых;</w:t>
      </w:r>
      <w:r>
        <w:br/>
      </w:r>
      <w:r>
        <w:rPr>
          <w:rFonts w:ascii="Times New Roman"/>
          <w:b w:val="false"/>
          <w:i w:val="false"/>
          <w:color w:val="000000"/>
          <w:sz w:val="28"/>
        </w:rPr>
        <w:t>
</w:t>
      </w:r>
      <w:r>
        <w:rPr>
          <w:rFonts w:ascii="Times New Roman"/>
          <w:b w:val="false"/>
          <w:i w:val="false"/>
          <w:color w:val="000000"/>
          <w:sz w:val="28"/>
        </w:rPr>
        <w:t>
      оставление запасов полезных ископаемых, вызывающее осложнения при их выемке в будущем, полную или частичную потерю этих запасов;</w:t>
      </w:r>
      <w:r>
        <w:br/>
      </w:r>
      <w:r>
        <w:rPr>
          <w:rFonts w:ascii="Times New Roman"/>
          <w:b w:val="false"/>
          <w:i w:val="false"/>
          <w:color w:val="000000"/>
          <w:sz w:val="28"/>
        </w:rPr>
        <w:t>
</w:t>
      </w:r>
      <w:r>
        <w:rPr>
          <w:rFonts w:ascii="Times New Roman"/>
          <w:b w:val="false"/>
          <w:i w:val="false"/>
          <w:color w:val="000000"/>
          <w:sz w:val="28"/>
        </w:rPr>
        <w:t>
      подработка запасов полезных ископаемых, приводящая к их потерям;</w:t>
      </w:r>
      <w:r>
        <w:br/>
      </w:r>
      <w:r>
        <w:rPr>
          <w:rFonts w:ascii="Times New Roman"/>
          <w:b w:val="false"/>
          <w:i w:val="false"/>
          <w:color w:val="000000"/>
          <w:sz w:val="28"/>
        </w:rPr>
        <w:t>
</w:t>
      </w:r>
      <w:r>
        <w:rPr>
          <w:rFonts w:ascii="Times New Roman"/>
          <w:b w:val="false"/>
          <w:i w:val="false"/>
          <w:color w:val="000000"/>
          <w:sz w:val="28"/>
        </w:rPr>
        <w:t>
      сверхнормативные потери и разубоживание;</w:t>
      </w:r>
      <w:r>
        <w:br/>
      </w:r>
      <w:r>
        <w:rPr>
          <w:rFonts w:ascii="Times New Roman"/>
          <w:b w:val="false"/>
          <w:i w:val="false"/>
          <w:color w:val="000000"/>
          <w:sz w:val="28"/>
        </w:rPr>
        <w:t>
</w:t>
      </w:r>
      <w:r>
        <w:rPr>
          <w:rFonts w:ascii="Times New Roman"/>
          <w:b w:val="false"/>
          <w:i w:val="false"/>
          <w:color w:val="000000"/>
          <w:sz w:val="28"/>
        </w:rPr>
        <w:t>
      нарушение установленных сроков отработки выемочных единиц.</w:t>
      </w:r>
      <w:r>
        <w:br/>
      </w:r>
      <w:r>
        <w:rPr>
          <w:rFonts w:ascii="Times New Roman"/>
          <w:b w:val="false"/>
          <w:i w:val="false"/>
          <w:color w:val="000000"/>
          <w:sz w:val="28"/>
        </w:rPr>
        <w:t>
</w:t>
      </w:r>
      <w:r>
        <w:rPr>
          <w:rFonts w:ascii="Times New Roman"/>
          <w:b w:val="false"/>
          <w:i w:val="false"/>
          <w:color w:val="000000"/>
          <w:sz w:val="28"/>
        </w:rPr>
        <w:t>
      415. Вскрытие, подготовка месторождения и добычные работы, в том числе опытно-промышленная добыча, должны производиться в строгом соответствии с проектными документами.</w:t>
      </w:r>
      <w:r>
        <w:br/>
      </w:r>
      <w:r>
        <w:rPr>
          <w:rFonts w:ascii="Times New Roman"/>
          <w:b w:val="false"/>
          <w:i w:val="false"/>
          <w:color w:val="000000"/>
          <w:sz w:val="28"/>
        </w:rPr>
        <w:t>
</w:t>
      </w:r>
      <w:r>
        <w:rPr>
          <w:rFonts w:ascii="Times New Roman"/>
          <w:b w:val="false"/>
          <w:i w:val="false"/>
          <w:color w:val="000000"/>
          <w:sz w:val="28"/>
        </w:rPr>
        <w:t>
      При изменении горно-геологических и горнотехнических условий, в проектные документы своевременно вносятся в установленном порядке соответствующие дополнения и изменения.</w:t>
      </w:r>
      <w:r>
        <w:br/>
      </w:r>
      <w:r>
        <w:rPr>
          <w:rFonts w:ascii="Times New Roman"/>
          <w:b w:val="false"/>
          <w:i w:val="false"/>
          <w:color w:val="000000"/>
          <w:sz w:val="28"/>
        </w:rPr>
        <w:t>
</w:t>
      </w:r>
      <w:r>
        <w:rPr>
          <w:rFonts w:ascii="Times New Roman"/>
          <w:b w:val="false"/>
          <w:i w:val="false"/>
          <w:color w:val="000000"/>
          <w:sz w:val="28"/>
        </w:rPr>
        <w:t>
      416. Проект разработки месторождения разрабатывается при наличии утвержденных запасов полезных ископаемых и акта горного отвода выданного в установленном порядке.</w:t>
      </w:r>
      <w:r>
        <w:br/>
      </w:r>
      <w:r>
        <w:rPr>
          <w:rFonts w:ascii="Times New Roman"/>
          <w:b w:val="false"/>
          <w:i w:val="false"/>
          <w:color w:val="000000"/>
          <w:sz w:val="28"/>
        </w:rPr>
        <w:t>
</w:t>
      </w:r>
      <w:r>
        <w:rPr>
          <w:rFonts w:ascii="Times New Roman"/>
          <w:b w:val="false"/>
          <w:i w:val="false"/>
          <w:color w:val="000000"/>
          <w:sz w:val="28"/>
        </w:rPr>
        <w:t>
      В проектных документах на разработку месторождения предусматривается:</w:t>
      </w:r>
      <w:r>
        <w:br/>
      </w:r>
      <w:r>
        <w:rPr>
          <w:rFonts w:ascii="Times New Roman"/>
          <w:b w:val="false"/>
          <w:i w:val="false"/>
          <w:color w:val="000000"/>
          <w:sz w:val="28"/>
        </w:rPr>
        <w:t>
</w:t>
      </w:r>
      <w:r>
        <w:rPr>
          <w:rFonts w:ascii="Times New Roman"/>
          <w:b w:val="false"/>
          <w:i w:val="false"/>
          <w:color w:val="000000"/>
          <w:sz w:val="28"/>
        </w:rPr>
        <w:t>
      размещение наземных и подземных сооружений; способы вскрытия и системы разработки месторождения полезных ископаемых; применение средств механизации и автоматизации производственных процессов, обеспечивающие наиболее полное, комплексное извлечение из недр, рациональное и эффективное использование балансовых запасов основных и совместно с ними залегающих полезных ископаемых;</w:t>
      </w:r>
      <w:r>
        <w:br/>
      </w:r>
      <w:r>
        <w:rPr>
          <w:rFonts w:ascii="Times New Roman"/>
          <w:b w:val="false"/>
          <w:i w:val="false"/>
          <w:color w:val="000000"/>
          <w:sz w:val="28"/>
        </w:rPr>
        <w:t>
</w:t>
      </w:r>
      <w:r>
        <w:rPr>
          <w:rFonts w:ascii="Times New Roman"/>
          <w:b w:val="false"/>
          <w:i w:val="false"/>
          <w:color w:val="000000"/>
          <w:sz w:val="28"/>
        </w:rPr>
        <w:t>
      календарный график горных работ с объемами добычи и показателями качества полезного ископаемого на срок до полной отработки запасов месторождения в пределах контрактной территории;</w:t>
      </w:r>
      <w:r>
        <w:br/>
      </w:r>
      <w:r>
        <w:rPr>
          <w:rFonts w:ascii="Times New Roman"/>
          <w:b w:val="false"/>
          <w:i w:val="false"/>
          <w:color w:val="000000"/>
          <w:sz w:val="28"/>
        </w:rPr>
        <w:t>
</w:t>
      </w:r>
      <w:r>
        <w:rPr>
          <w:rFonts w:ascii="Times New Roman"/>
          <w:b w:val="false"/>
          <w:i w:val="false"/>
          <w:color w:val="000000"/>
          <w:sz w:val="28"/>
        </w:rPr>
        <w:t>
      обоснование нормативов потерь и разубоживания;</w:t>
      </w:r>
      <w:r>
        <w:br/>
      </w:r>
      <w:r>
        <w:rPr>
          <w:rFonts w:ascii="Times New Roman"/>
          <w:b w:val="false"/>
          <w:i w:val="false"/>
          <w:color w:val="000000"/>
          <w:sz w:val="28"/>
        </w:rPr>
        <w:t>
</w:t>
      </w:r>
      <w:r>
        <w:rPr>
          <w:rFonts w:ascii="Times New Roman"/>
          <w:b w:val="false"/>
          <w:i w:val="false"/>
          <w:color w:val="000000"/>
          <w:sz w:val="28"/>
        </w:rPr>
        <w:t>
      сведения о временно-неактивных запасах, причинах их образования  и намечаемых сроках их погашения;</w:t>
      </w:r>
      <w:r>
        <w:br/>
      </w:r>
      <w:r>
        <w:rPr>
          <w:rFonts w:ascii="Times New Roman"/>
          <w:b w:val="false"/>
          <w:i w:val="false"/>
          <w:color w:val="000000"/>
          <w:sz w:val="28"/>
        </w:rPr>
        <w:t>
</w:t>
      </w:r>
      <w:r>
        <w:rPr>
          <w:rFonts w:ascii="Times New Roman"/>
          <w:b w:val="false"/>
          <w:i w:val="false"/>
          <w:color w:val="000000"/>
          <w:sz w:val="28"/>
        </w:rPr>
        <w:t>
      обоснование нормативов вскрытых, подготовленных и готовых к выемке запасов полезных ископаемых;</w:t>
      </w:r>
      <w:r>
        <w:br/>
      </w:r>
      <w:r>
        <w:rPr>
          <w:rFonts w:ascii="Times New Roman"/>
          <w:b w:val="false"/>
          <w:i w:val="false"/>
          <w:color w:val="000000"/>
          <w:sz w:val="28"/>
        </w:rPr>
        <w:t>
</w:t>
      </w:r>
      <w:r>
        <w:rPr>
          <w:rFonts w:ascii="Times New Roman"/>
          <w:b w:val="false"/>
          <w:i w:val="false"/>
          <w:color w:val="000000"/>
          <w:sz w:val="28"/>
        </w:rPr>
        <w:t>
      обоснование оптимальных параметров выемочных единиц, обеспечивающие рациональный уровень полноты извлечения полезных ископаемых из недр;</w:t>
      </w:r>
      <w:r>
        <w:br/>
      </w:r>
      <w:r>
        <w:rPr>
          <w:rFonts w:ascii="Times New Roman"/>
          <w:b w:val="false"/>
          <w:i w:val="false"/>
          <w:color w:val="000000"/>
          <w:sz w:val="28"/>
        </w:rPr>
        <w:t>
</w:t>
      </w:r>
      <w:r>
        <w:rPr>
          <w:rFonts w:ascii="Times New Roman"/>
          <w:b w:val="false"/>
          <w:i w:val="false"/>
          <w:color w:val="000000"/>
          <w:sz w:val="28"/>
        </w:rPr>
        <w:t>
      сохранение в недрах или складирование забалансовых запасов для их последующего промышленного освоения;</w:t>
      </w:r>
      <w:r>
        <w:br/>
      </w:r>
      <w:r>
        <w:rPr>
          <w:rFonts w:ascii="Times New Roman"/>
          <w:b w:val="false"/>
          <w:i w:val="false"/>
          <w:color w:val="000000"/>
          <w:sz w:val="28"/>
        </w:rPr>
        <w:t>
</w:t>
      </w:r>
      <w:r>
        <w:rPr>
          <w:rFonts w:ascii="Times New Roman"/>
          <w:b w:val="false"/>
          <w:i w:val="false"/>
          <w:color w:val="000000"/>
          <w:sz w:val="28"/>
        </w:rPr>
        <w:t>
      возможность использования твердых отходов производства для закладки горных выработок в качестве стройматериалов или сырья для производств стройматериалов;</w:t>
      </w:r>
      <w:r>
        <w:br/>
      </w:r>
      <w:r>
        <w:rPr>
          <w:rFonts w:ascii="Times New Roman"/>
          <w:b w:val="false"/>
          <w:i w:val="false"/>
          <w:color w:val="000000"/>
          <w:sz w:val="28"/>
        </w:rPr>
        <w:t>
</w:t>
      </w:r>
      <w:r>
        <w:rPr>
          <w:rFonts w:ascii="Times New Roman"/>
          <w:b w:val="false"/>
          <w:i w:val="false"/>
          <w:color w:val="000000"/>
          <w:sz w:val="28"/>
        </w:rPr>
        <w:t>
      раздельное складирование некондиционных продуктов переработки  и отходов производства с целью их дальнейшего использования;</w:t>
      </w:r>
      <w:r>
        <w:br/>
      </w:r>
      <w:r>
        <w:rPr>
          <w:rFonts w:ascii="Times New Roman"/>
          <w:b w:val="false"/>
          <w:i w:val="false"/>
          <w:color w:val="000000"/>
          <w:sz w:val="28"/>
        </w:rPr>
        <w:t>
</w:t>
      </w:r>
      <w:r>
        <w:rPr>
          <w:rFonts w:ascii="Times New Roman"/>
          <w:b w:val="false"/>
          <w:i w:val="false"/>
          <w:color w:val="000000"/>
          <w:sz w:val="28"/>
        </w:rPr>
        <w:t>
      оптимальное извлечение основных полезных компонентов, обеспечивающее минимальные потери с отвальными продуктами;</w:t>
      </w:r>
      <w:r>
        <w:br/>
      </w:r>
      <w:r>
        <w:rPr>
          <w:rFonts w:ascii="Times New Roman"/>
          <w:b w:val="false"/>
          <w:i w:val="false"/>
          <w:color w:val="000000"/>
          <w:sz w:val="28"/>
        </w:rPr>
        <w:t>
</w:t>
      </w:r>
      <w:r>
        <w:rPr>
          <w:rFonts w:ascii="Times New Roman"/>
          <w:b w:val="false"/>
          <w:i w:val="false"/>
          <w:color w:val="000000"/>
          <w:sz w:val="28"/>
        </w:rPr>
        <w:t>
      определение оптимального содержания полезного компонента в концентратах, обеспечивающее наиболее высокое сквозное извлечение;</w:t>
      </w:r>
      <w:r>
        <w:br/>
      </w:r>
      <w:r>
        <w:rPr>
          <w:rFonts w:ascii="Times New Roman"/>
          <w:b w:val="false"/>
          <w:i w:val="false"/>
          <w:color w:val="000000"/>
          <w:sz w:val="28"/>
        </w:rPr>
        <w:t>
</w:t>
      </w:r>
      <w:r>
        <w:rPr>
          <w:rFonts w:ascii="Times New Roman"/>
          <w:b w:val="false"/>
          <w:i w:val="false"/>
          <w:color w:val="000000"/>
          <w:sz w:val="28"/>
        </w:rPr>
        <w:t>
      выделение сопутствующих компонентов в самостоятельные виды продукции;</w:t>
      </w:r>
      <w:r>
        <w:br/>
      </w:r>
      <w:r>
        <w:rPr>
          <w:rFonts w:ascii="Times New Roman"/>
          <w:b w:val="false"/>
          <w:i w:val="false"/>
          <w:color w:val="000000"/>
          <w:sz w:val="28"/>
        </w:rPr>
        <w:t>
</w:t>
      </w:r>
      <w:r>
        <w:rPr>
          <w:rFonts w:ascii="Times New Roman"/>
          <w:b w:val="false"/>
          <w:i w:val="false"/>
          <w:color w:val="000000"/>
          <w:sz w:val="28"/>
        </w:rPr>
        <w:t>
      систематического опробования минерального сырья с целью управления и повышения эффективности технологии его переработки;</w:t>
      </w:r>
      <w:r>
        <w:br/>
      </w:r>
      <w:r>
        <w:rPr>
          <w:rFonts w:ascii="Times New Roman"/>
          <w:b w:val="false"/>
          <w:i w:val="false"/>
          <w:color w:val="000000"/>
          <w:sz w:val="28"/>
        </w:rPr>
        <w:t>
</w:t>
      </w:r>
      <w:r>
        <w:rPr>
          <w:rFonts w:ascii="Times New Roman"/>
          <w:b w:val="false"/>
          <w:i w:val="false"/>
          <w:color w:val="000000"/>
          <w:sz w:val="28"/>
        </w:rPr>
        <w:t>
      геологическое изучение недр (детальная и эксплуатационная разведка), техногенных минеральных образований, геологическое и маркшейдерское обеспечение работ;</w:t>
      </w:r>
      <w:r>
        <w:br/>
      </w:r>
      <w:r>
        <w:rPr>
          <w:rFonts w:ascii="Times New Roman"/>
          <w:b w:val="false"/>
          <w:i w:val="false"/>
          <w:color w:val="000000"/>
          <w:sz w:val="28"/>
        </w:rPr>
        <w:t>
</w:t>
      </w:r>
      <w:r>
        <w:rPr>
          <w:rFonts w:ascii="Times New Roman"/>
          <w:b w:val="false"/>
          <w:i w:val="false"/>
          <w:color w:val="000000"/>
          <w:sz w:val="28"/>
        </w:rPr>
        <w:t>
      рациональное использование дренажных вод, вскрышных и вмещающих пород;</w:t>
      </w:r>
      <w:r>
        <w:br/>
      </w:r>
      <w:r>
        <w:rPr>
          <w:rFonts w:ascii="Times New Roman"/>
          <w:b w:val="false"/>
          <w:i w:val="false"/>
          <w:color w:val="000000"/>
          <w:sz w:val="28"/>
        </w:rPr>
        <w:t>
</w:t>
      </w:r>
      <w:r>
        <w:rPr>
          <w:rFonts w:ascii="Times New Roman"/>
          <w:b w:val="false"/>
          <w:i w:val="false"/>
          <w:color w:val="000000"/>
          <w:sz w:val="28"/>
        </w:rPr>
        <w:t>
      обезвреживание или захоронение отходов производства;</w:t>
      </w:r>
      <w:r>
        <w:br/>
      </w:r>
      <w:r>
        <w:rPr>
          <w:rFonts w:ascii="Times New Roman"/>
          <w:b w:val="false"/>
          <w:i w:val="false"/>
          <w:color w:val="000000"/>
          <w:sz w:val="28"/>
        </w:rPr>
        <w:t>
</w:t>
      </w:r>
      <w:r>
        <w:rPr>
          <w:rFonts w:ascii="Times New Roman"/>
          <w:b w:val="false"/>
          <w:i w:val="false"/>
          <w:color w:val="000000"/>
          <w:sz w:val="28"/>
        </w:rPr>
        <w:t>
      меры, обеспечивающие безопасность работы производственного персонала и населения, зданий и сооружений, объектов окружающей среды от вредного воздействия работ, связанных с недропользованием;</w:t>
      </w:r>
      <w:r>
        <w:br/>
      </w:r>
      <w:r>
        <w:rPr>
          <w:rFonts w:ascii="Times New Roman"/>
          <w:b w:val="false"/>
          <w:i w:val="false"/>
          <w:color w:val="000000"/>
          <w:sz w:val="28"/>
        </w:rPr>
        <w:t>
</w:t>
      </w:r>
      <w:r>
        <w:rPr>
          <w:rFonts w:ascii="Times New Roman"/>
          <w:b w:val="false"/>
          <w:i w:val="false"/>
          <w:color w:val="000000"/>
          <w:sz w:val="28"/>
        </w:rPr>
        <w:t>
      меры по ликвидации последствий операций по недропользованию и рекультивации нарушенных земель;</w:t>
      </w:r>
      <w:r>
        <w:br/>
      </w:r>
      <w:r>
        <w:rPr>
          <w:rFonts w:ascii="Times New Roman"/>
          <w:b w:val="false"/>
          <w:i w:val="false"/>
          <w:color w:val="000000"/>
          <w:sz w:val="28"/>
        </w:rPr>
        <w:t>
</w:t>
      </w:r>
      <w:r>
        <w:rPr>
          <w:rFonts w:ascii="Times New Roman"/>
          <w:b w:val="false"/>
          <w:i w:val="false"/>
          <w:color w:val="000000"/>
          <w:sz w:val="28"/>
        </w:rPr>
        <w:t>
      мероприятия по предотвращению потерь полезного ископаемого;</w:t>
      </w:r>
      <w:r>
        <w:br/>
      </w:r>
      <w:r>
        <w:rPr>
          <w:rFonts w:ascii="Times New Roman"/>
          <w:b w:val="false"/>
          <w:i w:val="false"/>
          <w:color w:val="000000"/>
          <w:sz w:val="28"/>
        </w:rPr>
        <w:t>
</w:t>
      </w:r>
      <w:r>
        <w:rPr>
          <w:rFonts w:ascii="Times New Roman"/>
          <w:b w:val="false"/>
          <w:i w:val="false"/>
          <w:color w:val="000000"/>
          <w:sz w:val="28"/>
        </w:rPr>
        <w:t>
      технические средства и мероприятия по достоверному учету количества и качества добываемого и перерабатываемого минерального сырья, а также их потерь и отходов производства.</w:t>
      </w:r>
      <w:r>
        <w:br/>
      </w:r>
      <w:r>
        <w:rPr>
          <w:rFonts w:ascii="Times New Roman"/>
          <w:b w:val="false"/>
          <w:i w:val="false"/>
          <w:color w:val="000000"/>
          <w:sz w:val="28"/>
        </w:rPr>
        <w:t>
</w:t>
      </w:r>
      <w:r>
        <w:rPr>
          <w:rFonts w:ascii="Times New Roman"/>
          <w:b w:val="false"/>
          <w:i w:val="false"/>
          <w:color w:val="000000"/>
          <w:sz w:val="28"/>
        </w:rPr>
        <w:t>
      Принимаемые технические решения сопровождаются соответствующей графической документацией.</w:t>
      </w:r>
      <w:r>
        <w:br/>
      </w:r>
      <w:r>
        <w:rPr>
          <w:rFonts w:ascii="Times New Roman"/>
          <w:b w:val="false"/>
          <w:i w:val="false"/>
          <w:color w:val="000000"/>
          <w:sz w:val="28"/>
        </w:rPr>
        <w:t>
</w:t>
      </w:r>
      <w:r>
        <w:rPr>
          <w:rFonts w:ascii="Times New Roman"/>
          <w:b w:val="false"/>
          <w:i w:val="false"/>
          <w:color w:val="000000"/>
          <w:sz w:val="28"/>
        </w:rPr>
        <w:t>
      Не допускается оставление в недрах запасов полезного ископаемого, предоставленные недропользователю условиями лицензии или контракта.</w:t>
      </w:r>
      <w:r>
        <w:br/>
      </w:r>
      <w:r>
        <w:rPr>
          <w:rFonts w:ascii="Times New Roman"/>
          <w:b w:val="false"/>
          <w:i w:val="false"/>
          <w:color w:val="000000"/>
          <w:sz w:val="28"/>
        </w:rPr>
        <w:t>
</w:t>
      </w:r>
      <w:r>
        <w:rPr>
          <w:rFonts w:ascii="Times New Roman"/>
          <w:b w:val="false"/>
          <w:i w:val="false"/>
          <w:color w:val="000000"/>
          <w:sz w:val="28"/>
        </w:rPr>
        <w:t>
      417. Не допускаются варианты вскрытия и системы разработки, приводящие к выборочной отработке наиболее богатых частей и легкодоступных участков месторождения, рудных тел и залежей вследствие которых они могут утратить промышленное значение или оказаться полностью потерянными.</w:t>
      </w:r>
      <w:r>
        <w:br/>
      </w:r>
      <w:r>
        <w:rPr>
          <w:rFonts w:ascii="Times New Roman"/>
          <w:b w:val="false"/>
          <w:i w:val="false"/>
          <w:color w:val="000000"/>
          <w:sz w:val="28"/>
        </w:rPr>
        <w:t>
</w:t>
      </w:r>
      <w:r>
        <w:rPr>
          <w:rFonts w:ascii="Times New Roman"/>
          <w:b w:val="false"/>
          <w:i w:val="false"/>
          <w:color w:val="000000"/>
          <w:sz w:val="28"/>
        </w:rPr>
        <w:t>
      418. В случае если проектом не предусмотрена отработка балансовых запасов полезного ископаемого, залегающих совместно с основным, по согласованию с компетентным органом разрабатывается дополнение к основному проекту, предусматривающее порядок и условия добычи совместно залегающих полезных ископаемых и складирования их в специальные отвалы для использования в будущем.</w:t>
      </w:r>
      <w:r>
        <w:br/>
      </w:r>
      <w:r>
        <w:rPr>
          <w:rFonts w:ascii="Times New Roman"/>
          <w:b w:val="false"/>
          <w:i w:val="false"/>
          <w:color w:val="000000"/>
          <w:sz w:val="28"/>
        </w:rPr>
        <w:t>
</w:t>
      </w:r>
      <w:r>
        <w:rPr>
          <w:rFonts w:ascii="Times New Roman"/>
          <w:b w:val="false"/>
          <w:i w:val="false"/>
          <w:color w:val="000000"/>
          <w:sz w:val="28"/>
        </w:rPr>
        <w:t>
      419. На разработку крупных месторождений полезных ископаемых с двумя и более недропользователями разрабатывается комплексный проект разработки месторождения, предусматривающий рациональную раскройку месторождения на шахтные (карьерные) поля, очередность строительства и ввода в действие шахтных (карьерных) полей обеспечивающих наиболее полное извлечение из недр запасов основных и попутно залегающих полезных ископаемых, а также меры по учету и сохранению попутно добываемых и временно не используемых полезных ископаемых.</w:t>
      </w:r>
      <w:r>
        <w:br/>
      </w:r>
      <w:r>
        <w:rPr>
          <w:rFonts w:ascii="Times New Roman"/>
          <w:b w:val="false"/>
          <w:i w:val="false"/>
          <w:color w:val="000000"/>
          <w:sz w:val="28"/>
        </w:rPr>
        <w:t>
</w:t>
      </w:r>
      <w:r>
        <w:rPr>
          <w:rFonts w:ascii="Times New Roman"/>
          <w:b w:val="false"/>
          <w:i w:val="false"/>
          <w:color w:val="000000"/>
          <w:sz w:val="28"/>
        </w:rPr>
        <w:t>
      420. Проект опытно-промышленной разработки должен содержать:</w:t>
      </w:r>
      <w:r>
        <w:br/>
      </w:r>
      <w:r>
        <w:rPr>
          <w:rFonts w:ascii="Times New Roman"/>
          <w:b w:val="false"/>
          <w:i w:val="false"/>
          <w:color w:val="000000"/>
          <w:sz w:val="28"/>
        </w:rPr>
        <w:t>
</w:t>
      </w:r>
      <w:r>
        <w:rPr>
          <w:rFonts w:ascii="Times New Roman"/>
          <w:b w:val="false"/>
          <w:i w:val="false"/>
          <w:color w:val="000000"/>
          <w:sz w:val="28"/>
        </w:rPr>
        <w:t>
      выбор представительного участка для проведения работ с содержанием полезного ископаемого на данном участке не выше среднего основного по месторождению;</w:t>
      </w:r>
      <w:r>
        <w:br/>
      </w:r>
      <w:r>
        <w:rPr>
          <w:rFonts w:ascii="Times New Roman"/>
          <w:b w:val="false"/>
          <w:i w:val="false"/>
          <w:color w:val="000000"/>
          <w:sz w:val="28"/>
        </w:rPr>
        <w:t>
</w:t>
      </w:r>
      <w:r>
        <w:rPr>
          <w:rFonts w:ascii="Times New Roman"/>
          <w:b w:val="false"/>
          <w:i w:val="false"/>
          <w:color w:val="000000"/>
          <w:sz w:val="28"/>
        </w:rPr>
        <w:t>
      комплекс исследований по контролю процесса разработки и получения дополнительных данных о горно-геологических условиях и качестве минерального сырья;</w:t>
      </w:r>
      <w:r>
        <w:br/>
      </w:r>
      <w:r>
        <w:rPr>
          <w:rFonts w:ascii="Times New Roman"/>
          <w:b w:val="false"/>
          <w:i w:val="false"/>
          <w:color w:val="000000"/>
          <w:sz w:val="28"/>
        </w:rPr>
        <w:t>
</w:t>
      </w:r>
      <w:r>
        <w:rPr>
          <w:rFonts w:ascii="Times New Roman"/>
          <w:b w:val="false"/>
          <w:i w:val="false"/>
          <w:color w:val="000000"/>
          <w:sz w:val="28"/>
        </w:rPr>
        <w:t>
      продолжительность опытно-промышленной разработки, необходимой для оценки эффективности апробируемой технологии;</w:t>
      </w:r>
      <w:r>
        <w:br/>
      </w:r>
      <w:r>
        <w:rPr>
          <w:rFonts w:ascii="Times New Roman"/>
          <w:b w:val="false"/>
          <w:i w:val="false"/>
          <w:color w:val="000000"/>
          <w:sz w:val="28"/>
        </w:rPr>
        <w:t>
</w:t>
      </w:r>
      <w:r>
        <w:rPr>
          <w:rFonts w:ascii="Times New Roman"/>
          <w:b w:val="false"/>
          <w:i w:val="false"/>
          <w:color w:val="000000"/>
          <w:sz w:val="28"/>
        </w:rPr>
        <w:t>
      технология опытно-промышленной разработки;</w:t>
      </w:r>
      <w:r>
        <w:br/>
      </w:r>
      <w:r>
        <w:rPr>
          <w:rFonts w:ascii="Times New Roman"/>
          <w:b w:val="false"/>
          <w:i w:val="false"/>
          <w:color w:val="000000"/>
          <w:sz w:val="28"/>
        </w:rPr>
        <w:t>
</w:t>
      </w:r>
      <w:r>
        <w:rPr>
          <w:rFonts w:ascii="Times New Roman"/>
          <w:b w:val="false"/>
          <w:i w:val="false"/>
          <w:color w:val="000000"/>
          <w:sz w:val="28"/>
        </w:rPr>
        <w:t>
      потребность в технологическом оборудовании, машинах и механизмах;</w:t>
      </w:r>
      <w:r>
        <w:br/>
      </w:r>
      <w:r>
        <w:rPr>
          <w:rFonts w:ascii="Times New Roman"/>
          <w:b w:val="false"/>
          <w:i w:val="false"/>
          <w:color w:val="000000"/>
          <w:sz w:val="28"/>
        </w:rPr>
        <w:t>
</w:t>
      </w:r>
      <w:r>
        <w:rPr>
          <w:rFonts w:ascii="Times New Roman"/>
          <w:b w:val="false"/>
          <w:i w:val="false"/>
          <w:color w:val="000000"/>
          <w:sz w:val="28"/>
        </w:rPr>
        <w:t>
      объем добычи полезного ископаемого на период опытно-промышленной разработки;</w:t>
      </w:r>
      <w:r>
        <w:br/>
      </w:r>
      <w:r>
        <w:rPr>
          <w:rFonts w:ascii="Times New Roman"/>
          <w:b w:val="false"/>
          <w:i w:val="false"/>
          <w:color w:val="000000"/>
          <w:sz w:val="28"/>
        </w:rPr>
        <w:t>
</w:t>
      </w:r>
      <w:r>
        <w:rPr>
          <w:rFonts w:ascii="Times New Roman"/>
          <w:b w:val="false"/>
          <w:i w:val="false"/>
          <w:color w:val="000000"/>
          <w:sz w:val="28"/>
        </w:rPr>
        <w:t>
      предполагаемая технологическая и экономическая эффективность опытно-промышленной добычи.</w:t>
      </w:r>
      <w:r>
        <w:br/>
      </w:r>
      <w:r>
        <w:rPr>
          <w:rFonts w:ascii="Times New Roman"/>
          <w:b w:val="false"/>
          <w:i w:val="false"/>
          <w:color w:val="000000"/>
          <w:sz w:val="28"/>
        </w:rPr>
        <w:t>
</w:t>
      </w:r>
      <w:r>
        <w:rPr>
          <w:rFonts w:ascii="Times New Roman"/>
          <w:b w:val="false"/>
          <w:i w:val="false"/>
          <w:color w:val="000000"/>
          <w:sz w:val="28"/>
        </w:rPr>
        <w:t>
      Объемы и сроки опытно-промышленной добычи определяются по результатам предварительной государственной экспертизы недр.</w:t>
      </w:r>
      <w:r>
        <w:br/>
      </w:r>
      <w:r>
        <w:rPr>
          <w:rFonts w:ascii="Times New Roman"/>
          <w:b w:val="false"/>
          <w:i w:val="false"/>
          <w:color w:val="000000"/>
          <w:sz w:val="28"/>
        </w:rPr>
        <w:t>
</w:t>
      </w:r>
      <w:r>
        <w:rPr>
          <w:rFonts w:ascii="Times New Roman"/>
          <w:b w:val="false"/>
          <w:i w:val="false"/>
          <w:color w:val="000000"/>
          <w:sz w:val="28"/>
        </w:rPr>
        <w:t>
      421. На основании проектных документов для каждой выемочной единицы разрабатывается локальный проект на ее отработку. Локальный проект отработки выемочной единицы согласовывается с территориальным подразделением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422. В локальном проекте выемочной единицы технико-экономическими расчетами обосновываются:</w:t>
      </w:r>
      <w:r>
        <w:br/>
      </w:r>
      <w:r>
        <w:rPr>
          <w:rFonts w:ascii="Times New Roman"/>
          <w:b w:val="false"/>
          <w:i w:val="false"/>
          <w:color w:val="000000"/>
          <w:sz w:val="28"/>
        </w:rPr>
        <w:t>
</w:t>
      </w:r>
      <w:r>
        <w:rPr>
          <w:rFonts w:ascii="Times New Roman"/>
          <w:b w:val="false"/>
          <w:i w:val="false"/>
          <w:color w:val="000000"/>
          <w:sz w:val="28"/>
        </w:rPr>
        <w:t>
      оптимальные параметры выемочной единицы, нормативы потерь и разубоживания полезных ископаемых, предельные сроки отработки выемочной единицы;</w:t>
      </w:r>
      <w:r>
        <w:br/>
      </w:r>
      <w:r>
        <w:rPr>
          <w:rFonts w:ascii="Times New Roman"/>
          <w:b w:val="false"/>
          <w:i w:val="false"/>
          <w:color w:val="000000"/>
          <w:sz w:val="28"/>
        </w:rPr>
        <w:t>
</w:t>
      </w:r>
      <w:r>
        <w:rPr>
          <w:rFonts w:ascii="Times New Roman"/>
          <w:b w:val="false"/>
          <w:i w:val="false"/>
          <w:color w:val="000000"/>
          <w:sz w:val="28"/>
        </w:rPr>
        <w:t>
      методы определения и учета добычи полезных ископаемых, обеспечивающие необходимую полноту и достоверность.</w:t>
      </w:r>
      <w:r>
        <w:br/>
      </w:r>
      <w:r>
        <w:rPr>
          <w:rFonts w:ascii="Times New Roman"/>
          <w:b w:val="false"/>
          <w:i w:val="false"/>
          <w:color w:val="000000"/>
          <w:sz w:val="28"/>
        </w:rPr>
        <w:t>
</w:t>
      </w:r>
      <w:r>
        <w:rPr>
          <w:rFonts w:ascii="Times New Roman"/>
          <w:b w:val="false"/>
          <w:i w:val="false"/>
          <w:color w:val="000000"/>
          <w:sz w:val="28"/>
        </w:rPr>
        <w:t>
      На каждую выемочную единицу недропользователем заводится паспорт, отражающий учет состояния и движения запасов полезных ископаемых, фактическое выполнение показателей потерь и разубоживания и состояние горных работ.</w:t>
      </w:r>
      <w:r>
        <w:br/>
      </w:r>
      <w:r>
        <w:rPr>
          <w:rFonts w:ascii="Times New Roman"/>
          <w:b w:val="false"/>
          <w:i w:val="false"/>
          <w:color w:val="000000"/>
          <w:sz w:val="28"/>
        </w:rPr>
        <w:t>
</w:t>
      </w:r>
      <w:r>
        <w:rPr>
          <w:rFonts w:ascii="Times New Roman"/>
          <w:b w:val="false"/>
          <w:i w:val="false"/>
          <w:color w:val="000000"/>
          <w:sz w:val="28"/>
        </w:rPr>
        <w:t>
      Учет добычи ведется по каждой выемочной единице.</w:t>
      </w:r>
      <w:r>
        <w:br/>
      </w:r>
      <w:r>
        <w:rPr>
          <w:rFonts w:ascii="Times New Roman"/>
          <w:b w:val="false"/>
          <w:i w:val="false"/>
          <w:color w:val="000000"/>
          <w:sz w:val="28"/>
        </w:rPr>
        <w:t>
</w:t>
      </w:r>
      <w:r>
        <w:rPr>
          <w:rFonts w:ascii="Times New Roman"/>
          <w:b w:val="false"/>
          <w:i w:val="false"/>
          <w:color w:val="000000"/>
          <w:sz w:val="28"/>
        </w:rPr>
        <w:t>
      423. Проекты разработки могут включать доразведку месторождения которая предусматривает:</w:t>
      </w:r>
      <w:r>
        <w:br/>
      </w:r>
      <w:r>
        <w:rPr>
          <w:rFonts w:ascii="Times New Roman"/>
          <w:b w:val="false"/>
          <w:i w:val="false"/>
          <w:color w:val="000000"/>
          <w:sz w:val="28"/>
        </w:rPr>
        <w:t>
</w:t>
      </w:r>
      <w:r>
        <w:rPr>
          <w:rFonts w:ascii="Times New Roman"/>
          <w:b w:val="false"/>
          <w:i w:val="false"/>
          <w:color w:val="000000"/>
          <w:sz w:val="28"/>
        </w:rPr>
        <w:t>
      уточнение геологических, технологических особенностей месторождения или отдельных его участков и перевод запасов в более высокие категории по степени их изученности;</w:t>
      </w:r>
      <w:r>
        <w:br/>
      </w:r>
      <w:r>
        <w:rPr>
          <w:rFonts w:ascii="Times New Roman"/>
          <w:b w:val="false"/>
          <w:i w:val="false"/>
          <w:color w:val="000000"/>
          <w:sz w:val="28"/>
        </w:rPr>
        <w:t>
</w:t>
      </w:r>
      <w:r>
        <w:rPr>
          <w:rFonts w:ascii="Times New Roman"/>
          <w:b w:val="false"/>
          <w:i w:val="false"/>
          <w:color w:val="000000"/>
          <w:sz w:val="28"/>
        </w:rPr>
        <w:t>
      методику и технологию проведения геологических, гидрогеологических и инженерно-геологических работ и исследований, необходимых для выполнения задания;</w:t>
      </w:r>
      <w:r>
        <w:br/>
      </w:r>
      <w:r>
        <w:rPr>
          <w:rFonts w:ascii="Times New Roman"/>
          <w:b w:val="false"/>
          <w:i w:val="false"/>
          <w:color w:val="000000"/>
          <w:sz w:val="28"/>
        </w:rPr>
        <w:t>
</w:t>
      </w:r>
      <w:r>
        <w:rPr>
          <w:rFonts w:ascii="Times New Roman"/>
          <w:b w:val="false"/>
          <w:i w:val="false"/>
          <w:color w:val="000000"/>
          <w:sz w:val="28"/>
        </w:rPr>
        <w:t>
      ожидаемый прирост запасов полезных ископаемых.</w:t>
      </w:r>
      <w:r>
        <w:br/>
      </w:r>
      <w:r>
        <w:rPr>
          <w:rFonts w:ascii="Times New Roman"/>
          <w:b w:val="false"/>
          <w:i w:val="false"/>
          <w:color w:val="000000"/>
          <w:sz w:val="28"/>
        </w:rPr>
        <w:t>
</w:t>
      </w:r>
      <w:r>
        <w:rPr>
          <w:rFonts w:ascii="Times New Roman"/>
          <w:b w:val="false"/>
          <w:i w:val="false"/>
          <w:color w:val="000000"/>
          <w:sz w:val="28"/>
        </w:rPr>
        <w:t>
      424. При разработке месторождений производится систематическое наблюдение за состоянием недр, горных выработок, откосов уступов и отвалов, потолочин, почвы и целиков с целью своевременного выявления в них деформаций, определения параметров и сроков службы, сведения к минимуму потерь полезных ископаемых, а также для обеспечения безопасности ведения горных работ.</w:t>
      </w:r>
      <w:r>
        <w:br/>
      </w:r>
      <w:r>
        <w:rPr>
          <w:rFonts w:ascii="Times New Roman"/>
          <w:b w:val="false"/>
          <w:i w:val="false"/>
          <w:color w:val="000000"/>
          <w:sz w:val="28"/>
        </w:rPr>
        <w:t>
</w:t>
      </w:r>
      <w:r>
        <w:rPr>
          <w:rFonts w:ascii="Times New Roman"/>
          <w:b w:val="false"/>
          <w:i w:val="false"/>
          <w:color w:val="000000"/>
          <w:sz w:val="28"/>
        </w:rPr>
        <w:t>
      425. Добычные работы сопровождаются геологической и маркшейдерской службой, которая:</w:t>
      </w:r>
      <w:r>
        <w:br/>
      </w:r>
      <w:r>
        <w:rPr>
          <w:rFonts w:ascii="Times New Roman"/>
          <w:b w:val="false"/>
          <w:i w:val="false"/>
          <w:color w:val="000000"/>
          <w:sz w:val="28"/>
        </w:rPr>
        <w:t>
</w:t>
      </w:r>
      <w:r>
        <w:rPr>
          <w:rFonts w:ascii="Times New Roman"/>
          <w:b w:val="false"/>
          <w:i w:val="false"/>
          <w:color w:val="000000"/>
          <w:sz w:val="28"/>
        </w:rPr>
        <w:t>
      ведет в полном объеме и на качественном уровне установленную геологическую и маркшейдерскую документацию;</w:t>
      </w:r>
      <w:r>
        <w:br/>
      </w:r>
      <w:r>
        <w:rPr>
          <w:rFonts w:ascii="Times New Roman"/>
          <w:b w:val="false"/>
          <w:i w:val="false"/>
          <w:color w:val="000000"/>
          <w:sz w:val="28"/>
        </w:rPr>
        <w:t>
</w:t>
      </w:r>
      <w:r>
        <w:rPr>
          <w:rFonts w:ascii="Times New Roman"/>
          <w:b w:val="false"/>
          <w:i w:val="false"/>
          <w:color w:val="000000"/>
          <w:sz w:val="28"/>
        </w:rPr>
        <w:t>
      ведет учет и оценку достоверности показателей полноты и качества извлечения полезных ископаемых при производстве очистных работ;</w:t>
      </w:r>
      <w:r>
        <w:br/>
      </w:r>
      <w:r>
        <w:rPr>
          <w:rFonts w:ascii="Times New Roman"/>
          <w:b w:val="false"/>
          <w:i w:val="false"/>
          <w:color w:val="000000"/>
          <w:sz w:val="28"/>
        </w:rPr>
        <w:t>
</w:t>
      </w:r>
      <w:r>
        <w:rPr>
          <w:rFonts w:ascii="Times New Roman"/>
          <w:b w:val="false"/>
          <w:i w:val="false"/>
          <w:color w:val="000000"/>
          <w:sz w:val="28"/>
        </w:rPr>
        <w:t>
      выполняет маркшейдерские работы для обеспечения рационального и комплексного использования полезных ископаемых, эффективного и безопасного ведения горных работ, охраны зданий и сооружений от влияния горных разработок;</w:t>
      </w:r>
      <w:r>
        <w:br/>
      </w:r>
      <w:r>
        <w:rPr>
          <w:rFonts w:ascii="Times New Roman"/>
          <w:b w:val="false"/>
          <w:i w:val="false"/>
          <w:color w:val="000000"/>
          <w:sz w:val="28"/>
        </w:rPr>
        <w:t>
</w:t>
      </w:r>
      <w:r>
        <w:rPr>
          <w:rFonts w:ascii="Times New Roman"/>
          <w:b w:val="false"/>
          <w:i w:val="false"/>
          <w:color w:val="000000"/>
          <w:sz w:val="28"/>
        </w:rPr>
        <w:t>
      ведет наблюдения за сдвижением земной поверхности, массива горных пород и устойчивостью бортов карьера;</w:t>
      </w:r>
      <w:r>
        <w:br/>
      </w:r>
      <w:r>
        <w:rPr>
          <w:rFonts w:ascii="Times New Roman"/>
          <w:b w:val="false"/>
          <w:i w:val="false"/>
          <w:color w:val="000000"/>
          <w:sz w:val="28"/>
        </w:rPr>
        <w:t>
</w:t>
      </w:r>
      <w:r>
        <w:rPr>
          <w:rFonts w:ascii="Times New Roman"/>
          <w:b w:val="false"/>
          <w:i w:val="false"/>
          <w:color w:val="000000"/>
          <w:sz w:val="28"/>
        </w:rPr>
        <w:t>
      обеспечивает учет состояния и движения запасов, потерь и разубоживания, а также попутно добываемых полезных ископаемых и отходов производства, содержащих полезные компоненты;</w:t>
      </w:r>
      <w:r>
        <w:br/>
      </w:r>
      <w:r>
        <w:rPr>
          <w:rFonts w:ascii="Times New Roman"/>
          <w:b w:val="false"/>
          <w:i w:val="false"/>
          <w:color w:val="000000"/>
          <w:sz w:val="28"/>
        </w:rPr>
        <w:t>
</w:t>
      </w:r>
      <w:r>
        <w:rPr>
          <w:rFonts w:ascii="Times New Roman"/>
          <w:b w:val="false"/>
          <w:i w:val="false"/>
          <w:color w:val="000000"/>
          <w:sz w:val="28"/>
        </w:rPr>
        <w:t>
      обеспечивает съемку и замеры в горных выработках, расчеты выемочных мощностей, объемов и количества отбитой рудной массы;</w:t>
      </w:r>
      <w:r>
        <w:br/>
      </w:r>
      <w:r>
        <w:rPr>
          <w:rFonts w:ascii="Times New Roman"/>
          <w:b w:val="false"/>
          <w:i w:val="false"/>
          <w:color w:val="000000"/>
          <w:sz w:val="28"/>
        </w:rPr>
        <w:t>
</w:t>
      </w:r>
      <w:r>
        <w:rPr>
          <w:rFonts w:ascii="Times New Roman"/>
          <w:b w:val="false"/>
          <w:i w:val="false"/>
          <w:color w:val="000000"/>
          <w:sz w:val="28"/>
        </w:rPr>
        <w:t>
      ведет книгу учета добычи и потерь по каждой выемочной единице, координировать и оценивать все виды геолого-маркшейдерских работ по определению исходных данных;</w:t>
      </w:r>
      <w:r>
        <w:br/>
      </w:r>
      <w:r>
        <w:rPr>
          <w:rFonts w:ascii="Times New Roman"/>
          <w:b w:val="false"/>
          <w:i w:val="false"/>
          <w:color w:val="000000"/>
          <w:sz w:val="28"/>
        </w:rPr>
        <w:t>
</w:t>
      </w:r>
      <w:r>
        <w:rPr>
          <w:rFonts w:ascii="Times New Roman"/>
          <w:b w:val="false"/>
          <w:i w:val="false"/>
          <w:color w:val="000000"/>
          <w:sz w:val="28"/>
        </w:rPr>
        <w:t>
      не допускает самовольную застройку площадей залегания полезных ископаемых в пределах контрактной территории.</w:t>
      </w:r>
      <w:r>
        <w:br/>
      </w:r>
      <w:r>
        <w:rPr>
          <w:rFonts w:ascii="Times New Roman"/>
          <w:b w:val="false"/>
          <w:i w:val="false"/>
          <w:color w:val="000000"/>
          <w:sz w:val="28"/>
        </w:rPr>
        <w:t>
</w:t>
      </w:r>
      <w:r>
        <w:rPr>
          <w:rFonts w:ascii="Times New Roman"/>
          <w:b w:val="false"/>
          <w:i w:val="false"/>
          <w:color w:val="000000"/>
          <w:sz w:val="28"/>
        </w:rPr>
        <w:t>
      Ответственность за своевременность и достоверность учета показателей извлечения полезных ископаемых из недр при добыче несет недропользователь.</w:t>
      </w:r>
      <w:r>
        <w:br/>
      </w:r>
      <w:r>
        <w:rPr>
          <w:rFonts w:ascii="Times New Roman"/>
          <w:b w:val="false"/>
          <w:i w:val="false"/>
          <w:color w:val="000000"/>
          <w:sz w:val="28"/>
        </w:rPr>
        <w:t>
</w:t>
      </w:r>
      <w:r>
        <w:rPr>
          <w:rFonts w:ascii="Times New Roman"/>
          <w:b w:val="false"/>
          <w:i w:val="false"/>
          <w:color w:val="000000"/>
          <w:sz w:val="28"/>
        </w:rPr>
        <w:t>
      426. В случае расхождения между утвержденными запасами и фактическими данными, полученными при разработке, материалы сопоставления разведки и добычи представляются на государственную экспертизу недр.</w:t>
      </w:r>
      <w:r>
        <w:br/>
      </w:r>
      <w:r>
        <w:rPr>
          <w:rFonts w:ascii="Times New Roman"/>
          <w:b w:val="false"/>
          <w:i w:val="false"/>
          <w:color w:val="000000"/>
          <w:sz w:val="28"/>
        </w:rPr>
        <w:t>
</w:t>
      </w:r>
      <w:r>
        <w:rPr>
          <w:rFonts w:ascii="Times New Roman"/>
          <w:b w:val="false"/>
          <w:i w:val="false"/>
          <w:color w:val="000000"/>
          <w:sz w:val="28"/>
        </w:rPr>
        <w:t>
      427. Недропользователем на основе первичного и сводного учета запасов, потерь и разубоживания полезных ископаемых по состоянию на первое января каждого года составляется ежегодный отчетный баланс запасов. К нему прилагаются материалы, обосновывающие изменение запасов в результате их прироста, а также списания, как утративших промышленное значение или неподтвердившихся при последующих геологоразведочных работах и разработке месторождения.</w:t>
      </w:r>
      <w:r>
        <w:br/>
      </w:r>
      <w:r>
        <w:rPr>
          <w:rFonts w:ascii="Times New Roman"/>
          <w:b w:val="false"/>
          <w:i w:val="false"/>
          <w:color w:val="000000"/>
          <w:sz w:val="28"/>
        </w:rPr>
        <w:t>
</w:t>
      </w:r>
      <w:r>
        <w:rPr>
          <w:rFonts w:ascii="Times New Roman"/>
          <w:b w:val="false"/>
          <w:i w:val="false"/>
          <w:color w:val="000000"/>
          <w:sz w:val="28"/>
        </w:rPr>
        <w:t>
      428. Прирост и перевод запасов как основных, так и совместно с ними залегающих полезных ископаемых и содержащихся в них компонентов в более высокие категории по степени изученности, производится на основе их подсчета по фактическим геологическим материалам и утверждается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429. Все техногенные минеральные образования, отходы и продукты переработки (хвосто- и шламохранилища, отвалы бедных руд, пород, шлаков и так далее) подлежат паспортизации и учету в соответствии с порядком установленным законодательством.</w:t>
      </w:r>
      <w:r>
        <w:br/>
      </w:r>
      <w:r>
        <w:rPr>
          <w:rFonts w:ascii="Times New Roman"/>
          <w:b w:val="false"/>
          <w:i w:val="false"/>
          <w:color w:val="000000"/>
          <w:sz w:val="28"/>
        </w:rPr>
        <w:t>
</w:t>
      </w:r>
      <w:r>
        <w:rPr>
          <w:rFonts w:ascii="Times New Roman"/>
          <w:b w:val="false"/>
          <w:i w:val="false"/>
          <w:color w:val="000000"/>
          <w:sz w:val="28"/>
        </w:rPr>
        <w:t>
      430. Требования рационального и комплексного использования к минеральному сырью, предназначенному к переработке:</w:t>
      </w:r>
      <w:r>
        <w:br/>
      </w:r>
      <w:r>
        <w:rPr>
          <w:rFonts w:ascii="Times New Roman"/>
          <w:b w:val="false"/>
          <w:i w:val="false"/>
          <w:color w:val="000000"/>
          <w:sz w:val="28"/>
        </w:rPr>
        <w:t>
</w:t>
      </w:r>
      <w:r>
        <w:rPr>
          <w:rFonts w:ascii="Times New Roman"/>
          <w:b w:val="false"/>
          <w:i w:val="false"/>
          <w:color w:val="000000"/>
          <w:sz w:val="28"/>
        </w:rPr>
        <w:t>
      минеральное сырье, планируемое к переработке систематически опробуется. На каждую технологическую пробу составляется акт об отборе и заполняется паспорт;</w:t>
      </w:r>
      <w:r>
        <w:br/>
      </w:r>
      <w:r>
        <w:rPr>
          <w:rFonts w:ascii="Times New Roman"/>
          <w:b w:val="false"/>
          <w:i w:val="false"/>
          <w:color w:val="000000"/>
          <w:sz w:val="28"/>
        </w:rPr>
        <w:t>
</w:t>
      </w:r>
      <w:r>
        <w:rPr>
          <w:rFonts w:ascii="Times New Roman"/>
          <w:b w:val="false"/>
          <w:i w:val="false"/>
          <w:color w:val="000000"/>
          <w:sz w:val="28"/>
        </w:rPr>
        <w:t>
      каждая партия минерального сырья, поступающая на перерабатывающее предприятие, должна иметь сертификат (паспорт) с указанием количества и качества сырья с разделением по технологическим типам, сортам содержащимся в нем основным и попутным компонентам;</w:t>
      </w:r>
      <w:r>
        <w:br/>
      </w:r>
      <w:r>
        <w:rPr>
          <w:rFonts w:ascii="Times New Roman"/>
          <w:b w:val="false"/>
          <w:i w:val="false"/>
          <w:color w:val="000000"/>
          <w:sz w:val="28"/>
        </w:rPr>
        <w:t>
</w:t>
      </w:r>
      <w:r>
        <w:rPr>
          <w:rFonts w:ascii="Times New Roman"/>
          <w:b w:val="false"/>
          <w:i w:val="false"/>
          <w:color w:val="000000"/>
          <w:sz w:val="28"/>
        </w:rPr>
        <w:t>
      порядок и ритмичность поставок минерального сырья перерабатывающему предприятию предусматривает создание необходимого запаса для проведения предварительного усреднения или шихтовки;</w:t>
      </w:r>
      <w:r>
        <w:br/>
      </w:r>
      <w:r>
        <w:rPr>
          <w:rFonts w:ascii="Times New Roman"/>
          <w:b w:val="false"/>
          <w:i w:val="false"/>
          <w:color w:val="000000"/>
          <w:sz w:val="28"/>
        </w:rPr>
        <w:t>
</w:t>
      </w:r>
      <w:r>
        <w:rPr>
          <w:rFonts w:ascii="Times New Roman"/>
          <w:b w:val="false"/>
          <w:i w:val="false"/>
          <w:color w:val="000000"/>
          <w:sz w:val="28"/>
        </w:rPr>
        <w:t>
      определение количества исходного сырья, поступающего на перерабатывающее предприятие осуществляется взвешиванием.</w:t>
      </w:r>
      <w:r>
        <w:br/>
      </w:r>
      <w:r>
        <w:rPr>
          <w:rFonts w:ascii="Times New Roman"/>
          <w:b w:val="false"/>
          <w:i w:val="false"/>
          <w:color w:val="000000"/>
          <w:sz w:val="28"/>
        </w:rPr>
        <w:t>
</w:t>
      </w:r>
      <w:r>
        <w:rPr>
          <w:rFonts w:ascii="Times New Roman"/>
          <w:b w:val="false"/>
          <w:i w:val="false"/>
          <w:color w:val="000000"/>
          <w:sz w:val="28"/>
        </w:rPr>
        <w:t>
      431. Не допускается переработка многокомпонентного минерального сырья без обеспечения комплексного его использования, если это не предусмотрено проектом.</w:t>
      </w:r>
      <w:r>
        <w:br/>
      </w:r>
      <w:r>
        <w:rPr>
          <w:rFonts w:ascii="Times New Roman"/>
          <w:b w:val="false"/>
          <w:i w:val="false"/>
          <w:color w:val="000000"/>
          <w:sz w:val="28"/>
        </w:rPr>
        <w:t>
</w:t>
      </w:r>
      <w:r>
        <w:rPr>
          <w:rFonts w:ascii="Times New Roman"/>
          <w:b w:val="false"/>
          <w:i w:val="false"/>
          <w:color w:val="000000"/>
          <w:sz w:val="28"/>
        </w:rPr>
        <w:t>
      432. Не допускается переработка минерального сырья, концентратов, полупродуктов с высоким содержанием полезного компонента (полезных компонентов), если применяемая технология не обеспечивает уровня извлечения возможного при применении других способов переработки.</w:t>
      </w:r>
      <w:r>
        <w:br/>
      </w:r>
      <w:r>
        <w:rPr>
          <w:rFonts w:ascii="Times New Roman"/>
          <w:b w:val="false"/>
          <w:i w:val="false"/>
          <w:color w:val="000000"/>
          <w:sz w:val="28"/>
        </w:rPr>
        <w:t>
</w:t>
      </w:r>
      <w:r>
        <w:rPr>
          <w:rFonts w:ascii="Times New Roman"/>
          <w:b w:val="false"/>
          <w:i w:val="false"/>
          <w:color w:val="000000"/>
          <w:sz w:val="28"/>
        </w:rPr>
        <w:t>
      433. Предприятие, перерабатывающее минеральное сырье ведет учет поступающего сырья, контроль потерь и распределения компонентов по всем продуктам переработки и отходам.</w:t>
      </w:r>
      <w:r>
        <w:br/>
      </w:r>
      <w:r>
        <w:rPr>
          <w:rFonts w:ascii="Times New Roman"/>
          <w:b w:val="false"/>
          <w:i w:val="false"/>
          <w:color w:val="000000"/>
          <w:sz w:val="28"/>
        </w:rPr>
        <w:t>
</w:t>
      </w:r>
      <w:r>
        <w:rPr>
          <w:rFonts w:ascii="Times New Roman"/>
          <w:b w:val="false"/>
          <w:i w:val="false"/>
          <w:color w:val="000000"/>
          <w:sz w:val="28"/>
        </w:rPr>
        <w:t>
      Достоверность данных проверяется путем составления технологического и товарного балансов.</w:t>
      </w:r>
    </w:p>
    <w:bookmarkEnd w:id="48"/>
    <w:bookmarkStart w:name="z1046" w:id="49"/>
    <w:p>
      <w:pPr>
        <w:spacing w:after="0"/>
        <w:ind w:left="0"/>
        <w:jc w:val="left"/>
      </w:pPr>
      <w:r>
        <w:rPr>
          <w:rFonts w:ascii="Times New Roman"/>
          <w:b/>
          <w:i w:val="false"/>
          <w:color w:val="000000"/>
        </w:rPr>
        <w:t xml:space="preserve"> 
3.3 Авторский надзор при разработке твердых полезных ископаемых</w:t>
      </w:r>
    </w:p>
    <w:bookmarkEnd w:id="49"/>
    <w:bookmarkStart w:name="z1047" w:id="50"/>
    <w:p>
      <w:pPr>
        <w:spacing w:after="0"/>
        <w:ind w:left="0"/>
        <w:jc w:val="both"/>
      </w:pPr>
      <w:r>
        <w:rPr>
          <w:rFonts w:ascii="Times New Roman"/>
          <w:b w:val="false"/>
          <w:i w:val="false"/>
          <w:color w:val="000000"/>
          <w:sz w:val="28"/>
        </w:rPr>
        <w:t>
      434. Авторский надзор за реализацией принятых проектных решений ежегодно ведет проектная организация, составившая проектный документ на добычу.</w:t>
      </w:r>
      <w:r>
        <w:br/>
      </w:r>
      <w:r>
        <w:rPr>
          <w:rFonts w:ascii="Times New Roman"/>
          <w:b w:val="false"/>
          <w:i w:val="false"/>
          <w:color w:val="000000"/>
          <w:sz w:val="28"/>
        </w:rPr>
        <w:t>
</w:t>
      </w:r>
      <w:r>
        <w:rPr>
          <w:rFonts w:ascii="Times New Roman"/>
          <w:b w:val="false"/>
          <w:i w:val="false"/>
          <w:color w:val="000000"/>
          <w:sz w:val="28"/>
        </w:rPr>
        <w:t>
      435. При авторском надзоре используется текущая информация, получаемая при мониторинге разработки, а результаты надзора излагаются в виде ежегодного отчета.</w:t>
      </w:r>
      <w:r>
        <w:br/>
      </w:r>
      <w:r>
        <w:rPr>
          <w:rFonts w:ascii="Times New Roman"/>
          <w:b w:val="false"/>
          <w:i w:val="false"/>
          <w:color w:val="000000"/>
          <w:sz w:val="28"/>
        </w:rPr>
        <w:t>
</w:t>
      </w:r>
      <w:r>
        <w:rPr>
          <w:rFonts w:ascii="Times New Roman"/>
          <w:b w:val="false"/>
          <w:i w:val="false"/>
          <w:color w:val="000000"/>
          <w:sz w:val="28"/>
        </w:rPr>
        <w:t>
      436. В ежегодном отчете по авторскому надзору отражаются следующие положения:</w:t>
      </w:r>
      <w:r>
        <w:br/>
      </w:r>
      <w:r>
        <w:rPr>
          <w:rFonts w:ascii="Times New Roman"/>
          <w:b w:val="false"/>
          <w:i w:val="false"/>
          <w:color w:val="000000"/>
          <w:sz w:val="28"/>
        </w:rPr>
        <w:t>
</w:t>
      </w:r>
      <w:r>
        <w:rPr>
          <w:rFonts w:ascii="Times New Roman"/>
          <w:b w:val="false"/>
          <w:i w:val="false"/>
          <w:color w:val="000000"/>
          <w:sz w:val="28"/>
        </w:rPr>
        <w:t>
      показано соответствие (или несоответствие) фактически достигнутых значений технологических параметров;</w:t>
      </w:r>
      <w:r>
        <w:br/>
      </w:r>
      <w:r>
        <w:rPr>
          <w:rFonts w:ascii="Times New Roman"/>
          <w:b w:val="false"/>
          <w:i w:val="false"/>
          <w:color w:val="000000"/>
          <w:sz w:val="28"/>
        </w:rPr>
        <w:t>
</w:t>
      </w:r>
      <w:r>
        <w:rPr>
          <w:rFonts w:ascii="Times New Roman"/>
          <w:b w:val="false"/>
          <w:i w:val="false"/>
          <w:color w:val="000000"/>
          <w:sz w:val="28"/>
        </w:rPr>
        <w:t>
      вскрыты причины расхождений между фактическими и проектными показателями и (или) невыполнения проектных решений;</w:t>
      </w:r>
      <w:r>
        <w:br/>
      </w:r>
      <w:r>
        <w:rPr>
          <w:rFonts w:ascii="Times New Roman"/>
          <w:b w:val="false"/>
          <w:i w:val="false"/>
          <w:color w:val="000000"/>
          <w:sz w:val="28"/>
        </w:rPr>
        <w:t>
</w:t>
      </w:r>
      <w:r>
        <w:rPr>
          <w:rFonts w:ascii="Times New Roman"/>
          <w:b w:val="false"/>
          <w:i w:val="false"/>
          <w:color w:val="000000"/>
          <w:sz w:val="28"/>
        </w:rPr>
        <w:t>
      даны рекомендации, направленные на достижение проектных решений и устранение выявленных недостатков в освоении системы разработки;</w:t>
      </w:r>
      <w:r>
        <w:br/>
      </w:r>
      <w:r>
        <w:rPr>
          <w:rFonts w:ascii="Times New Roman"/>
          <w:b w:val="false"/>
          <w:i w:val="false"/>
          <w:color w:val="000000"/>
          <w:sz w:val="28"/>
        </w:rPr>
        <w:t>
</w:t>
      </w:r>
      <w:r>
        <w:rPr>
          <w:rFonts w:ascii="Times New Roman"/>
          <w:b w:val="false"/>
          <w:i w:val="false"/>
          <w:color w:val="000000"/>
          <w:sz w:val="28"/>
        </w:rPr>
        <w:t>
      даны заключения по предложениям (если таковые имеются) производственных организаций об изменении отдельных проектных решений и показателей.</w:t>
      </w:r>
    </w:p>
    <w:bookmarkEnd w:id="50"/>
    <w:bookmarkStart w:name="z1054" w:id="51"/>
    <w:p>
      <w:pPr>
        <w:spacing w:after="0"/>
        <w:ind w:left="0"/>
        <w:jc w:val="left"/>
      </w:pPr>
      <w:r>
        <w:rPr>
          <w:rFonts w:ascii="Times New Roman"/>
          <w:b/>
          <w:i w:val="false"/>
          <w:color w:val="000000"/>
        </w:rPr>
        <w:t xml:space="preserve"> 
4. Рациональное и комплексное использование недр при разведке</w:t>
      </w:r>
      <w:r>
        <w:br/>
      </w:r>
      <w:r>
        <w:rPr>
          <w:rFonts w:ascii="Times New Roman"/>
          <w:b/>
          <w:i w:val="false"/>
          <w:color w:val="000000"/>
        </w:rPr>
        <w:t>
и добыче подземных вод</w:t>
      </w:r>
    </w:p>
    <w:bookmarkEnd w:id="51"/>
    <w:bookmarkStart w:name="z1055" w:id="52"/>
    <w:p>
      <w:pPr>
        <w:spacing w:after="0"/>
        <w:ind w:left="0"/>
        <w:jc w:val="left"/>
      </w:pPr>
      <w:r>
        <w:rPr>
          <w:rFonts w:ascii="Times New Roman"/>
          <w:b/>
          <w:i w:val="false"/>
          <w:color w:val="000000"/>
        </w:rPr>
        <w:t xml:space="preserve"> 
4.1. Разведка подземных вод</w:t>
      </w:r>
    </w:p>
    <w:bookmarkEnd w:id="52"/>
    <w:bookmarkStart w:name="z1056" w:id="53"/>
    <w:p>
      <w:pPr>
        <w:spacing w:after="0"/>
        <w:ind w:left="0"/>
        <w:jc w:val="both"/>
      </w:pPr>
      <w:r>
        <w:rPr>
          <w:rFonts w:ascii="Times New Roman"/>
          <w:b w:val="false"/>
          <w:i w:val="false"/>
          <w:color w:val="000000"/>
          <w:sz w:val="28"/>
        </w:rPr>
        <w:t>
      437. Недропользователи, проводящие геологоразведочные и эксплуатационные работы, должны обеспечить:</w:t>
      </w:r>
      <w:r>
        <w:br/>
      </w:r>
      <w:r>
        <w:rPr>
          <w:rFonts w:ascii="Times New Roman"/>
          <w:b w:val="false"/>
          <w:i w:val="false"/>
          <w:color w:val="000000"/>
          <w:sz w:val="28"/>
        </w:rPr>
        <w:t>
</w:t>
      </w:r>
      <w:r>
        <w:rPr>
          <w:rFonts w:ascii="Times New Roman"/>
          <w:b w:val="false"/>
          <w:i w:val="false"/>
          <w:color w:val="000000"/>
          <w:sz w:val="28"/>
        </w:rPr>
        <w:t>
      рациональную разведку и разработку месторождений подземных вод, при которых достигается полное комплексное изучение и предотвращение безвозвратных потерь воды и ее качественных свойств за счет недостатков в эксплуатации скважин;</w:t>
      </w:r>
      <w:r>
        <w:br/>
      </w:r>
      <w:r>
        <w:rPr>
          <w:rFonts w:ascii="Times New Roman"/>
          <w:b w:val="false"/>
          <w:i w:val="false"/>
          <w:color w:val="000000"/>
          <w:sz w:val="28"/>
        </w:rPr>
        <w:t>
</w:t>
      </w:r>
      <w:r>
        <w:rPr>
          <w:rFonts w:ascii="Times New Roman"/>
          <w:b w:val="false"/>
          <w:i w:val="false"/>
          <w:color w:val="000000"/>
          <w:sz w:val="28"/>
        </w:rPr>
        <w:t>
      исключение возможности загрязнения водоносных горизонтов;</w:t>
      </w:r>
      <w:r>
        <w:br/>
      </w:r>
      <w:r>
        <w:rPr>
          <w:rFonts w:ascii="Times New Roman"/>
          <w:b w:val="false"/>
          <w:i w:val="false"/>
          <w:color w:val="000000"/>
          <w:sz w:val="28"/>
        </w:rPr>
        <w:t>
</w:t>
      </w:r>
      <w:r>
        <w:rPr>
          <w:rFonts w:ascii="Times New Roman"/>
          <w:b w:val="false"/>
          <w:i w:val="false"/>
          <w:color w:val="000000"/>
          <w:sz w:val="28"/>
        </w:rPr>
        <w:t>
      исключение возможности смешения вод различных горизонтов и перетока из одних горизонтов в другие (с более низким напором), если это не предусмотрено проектом;</w:t>
      </w:r>
      <w:r>
        <w:br/>
      </w:r>
      <w:r>
        <w:rPr>
          <w:rFonts w:ascii="Times New Roman"/>
          <w:b w:val="false"/>
          <w:i w:val="false"/>
          <w:color w:val="000000"/>
          <w:sz w:val="28"/>
        </w:rPr>
        <w:t>
</w:t>
      </w:r>
      <w:r>
        <w:rPr>
          <w:rFonts w:ascii="Times New Roman"/>
          <w:b w:val="false"/>
          <w:i w:val="false"/>
          <w:color w:val="000000"/>
          <w:sz w:val="28"/>
        </w:rPr>
        <w:t>
      недопущение бесконтрольного нерегулируемого выпуска подземных вод, а в аварийных случаях срочное принятие мер по ликвидации потерь воды;</w:t>
      </w:r>
      <w:r>
        <w:br/>
      </w:r>
      <w:r>
        <w:rPr>
          <w:rFonts w:ascii="Times New Roman"/>
          <w:b w:val="false"/>
          <w:i w:val="false"/>
          <w:color w:val="000000"/>
          <w:sz w:val="28"/>
        </w:rPr>
        <w:t>
</w:t>
      </w:r>
      <w:r>
        <w:rPr>
          <w:rFonts w:ascii="Times New Roman"/>
          <w:b w:val="false"/>
          <w:i w:val="false"/>
          <w:color w:val="000000"/>
          <w:sz w:val="28"/>
        </w:rPr>
        <w:t>
      комплексное использование подземных вод, содержащих полезные компоненты;</w:t>
      </w:r>
      <w:r>
        <w:br/>
      </w:r>
      <w:r>
        <w:rPr>
          <w:rFonts w:ascii="Times New Roman"/>
          <w:b w:val="false"/>
          <w:i w:val="false"/>
          <w:color w:val="000000"/>
          <w:sz w:val="28"/>
        </w:rPr>
        <w:t>
</w:t>
      </w:r>
      <w:r>
        <w:rPr>
          <w:rFonts w:ascii="Times New Roman"/>
          <w:b w:val="false"/>
          <w:i w:val="false"/>
          <w:color w:val="000000"/>
          <w:sz w:val="28"/>
        </w:rPr>
        <w:t>
      проведение комплекса восстановительных работ на земельных участках, приведенных в негодность в процессе разведочных и эксплуатационных работ.</w:t>
      </w:r>
      <w:r>
        <w:br/>
      </w:r>
      <w:r>
        <w:rPr>
          <w:rFonts w:ascii="Times New Roman"/>
          <w:b w:val="false"/>
          <w:i w:val="false"/>
          <w:color w:val="000000"/>
          <w:sz w:val="28"/>
        </w:rPr>
        <w:t>
</w:t>
      </w:r>
      <w:r>
        <w:rPr>
          <w:rFonts w:ascii="Times New Roman"/>
          <w:b w:val="false"/>
          <w:i w:val="false"/>
          <w:color w:val="000000"/>
          <w:sz w:val="28"/>
        </w:rPr>
        <w:t>
      438.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свалок, кладбищ, скотомогильников и других объектов, влияющих на состояние подземных вод.</w:t>
      </w:r>
      <w:r>
        <w:br/>
      </w:r>
      <w:r>
        <w:rPr>
          <w:rFonts w:ascii="Times New Roman"/>
          <w:b w:val="false"/>
          <w:i w:val="false"/>
          <w:color w:val="000000"/>
          <w:sz w:val="28"/>
        </w:rPr>
        <w:t>
</w:t>
      </w:r>
      <w:r>
        <w:rPr>
          <w:rFonts w:ascii="Times New Roman"/>
          <w:b w:val="false"/>
          <w:i w:val="false"/>
          <w:color w:val="000000"/>
          <w:sz w:val="28"/>
        </w:rPr>
        <w:t>
      439. Не допускается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440. Буровые скважины, в том числе самоизливающие и разведочные, а также скважины, непригодные к эксплуатации, или использование которых прекращено, подлежат оборудованию регулирующими устройствами, консервации или ликвидации в установленном порядке.</w:t>
      </w:r>
      <w:r>
        <w:br/>
      </w:r>
      <w:r>
        <w:rPr>
          <w:rFonts w:ascii="Times New Roman"/>
          <w:b w:val="false"/>
          <w:i w:val="false"/>
          <w:color w:val="000000"/>
          <w:sz w:val="28"/>
        </w:rPr>
        <w:t>
</w:t>
      </w:r>
      <w:r>
        <w:rPr>
          <w:rFonts w:ascii="Times New Roman"/>
          <w:b w:val="false"/>
          <w:i w:val="false"/>
          <w:color w:val="000000"/>
          <w:sz w:val="28"/>
        </w:rPr>
        <w:t>
      441. 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и использованию недр и государственный орган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442. Вскрытые подземные водоносные горизонты обеспечиваются надежной изоляцией, предотвращающей их загрязнение.</w:t>
      </w:r>
      <w:r>
        <w:br/>
      </w:r>
      <w:r>
        <w:rPr>
          <w:rFonts w:ascii="Times New Roman"/>
          <w:b w:val="false"/>
          <w:i w:val="false"/>
          <w:color w:val="000000"/>
          <w:sz w:val="28"/>
        </w:rPr>
        <w:t>
</w:t>
      </w:r>
      <w:r>
        <w:rPr>
          <w:rFonts w:ascii="Times New Roman"/>
          <w:b w:val="false"/>
          <w:i w:val="false"/>
          <w:color w:val="000000"/>
          <w:sz w:val="28"/>
        </w:rPr>
        <w:t>
      443. Бурение поглощающих скважин для сброса промышленных, лечебных минеральных и термальных сточных вод не допускается в случаях, когда эти скважины могут являться источником загрязнения водоносного горизонта, пригодного или используемого для питьевого и бытового водоснабжения или в лечебных целях.</w:t>
      </w:r>
      <w:r>
        <w:br/>
      </w:r>
      <w:r>
        <w:rPr>
          <w:rFonts w:ascii="Times New Roman"/>
          <w:b w:val="false"/>
          <w:i w:val="false"/>
          <w:color w:val="000000"/>
          <w:sz w:val="28"/>
        </w:rPr>
        <w:t>
</w:t>
      </w:r>
      <w:r>
        <w:rPr>
          <w:rFonts w:ascii="Times New Roman"/>
          <w:b w:val="false"/>
          <w:i w:val="false"/>
          <w:color w:val="000000"/>
          <w:sz w:val="28"/>
        </w:rPr>
        <w:t>
      444. В районах, где отсутствуют необходимые поверхностные водные источники и имеются достаточные ресурсы подземных вод питьевого качества, разрешается временное использование этих вод для целей, не связанных с питьевым и бытовым водоснабжением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445. При бурении скважин недропользователь обязан обеспечить:</w:t>
      </w:r>
      <w:r>
        <w:br/>
      </w:r>
      <w:r>
        <w:rPr>
          <w:rFonts w:ascii="Times New Roman"/>
          <w:b w:val="false"/>
          <w:i w:val="false"/>
          <w:color w:val="000000"/>
          <w:sz w:val="28"/>
        </w:rPr>
        <w:t>
</w:t>
      </w:r>
      <w:r>
        <w:rPr>
          <w:rFonts w:ascii="Times New Roman"/>
          <w:b w:val="false"/>
          <w:i w:val="false"/>
          <w:color w:val="000000"/>
          <w:sz w:val="28"/>
        </w:rPr>
        <w:t>
      изолировать все водоносные горизонты и проницаемые пласты;</w:t>
      </w:r>
      <w:r>
        <w:br/>
      </w:r>
      <w:r>
        <w:rPr>
          <w:rFonts w:ascii="Times New Roman"/>
          <w:b w:val="false"/>
          <w:i w:val="false"/>
          <w:color w:val="000000"/>
          <w:sz w:val="28"/>
        </w:rPr>
        <w:t>
</w:t>
      </w:r>
      <w:r>
        <w:rPr>
          <w:rFonts w:ascii="Times New Roman"/>
          <w:b w:val="false"/>
          <w:i w:val="false"/>
          <w:color w:val="000000"/>
          <w:sz w:val="28"/>
        </w:rPr>
        <w:t>
      герметичность всех колонн и надежную их цементировку.</w:t>
      </w:r>
      <w:r>
        <w:br/>
      </w:r>
      <w:r>
        <w:rPr>
          <w:rFonts w:ascii="Times New Roman"/>
          <w:b w:val="false"/>
          <w:i w:val="false"/>
          <w:color w:val="000000"/>
          <w:sz w:val="28"/>
        </w:rPr>
        <w:t>
</w:t>
      </w:r>
      <w:r>
        <w:rPr>
          <w:rFonts w:ascii="Times New Roman"/>
          <w:b w:val="false"/>
          <w:i w:val="false"/>
          <w:color w:val="000000"/>
          <w:sz w:val="28"/>
        </w:rPr>
        <w:t>
      446. Все пласты с признаками водоносности, выявленные в процессе бурения скважин по данным керна, электро- и термокаротажа, должны быть достоверно изучены с целью определения возможности получения из них промышленных притоков воды.</w:t>
      </w:r>
      <w:r>
        <w:br/>
      </w:r>
      <w:r>
        <w:rPr>
          <w:rFonts w:ascii="Times New Roman"/>
          <w:b w:val="false"/>
          <w:i w:val="false"/>
          <w:color w:val="000000"/>
          <w:sz w:val="28"/>
        </w:rPr>
        <w:t>
</w:t>
      </w:r>
      <w:r>
        <w:rPr>
          <w:rFonts w:ascii="Times New Roman"/>
          <w:b w:val="false"/>
          <w:i w:val="false"/>
          <w:color w:val="000000"/>
          <w:sz w:val="28"/>
        </w:rPr>
        <w:t>
      447. Разведочные скважины, вскрывшие при опробовании продуктивные пласты подземных вод, должны сохраняться в полном техническом порядке до момента ввода месторождения в разработку.</w:t>
      </w:r>
      <w:r>
        <w:br/>
      </w:r>
      <w:r>
        <w:rPr>
          <w:rFonts w:ascii="Times New Roman"/>
          <w:b w:val="false"/>
          <w:i w:val="false"/>
          <w:color w:val="000000"/>
          <w:sz w:val="28"/>
        </w:rPr>
        <w:t>
</w:t>
      </w:r>
      <w:r>
        <w:rPr>
          <w:rFonts w:ascii="Times New Roman"/>
          <w:b w:val="false"/>
          <w:i w:val="false"/>
          <w:color w:val="000000"/>
          <w:sz w:val="28"/>
        </w:rPr>
        <w:t>
      В случае если в течение ближайшего года эксплуатация скважин не предполагается, производят ее консервацию.</w:t>
      </w:r>
      <w:r>
        <w:br/>
      </w:r>
      <w:r>
        <w:rPr>
          <w:rFonts w:ascii="Times New Roman"/>
          <w:b w:val="false"/>
          <w:i w:val="false"/>
          <w:color w:val="000000"/>
          <w:sz w:val="28"/>
        </w:rPr>
        <w:t>
</w:t>
      </w:r>
      <w:r>
        <w:rPr>
          <w:rFonts w:ascii="Times New Roman"/>
          <w:b w:val="false"/>
          <w:i w:val="false"/>
          <w:color w:val="000000"/>
          <w:sz w:val="28"/>
        </w:rPr>
        <w:t>
      448. При полной или частичной ликвидации либо консервации буровых скважин последние приводятся в безопасное состояние, обеспечивающее охрану окружающей среды.</w:t>
      </w:r>
      <w:r>
        <w:br/>
      </w:r>
      <w:r>
        <w:rPr>
          <w:rFonts w:ascii="Times New Roman"/>
          <w:b w:val="false"/>
          <w:i w:val="false"/>
          <w:color w:val="000000"/>
          <w:sz w:val="28"/>
        </w:rPr>
        <w:t>
</w:t>
      </w:r>
      <w:r>
        <w:rPr>
          <w:rFonts w:ascii="Times New Roman"/>
          <w:b w:val="false"/>
          <w:i w:val="false"/>
          <w:color w:val="000000"/>
          <w:sz w:val="28"/>
        </w:rPr>
        <w:t>
      449. В скважинах, с незаконченным бурением по техническим причинам, но в разрезе которых установлено наличие водоносных пластов, должна быть проведена изоляция пластов путем заливки цемента с проверкой его герметичности. В случае неудовлетворительного цементирования в скважине должны быть проведены, в зависимости от ее технического состояния, изоляционно-ремонтные или изоляционно-ликвидационные работы.</w:t>
      </w:r>
      <w:r>
        <w:br/>
      </w:r>
      <w:r>
        <w:rPr>
          <w:rFonts w:ascii="Times New Roman"/>
          <w:b w:val="false"/>
          <w:i w:val="false"/>
          <w:color w:val="000000"/>
          <w:sz w:val="28"/>
        </w:rPr>
        <w:t>
</w:t>
      </w:r>
      <w:r>
        <w:rPr>
          <w:rFonts w:ascii="Times New Roman"/>
          <w:b w:val="false"/>
          <w:i w:val="false"/>
          <w:color w:val="000000"/>
          <w:sz w:val="28"/>
        </w:rPr>
        <w:t>
      450. При последовательном опробовании в скважине нескольких продуктивных пластов по методу "снизу вверх" каждый объект должен быть опробован отдельно. После опробования пласт изолируется посредством установки цементного моста с обязательной проверкой его герметичности.</w:t>
      </w:r>
    </w:p>
    <w:bookmarkEnd w:id="53"/>
    <w:bookmarkStart w:name="z1079" w:id="54"/>
    <w:p>
      <w:pPr>
        <w:spacing w:after="0"/>
        <w:ind w:left="0"/>
        <w:jc w:val="left"/>
      </w:pPr>
      <w:r>
        <w:rPr>
          <w:rFonts w:ascii="Times New Roman"/>
          <w:b/>
          <w:i w:val="false"/>
          <w:color w:val="000000"/>
        </w:rPr>
        <w:t xml:space="preserve"> 
4.2. Добыча подземных вод</w:t>
      </w:r>
    </w:p>
    <w:bookmarkEnd w:id="54"/>
    <w:bookmarkStart w:name="z1080" w:id="55"/>
    <w:p>
      <w:pPr>
        <w:spacing w:after="0"/>
        <w:ind w:left="0"/>
        <w:jc w:val="both"/>
      </w:pPr>
      <w:r>
        <w:rPr>
          <w:rFonts w:ascii="Times New Roman"/>
          <w:b w:val="false"/>
          <w:i w:val="false"/>
          <w:color w:val="000000"/>
          <w:sz w:val="28"/>
        </w:rPr>
        <w:t>
      451. Проектный документ на добычу является основным документом, в соответствии и на основании которого осуществляется разработка месторождения подземных вод.</w:t>
      </w:r>
      <w:r>
        <w:br/>
      </w:r>
      <w:r>
        <w:rPr>
          <w:rFonts w:ascii="Times New Roman"/>
          <w:b w:val="false"/>
          <w:i w:val="false"/>
          <w:color w:val="000000"/>
          <w:sz w:val="28"/>
        </w:rPr>
        <w:t>
</w:t>
      </w:r>
      <w:r>
        <w:rPr>
          <w:rFonts w:ascii="Times New Roman"/>
          <w:b w:val="false"/>
          <w:i w:val="false"/>
          <w:color w:val="000000"/>
          <w:sz w:val="28"/>
        </w:rPr>
        <w:t>
      Проект должен содержать все необходимые сведения для строительства и эксплуатации объекта водопользования, в том числе качественные показатели (химические, бактериологические, радиологические) извлекаемых (сбрасываемых) вод, размеры санитарно-защитных и других зон и округов и описание условий их содержания, об общей геолого-гидрогеологической обстановке участка, глубине залегания подземных вод, их уровенном режиме, гидравлической связи поверхностных и подземных вод, литолого-фациальном составе зоны аэрации, а также данные об утвержденных запасах и условиях формирования подземных вод, мониторинг состояния недр и подземных вод.</w:t>
      </w:r>
      <w:r>
        <w:br/>
      </w:r>
      <w:r>
        <w:rPr>
          <w:rFonts w:ascii="Times New Roman"/>
          <w:b w:val="false"/>
          <w:i w:val="false"/>
          <w:color w:val="000000"/>
          <w:sz w:val="28"/>
        </w:rPr>
        <w:t>
</w:t>
      </w:r>
      <w:r>
        <w:rPr>
          <w:rFonts w:ascii="Times New Roman"/>
          <w:b w:val="false"/>
          <w:i w:val="false"/>
          <w:color w:val="000000"/>
          <w:sz w:val="28"/>
        </w:rPr>
        <w:t>
      452. Проект разработки месторождения подземных вод (строительства и/или эксплуатации водозабора централизованного питьевого и хозяйственно-бытового водоснабжения) должен содержать:</w:t>
      </w:r>
      <w:r>
        <w:br/>
      </w:r>
      <w:r>
        <w:rPr>
          <w:rFonts w:ascii="Times New Roman"/>
          <w:b w:val="false"/>
          <w:i w:val="false"/>
          <w:color w:val="000000"/>
          <w:sz w:val="28"/>
        </w:rPr>
        <w:t>
</w:t>
      </w:r>
      <w:r>
        <w:rPr>
          <w:rFonts w:ascii="Times New Roman"/>
          <w:b w:val="false"/>
          <w:i w:val="false"/>
          <w:color w:val="000000"/>
          <w:sz w:val="28"/>
        </w:rPr>
        <w:t>
      краткую геолого-гидрогеологическую характеристику месторождения поземных вод;</w:t>
      </w:r>
      <w:r>
        <w:br/>
      </w:r>
      <w:r>
        <w:rPr>
          <w:rFonts w:ascii="Times New Roman"/>
          <w:b w:val="false"/>
          <w:i w:val="false"/>
          <w:color w:val="000000"/>
          <w:sz w:val="28"/>
        </w:rPr>
        <w:t>
</w:t>
      </w:r>
      <w:r>
        <w:rPr>
          <w:rFonts w:ascii="Times New Roman"/>
          <w:b w:val="false"/>
          <w:i w:val="false"/>
          <w:color w:val="000000"/>
          <w:sz w:val="28"/>
        </w:rPr>
        <w:t>
      указания мест размещения эксплуатационных и наблюдательных скважин;</w:t>
      </w:r>
      <w:r>
        <w:br/>
      </w:r>
      <w:r>
        <w:rPr>
          <w:rFonts w:ascii="Times New Roman"/>
          <w:b w:val="false"/>
          <w:i w:val="false"/>
          <w:color w:val="000000"/>
          <w:sz w:val="28"/>
        </w:rPr>
        <w:t>
</w:t>
      </w:r>
      <w:r>
        <w:rPr>
          <w:rFonts w:ascii="Times New Roman"/>
          <w:b w:val="false"/>
          <w:i w:val="false"/>
          <w:color w:val="000000"/>
          <w:sz w:val="28"/>
        </w:rPr>
        <w:t>
      требования к конструкции эксплуатационных и наблюдательных скважин и работам по изоляции водоносных горизонтов, пересекаемых стволами указанных скважин;</w:t>
      </w:r>
      <w:r>
        <w:br/>
      </w:r>
      <w:r>
        <w:rPr>
          <w:rFonts w:ascii="Times New Roman"/>
          <w:b w:val="false"/>
          <w:i w:val="false"/>
          <w:color w:val="000000"/>
          <w:sz w:val="28"/>
        </w:rPr>
        <w:t>
</w:t>
      </w:r>
      <w:r>
        <w:rPr>
          <w:rFonts w:ascii="Times New Roman"/>
          <w:b w:val="false"/>
          <w:i w:val="false"/>
          <w:color w:val="000000"/>
          <w:sz w:val="28"/>
        </w:rPr>
        <w:t>
      описание конструкции фильтров скважин и указания интервалов их установки, если скважины фильтровые;</w:t>
      </w:r>
      <w:r>
        <w:br/>
      </w:r>
      <w:r>
        <w:rPr>
          <w:rFonts w:ascii="Times New Roman"/>
          <w:b w:val="false"/>
          <w:i w:val="false"/>
          <w:color w:val="000000"/>
          <w:sz w:val="28"/>
        </w:rPr>
        <w:t>
</w:t>
      </w:r>
      <w:r>
        <w:rPr>
          <w:rFonts w:ascii="Times New Roman"/>
          <w:b w:val="false"/>
          <w:i w:val="false"/>
          <w:color w:val="000000"/>
          <w:sz w:val="28"/>
        </w:rPr>
        <w:t>
      требования к оборудованию устьев эксплуатационных и наблюдательных скважин;</w:t>
      </w:r>
      <w:r>
        <w:br/>
      </w:r>
      <w:r>
        <w:rPr>
          <w:rFonts w:ascii="Times New Roman"/>
          <w:b w:val="false"/>
          <w:i w:val="false"/>
          <w:color w:val="000000"/>
          <w:sz w:val="28"/>
        </w:rPr>
        <w:t>
</w:t>
      </w:r>
      <w:r>
        <w:rPr>
          <w:rFonts w:ascii="Times New Roman"/>
          <w:b w:val="false"/>
          <w:i w:val="false"/>
          <w:color w:val="000000"/>
          <w:sz w:val="28"/>
        </w:rPr>
        <w:t>
      требования к технологии бурения эксплуатационных и наблюдательных скважин и наблюдениям при производстве буровых работ;</w:t>
      </w:r>
      <w:r>
        <w:br/>
      </w:r>
      <w:r>
        <w:rPr>
          <w:rFonts w:ascii="Times New Roman"/>
          <w:b w:val="false"/>
          <w:i w:val="false"/>
          <w:color w:val="000000"/>
          <w:sz w:val="28"/>
        </w:rPr>
        <w:t>
</w:t>
      </w:r>
      <w:r>
        <w:rPr>
          <w:rFonts w:ascii="Times New Roman"/>
          <w:b w:val="false"/>
          <w:i w:val="false"/>
          <w:color w:val="000000"/>
          <w:sz w:val="28"/>
        </w:rPr>
        <w:t>
      требования к проведению опытных работ;</w:t>
      </w:r>
      <w:r>
        <w:br/>
      </w:r>
      <w:r>
        <w:rPr>
          <w:rFonts w:ascii="Times New Roman"/>
          <w:b w:val="false"/>
          <w:i w:val="false"/>
          <w:color w:val="000000"/>
          <w:sz w:val="28"/>
        </w:rPr>
        <w:t>
</w:t>
      </w:r>
      <w:r>
        <w:rPr>
          <w:rFonts w:ascii="Times New Roman"/>
          <w:b w:val="false"/>
          <w:i w:val="false"/>
          <w:color w:val="000000"/>
          <w:sz w:val="28"/>
        </w:rPr>
        <w:t>
      требования к организации и обустройству поясов зоны санитарной охраны водозабора и осуществлению контроля за соблюдением охранного режима в зоне санитарной охраны водозабора;</w:t>
      </w:r>
      <w:r>
        <w:br/>
      </w:r>
      <w:r>
        <w:rPr>
          <w:rFonts w:ascii="Times New Roman"/>
          <w:b w:val="false"/>
          <w:i w:val="false"/>
          <w:color w:val="000000"/>
          <w:sz w:val="28"/>
        </w:rPr>
        <w:t>
</w:t>
      </w:r>
      <w:r>
        <w:rPr>
          <w:rFonts w:ascii="Times New Roman"/>
          <w:b w:val="false"/>
          <w:i w:val="false"/>
          <w:color w:val="000000"/>
          <w:sz w:val="28"/>
        </w:rPr>
        <w:t>
      требования к организации и ведению наблюдений за режимом подземных вод в границах зоны санитарной охраны водозабора, ведению учета забранной воды по каждой эксплуатационной скважине, осуществлению контроля за уровнем воды в скважинах, ее составом и свойствами.</w:t>
      </w:r>
      <w:r>
        <w:br/>
      </w:r>
      <w:r>
        <w:rPr>
          <w:rFonts w:ascii="Times New Roman"/>
          <w:b w:val="false"/>
          <w:i w:val="false"/>
          <w:color w:val="000000"/>
          <w:sz w:val="28"/>
        </w:rPr>
        <w:t>
</w:t>
      </w:r>
      <w:r>
        <w:rPr>
          <w:rFonts w:ascii="Times New Roman"/>
          <w:b w:val="false"/>
          <w:i w:val="false"/>
          <w:color w:val="000000"/>
          <w:sz w:val="28"/>
        </w:rPr>
        <w:t>
      453. В проектах водозаборов подземных вод предусматривается режимная сеть наблюдательных скважин для наблюдения за уровнями, дебитом, температурой и химическим составом подземных вод.</w:t>
      </w:r>
      <w:r>
        <w:br/>
      </w:r>
      <w:r>
        <w:rPr>
          <w:rFonts w:ascii="Times New Roman"/>
          <w:b w:val="false"/>
          <w:i w:val="false"/>
          <w:color w:val="000000"/>
          <w:sz w:val="28"/>
        </w:rPr>
        <w:t>
</w:t>
      </w:r>
      <w:r>
        <w:rPr>
          <w:rFonts w:ascii="Times New Roman"/>
          <w:b w:val="false"/>
          <w:i w:val="false"/>
          <w:color w:val="000000"/>
          <w:sz w:val="28"/>
        </w:rPr>
        <w:t>
      В проектах скважин указывается способ бурения и определяется их конструкция (глубина, диаметры колонны труб, тип водоприемной части, водоподъемники и оголовки скважины), а также порядок их опробования.</w:t>
      </w:r>
      <w:r>
        <w:br/>
      </w:r>
      <w:r>
        <w:rPr>
          <w:rFonts w:ascii="Times New Roman"/>
          <w:b w:val="false"/>
          <w:i w:val="false"/>
          <w:color w:val="000000"/>
          <w:sz w:val="28"/>
        </w:rPr>
        <w:t>
</w:t>
      </w:r>
      <w:r>
        <w:rPr>
          <w:rFonts w:ascii="Times New Roman"/>
          <w:b w:val="false"/>
          <w:i w:val="false"/>
          <w:color w:val="000000"/>
          <w:sz w:val="28"/>
        </w:rPr>
        <w:t>
      454. При использовании подземных вод применяются следующие водозаборные сооружения: водозаборные скважины, шахтные колодцы, комбинированные водозаборы, лучевые водозаборы, каптажи родников.</w:t>
      </w:r>
      <w:r>
        <w:br/>
      </w:r>
      <w:r>
        <w:rPr>
          <w:rFonts w:ascii="Times New Roman"/>
          <w:b w:val="false"/>
          <w:i w:val="false"/>
          <w:color w:val="000000"/>
          <w:sz w:val="28"/>
        </w:rPr>
        <w:t>
</w:t>
      </w:r>
      <w:r>
        <w:rPr>
          <w:rFonts w:ascii="Times New Roman"/>
          <w:b w:val="false"/>
          <w:i w:val="false"/>
          <w:color w:val="000000"/>
          <w:sz w:val="28"/>
        </w:rPr>
        <w:t>
      455. Водозаборные сооружения, водоводы и станции водоподготовки сооружаются на средний часовой расход в сутки максимального водопотребления.</w:t>
      </w:r>
      <w:r>
        <w:br/>
      </w:r>
      <w:r>
        <w:rPr>
          <w:rFonts w:ascii="Times New Roman"/>
          <w:b w:val="false"/>
          <w:i w:val="false"/>
          <w:color w:val="000000"/>
          <w:sz w:val="28"/>
        </w:rPr>
        <w:t>
</w:t>
      </w:r>
      <w:r>
        <w:rPr>
          <w:rFonts w:ascii="Times New Roman"/>
          <w:b w:val="false"/>
          <w:i w:val="false"/>
          <w:color w:val="000000"/>
          <w:sz w:val="28"/>
        </w:rPr>
        <w:t>
      456. Конструкция скважин предусматривает:</w:t>
      </w:r>
      <w:r>
        <w:br/>
      </w:r>
      <w:r>
        <w:rPr>
          <w:rFonts w:ascii="Times New Roman"/>
          <w:b w:val="false"/>
          <w:i w:val="false"/>
          <w:color w:val="000000"/>
          <w:sz w:val="28"/>
        </w:rPr>
        <w:t>
</w:t>
      </w:r>
      <w:r>
        <w:rPr>
          <w:rFonts w:ascii="Times New Roman"/>
          <w:b w:val="false"/>
          <w:i w:val="false"/>
          <w:color w:val="000000"/>
          <w:sz w:val="28"/>
        </w:rPr>
        <w:t>
      возможность замера дебита, уровней, отбора проб воды;</w:t>
      </w:r>
      <w:r>
        <w:br/>
      </w:r>
      <w:r>
        <w:rPr>
          <w:rFonts w:ascii="Times New Roman"/>
          <w:b w:val="false"/>
          <w:i w:val="false"/>
          <w:color w:val="000000"/>
          <w:sz w:val="28"/>
        </w:rPr>
        <w:t>
</w:t>
      </w:r>
      <w:r>
        <w:rPr>
          <w:rFonts w:ascii="Times New Roman"/>
          <w:b w:val="false"/>
          <w:i w:val="false"/>
          <w:color w:val="000000"/>
          <w:sz w:val="28"/>
        </w:rPr>
        <w:t>
      производство ремонтных работ при проведении регенераций в ходе эксплуатации скважин.</w:t>
      </w:r>
      <w:r>
        <w:br/>
      </w:r>
      <w:r>
        <w:rPr>
          <w:rFonts w:ascii="Times New Roman"/>
          <w:b w:val="false"/>
          <w:i w:val="false"/>
          <w:color w:val="000000"/>
          <w:sz w:val="28"/>
        </w:rPr>
        <w:t>
</w:t>
      </w:r>
      <w:r>
        <w:rPr>
          <w:rFonts w:ascii="Times New Roman"/>
          <w:b w:val="false"/>
          <w:i w:val="false"/>
          <w:color w:val="000000"/>
          <w:sz w:val="28"/>
        </w:rPr>
        <w:t>
      457. Технологическая схема разработки месторождений минеральных вод устанавливает:</w:t>
      </w:r>
      <w:r>
        <w:br/>
      </w:r>
      <w:r>
        <w:rPr>
          <w:rFonts w:ascii="Times New Roman"/>
          <w:b w:val="false"/>
          <w:i w:val="false"/>
          <w:color w:val="000000"/>
          <w:sz w:val="28"/>
        </w:rPr>
        <w:t>
</w:t>
      </w:r>
      <w:r>
        <w:rPr>
          <w:rFonts w:ascii="Times New Roman"/>
          <w:b w:val="false"/>
          <w:i w:val="false"/>
          <w:color w:val="000000"/>
          <w:sz w:val="28"/>
        </w:rPr>
        <w:t>
      систему разработки месторождения, обеспечивающую оптимальный режим эксплуатации водозаборных сооружений и отбор минеральных вод в пределах утвержденных эксплуатационных запасов;</w:t>
      </w:r>
      <w:r>
        <w:br/>
      </w:r>
      <w:r>
        <w:rPr>
          <w:rFonts w:ascii="Times New Roman"/>
          <w:b w:val="false"/>
          <w:i w:val="false"/>
          <w:color w:val="000000"/>
          <w:sz w:val="28"/>
        </w:rPr>
        <w:t>
</w:t>
      </w:r>
      <w:r>
        <w:rPr>
          <w:rFonts w:ascii="Times New Roman"/>
          <w:b w:val="false"/>
          <w:i w:val="false"/>
          <w:color w:val="000000"/>
          <w:sz w:val="28"/>
        </w:rPr>
        <w:t>
      количество эксплуатационных, резервных и наблюдательных скважин  (источников), выбор и обоснование технологического режима их работы;</w:t>
      </w:r>
      <w:r>
        <w:br/>
      </w:r>
      <w:r>
        <w:rPr>
          <w:rFonts w:ascii="Times New Roman"/>
          <w:b w:val="false"/>
          <w:i w:val="false"/>
          <w:color w:val="000000"/>
          <w:sz w:val="28"/>
        </w:rPr>
        <w:t>
</w:t>
      </w:r>
      <w:r>
        <w:rPr>
          <w:rFonts w:ascii="Times New Roman"/>
          <w:b w:val="false"/>
          <w:i w:val="false"/>
          <w:color w:val="000000"/>
          <w:sz w:val="28"/>
        </w:rPr>
        <w:t>
      способ каптажа минеральных вод и обустройство водозаборных сооружений, системы перекачки, транспортировки, резервирования предварительной обработки минеральных вод (стабилизации, нагрева, охлаждения и других методов), обеспечивающие сохранность качества минеральных вод;</w:t>
      </w:r>
      <w:r>
        <w:br/>
      </w:r>
      <w:r>
        <w:rPr>
          <w:rFonts w:ascii="Times New Roman"/>
          <w:b w:val="false"/>
          <w:i w:val="false"/>
          <w:color w:val="000000"/>
          <w:sz w:val="28"/>
        </w:rPr>
        <w:t>
</w:t>
      </w:r>
      <w:r>
        <w:rPr>
          <w:rFonts w:ascii="Times New Roman"/>
          <w:b w:val="false"/>
          <w:i w:val="false"/>
          <w:color w:val="000000"/>
          <w:sz w:val="28"/>
        </w:rPr>
        <w:t>
      мероприятия по доразведке месторождения минеральных вод;</w:t>
      </w:r>
      <w:r>
        <w:br/>
      </w:r>
      <w:r>
        <w:rPr>
          <w:rFonts w:ascii="Times New Roman"/>
          <w:b w:val="false"/>
          <w:i w:val="false"/>
          <w:color w:val="000000"/>
          <w:sz w:val="28"/>
        </w:rPr>
        <w:t>
</w:t>
      </w:r>
      <w:r>
        <w:rPr>
          <w:rFonts w:ascii="Times New Roman"/>
          <w:b w:val="false"/>
          <w:i w:val="false"/>
          <w:color w:val="000000"/>
          <w:sz w:val="28"/>
        </w:rPr>
        <w:t>
      особенности проектирования и эксплуатации бальнеотехнических систем, связанные со спецификой химического состава вод;</w:t>
      </w:r>
      <w:r>
        <w:br/>
      </w:r>
      <w:r>
        <w:rPr>
          <w:rFonts w:ascii="Times New Roman"/>
          <w:b w:val="false"/>
          <w:i w:val="false"/>
          <w:color w:val="000000"/>
          <w:sz w:val="28"/>
        </w:rPr>
        <w:t>
</w:t>
      </w:r>
      <w:r>
        <w:rPr>
          <w:rFonts w:ascii="Times New Roman"/>
          <w:b w:val="false"/>
          <w:i w:val="false"/>
          <w:color w:val="000000"/>
          <w:sz w:val="28"/>
        </w:rPr>
        <w:t>
      комплекс мероприятий по бесперебойному обеспечению минеральными водами всех потребителей и созданию рациональной системы эксплуатации месторождений;</w:t>
      </w:r>
      <w:r>
        <w:br/>
      </w:r>
      <w:r>
        <w:rPr>
          <w:rFonts w:ascii="Times New Roman"/>
          <w:b w:val="false"/>
          <w:i w:val="false"/>
          <w:color w:val="000000"/>
          <w:sz w:val="28"/>
        </w:rPr>
        <w:t>
</w:t>
      </w:r>
      <w:r>
        <w:rPr>
          <w:rFonts w:ascii="Times New Roman"/>
          <w:b w:val="false"/>
          <w:i w:val="false"/>
          <w:color w:val="000000"/>
          <w:sz w:val="28"/>
        </w:rPr>
        <w:t>
      схему обустройства месторождения;</w:t>
      </w:r>
      <w:r>
        <w:br/>
      </w:r>
      <w:r>
        <w:rPr>
          <w:rFonts w:ascii="Times New Roman"/>
          <w:b w:val="false"/>
          <w:i w:val="false"/>
          <w:color w:val="000000"/>
          <w:sz w:val="28"/>
        </w:rPr>
        <w:t>
</w:t>
      </w:r>
      <w:r>
        <w:rPr>
          <w:rFonts w:ascii="Times New Roman"/>
          <w:b w:val="false"/>
          <w:i w:val="false"/>
          <w:color w:val="000000"/>
          <w:sz w:val="28"/>
        </w:rPr>
        <w:t>
      комплекс гидрогеологических наблюдений (мониторинг подземных вод) по контролю за разработкой месторождений минеральных вод и порядок их ведения;</w:t>
      </w:r>
      <w:r>
        <w:br/>
      </w:r>
      <w:r>
        <w:rPr>
          <w:rFonts w:ascii="Times New Roman"/>
          <w:b w:val="false"/>
          <w:i w:val="false"/>
          <w:color w:val="000000"/>
          <w:sz w:val="28"/>
        </w:rPr>
        <w:t>
</w:t>
      </w:r>
      <w:r>
        <w:rPr>
          <w:rFonts w:ascii="Times New Roman"/>
          <w:b w:val="false"/>
          <w:i w:val="false"/>
          <w:color w:val="000000"/>
          <w:sz w:val="28"/>
        </w:rPr>
        <w:t>
      нормативы потерь минеральных вод при их отборе, транспортировке и использовании;</w:t>
      </w:r>
      <w:r>
        <w:br/>
      </w:r>
      <w:r>
        <w:rPr>
          <w:rFonts w:ascii="Times New Roman"/>
          <w:b w:val="false"/>
          <w:i w:val="false"/>
          <w:color w:val="000000"/>
          <w:sz w:val="28"/>
        </w:rPr>
        <w:t>
</w:t>
      </w:r>
      <w:r>
        <w:rPr>
          <w:rFonts w:ascii="Times New Roman"/>
          <w:b w:val="false"/>
          <w:i w:val="false"/>
          <w:color w:val="000000"/>
          <w:sz w:val="28"/>
        </w:rPr>
        <w:t>
      меры охраны месторождения от порчи и преждевременного истощения;</w:t>
      </w:r>
      <w:r>
        <w:br/>
      </w:r>
      <w:r>
        <w:rPr>
          <w:rFonts w:ascii="Times New Roman"/>
          <w:b w:val="false"/>
          <w:i w:val="false"/>
          <w:color w:val="000000"/>
          <w:sz w:val="28"/>
        </w:rPr>
        <w:t>
</w:t>
      </w:r>
      <w:r>
        <w:rPr>
          <w:rFonts w:ascii="Times New Roman"/>
          <w:b w:val="false"/>
          <w:i w:val="false"/>
          <w:color w:val="000000"/>
          <w:sz w:val="28"/>
        </w:rPr>
        <w:t>
      мероприятия по техническому обслуживанию и ремонту скважин.</w:t>
      </w:r>
      <w:r>
        <w:br/>
      </w:r>
      <w:r>
        <w:rPr>
          <w:rFonts w:ascii="Times New Roman"/>
          <w:b w:val="false"/>
          <w:i w:val="false"/>
          <w:color w:val="000000"/>
          <w:sz w:val="28"/>
        </w:rPr>
        <w:t>
</w:t>
      </w:r>
      <w:r>
        <w:rPr>
          <w:rFonts w:ascii="Times New Roman"/>
          <w:b w:val="false"/>
          <w:i w:val="false"/>
          <w:color w:val="000000"/>
          <w:sz w:val="28"/>
        </w:rPr>
        <w:t>
      458. Не допускается использование подземных вод в хозяйственных нуждах, содержащих природные лечебные ресурсы за исключением случаев,  предусмотренных водным и санитарным законодательством.</w:t>
      </w:r>
      <w:r>
        <w:br/>
      </w:r>
      <w:r>
        <w:rPr>
          <w:rFonts w:ascii="Times New Roman"/>
          <w:b w:val="false"/>
          <w:i w:val="false"/>
          <w:color w:val="000000"/>
          <w:sz w:val="28"/>
        </w:rPr>
        <w:t>
</w:t>
      </w:r>
      <w:r>
        <w:rPr>
          <w:rFonts w:ascii="Times New Roman"/>
          <w:b w:val="false"/>
          <w:i w:val="false"/>
          <w:color w:val="000000"/>
          <w:sz w:val="28"/>
        </w:rPr>
        <w:t>
      459. Конструкция скважины должна обеспечивать ее длительное функционирование, оптимальный режим эксплуатации, возможность применения насосов различных типов и приспособлений для возбуждения или усиления газлифта (термогазлифта, термолифта, парлифта) и вывод минеральных вод только одного типа. Вывод различных по составу минеральных вод одной скважиной путем усложнения ее конструкции и использования для этого межтрубного пространства не допускается.</w:t>
      </w:r>
      <w:r>
        <w:br/>
      </w:r>
      <w:r>
        <w:rPr>
          <w:rFonts w:ascii="Times New Roman"/>
          <w:b w:val="false"/>
          <w:i w:val="false"/>
          <w:color w:val="000000"/>
          <w:sz w:val="28"/>
        </w:rPr>
        <w:t>
</w:t>
      </w:r>
      <w:r>
        <w:rPr>
          <w:rFonts w:ascii="Times New Roman"/>
          <w:b w:val="false"/>
          <w:i w:val="false"/>
          <w:color w:val="000000"/>
          <w:sz w:val="28"/>
        </w:rPr>
        <w:t>
      460. При каптаже минеральных вод с положительным пьезометрическим уровнем конструкция скважин должна обеспечивать их вывод преимущественно самоизливом на расчетный срок эксплуатации, если это соответствует условиям подсчета запасов.</w:t>
      </w:r>
      <w:r>
        <w:br/>
      </w:r>
      <w:r>
        <w:rPr>
          <w:rFonts w:ascii="Times New Roman"/>
          <w:b w:val="false"/>
          <w:i w:val="false"/>
          <w:color w:val="000000"/>
          <w:sz w:val="28"/>
        </w:rPr>
        <w:t>
</w:t>
      </w:r>
      <w:r>
        <w:rPr>
          <w:rFonts w:ascii="Times New Roman"/>
          <w:b w:val="false"/>
          <w:i w:val="false"/>
          <w:color w:val="000000"/>
          <w:sz w:val="28"/>
        </w:rPr>
        <w:t>
      461. На каждое каптажное сооружение составляется паспорт, содержащий все основные гидрогеологические и гидрохимические данные, сведения о его конструкции и рекомендации по эксплуатации.</w:t>
      </w:r>
      <w:r>
        <w:br/>
      </w:r>
      <w:r>
        <w:rPr>
          <w:rFonts w:ascii="Times New Roman"/>
          <w:b w:val="false"/>
          <w:i w:val="false"/>
          <w:color w:val="000000"/>
          <w:sz w:val="28"/>
        </w:rPr>
        <w:t>
</w:t>
      </w:r>
      <w:r>
        <w:rPr>
          <w:rFonts w:ascii="Times New Roman"/>
          <w:b w:val="false"/>
          <w:i w:val="false"/>
          <w:color w:val="000000"/>
          <w:sz w:val="28"/>
        </w:rPr>
        <w:t>
      462. В проекте разработки месторождений термальных вод приводится комплексное решение основных технологических и технико-экономических вопросов, связанных с максимальным извлечением и комплексным использованием выявленных ресурсов термальных вод и всех ценных сопутствующих компонентов при оптимальных технико-экономических показателях с учетом требований охраны недр и окружающей среды.</w:t>
      </w:r>
      <w:r>
        <w:br/>
      </w:r>
      <w:r>
        <w:rPr>
          <w:rFonts w:ascii="Times New Roman"/>
          <w:b w:val="false"/>
          <w:i w:val="false"/>
          <w:color w:val="000000"/>
          <w:sz w:val="28"/>
        </w:rPr>
        <w:t>
</w:t>
      </w:r>
      <w:r>
        <w:rPr>
          <w:rFonts w:ascii="Times New Roman"/>
          <w:b w:val="false"/>
          <w:i w:val="false"/>
          <w:color w:val="000000"/>
          <w:sz w:val="28"/>
        </w:rPr>
        <w:t>
      463. Проект разработки месторождений термальных вод содержит следующие разделы:</w:t>
      </w:r>
      <w:r>
        <w:br/>
      </w:r>
      <w:r>
        <w:rPr>
          <w:rFonts w:ascii="Times New Roman"/>
          <w:b w:val="false"/>
          <w:i w:val="false"/>
          <w:color w:val="000000"/>
          <w:sz w:val="28"/>
        </w:rPr>
        <w:t>
</w:t>
      </w:r>
      <w:r>
        <w:rPr>
          <w:rFonts w:ascii="Times New Roman"/>
          <w:b w:val="false"/>
          <w:i w:val="false"/>
          <w:color w:val="000000"/>
          <w:sz w:val="28"/>
        </w:rPr>
        <w:t>
      исходные геолого-промысловые данные, полученные в ходе поисково-разведочных работ и опытной эксплуатации скважин;</w:t>
      </w:r>
      <w:r>
        <w:br/>
      </w:r>
      <w:r>
        <w:rPr>
          <w:rFonts w:ascii="Times New Roman"/>
          <w:b w:val="false"/>
          <w:i w:val="false"/>
          <w:color w:val="000000"/>
          <w:sz w:val="28"/>
        </w:rPr>
        <w:t>
</w:t>
      </w:r>
      <w:r>
        <w:rPr>
          <w:rFonts w:ascii="Times New Roman"/>
          <w:b w:val="false"/>
          <w:i w:val="false"/>
          <w:color w:val="000000"/>
          <w:sz w:val="28"/>
        </w:rPr>
        <w:t>
      обоснование выбранной системы разработки, уровней годовой добычи, технологического режима работы скважин, рационального использования вод в процессе эксплуатации и рентабельного срока разработки, целесообразности поддержания пластового давления;</w:t>
      </w:r>
      <w:r>
        <w:br/>
      </w:r>
      <w:r>
        <w:rPr>
          <w:rFonts w:ascii="Times New Roman"/>
          <w:b w:val="false"/>
          <w:i w:val="false"/>
          <w:color w:val="000000"/>
          <w:sz w:val="28"/>
        </w:rPr>
        <w:t>
</w:t>
      </w:r>
      <w:r>
        <w:rPr>
          <w:rFonts w:ascii="Times New Roman"/>
          <w:b w:val="false"/>
          <w:i w:val="false"/>
          <w:color w:val="000000"/>
          <w:sz w:val="28"/>
        </w:rPr>
        <w:t>
      обоснование системы и места сброса отработанных вод;</w:t>
      </w:r>
      <w:r>
        <w:br/>
      </w:r>
      <w:r>
        <w:rPr>
          <w:rFonts w:ascii="Times New Roman"/>
          <w:b w:val="false"/>
          <w:i w:val="false"/>
          <w:color w:val="000000"/>
          <w:sz w:val="28"/>
        </w:rPr>
        <w:t>
</w:t>
      </w:r>
      <w:r>
        <w:rPr>
          <w:rFonts w:ascii="Times New Roman"/>
          <w:b w:val="false"/>
          <w:i w:val="false"/>
          <w:color w:val="000000"/>
          <w:sz w:val="28"/>
        </w:rPr>
        <w:t>
      программу и объем работ по исследованию скважин и контролю за разработкой;</w:t>
      </w:r>
      <w:r>
        <w:br/>
      </w:r>
      <w:r>
        <w:rPr>
          <w:rFonts w:ascii="Times New Roman"/>
          <w:b w:val="false"/>
          <w:i w:val="false"/>
          <w:color w:val="000000"/>
          <w:sz w:val="28"/>
        </w:rPr>
        <w:t>
</w:t>
      </w:r>
      <w:r>
        <w:rPr>
          <w:rFonts w:ascii="Times New Roman"/>
          <w:b w:val="false"/>
          <w:i w:val="false"/>
          <w:color w:val="000000"/>
          <w:sz w:val="28"/>
        </w:rPr>
        <w:t>
      исходные данные для составления проекта обустройства промысла.</w:t>
      </w:r>
      <w:r>
        <w:br/>
      </w:r>
      <w:r>
        <w:rPr>
          <w:rFonts w:ascii="Times New Roman"/>
          <w:b w:val="false"/>
          <w:i w:val="false"/>
          <w:color w:val="000000"/>
          <w:sz w:val="28"/>
        </w:rPr>
        <w:t>
</w:t>
      </w:r>
      <w:r>
        <w:rPr>
          <w:rFonts w:ascii="Times New Roman"/>
          <w:b w:val="false"/>
          <w:i w:val="false"/>
          <w:color w:val="000000"/>
          <w:sz w:val="28"/>
        </w:rPr>
        <w:t>
      464. Проект обустройства месторождений термальных вод основывается на утвержденных технологических схемах и проектах разработки. В проекте обустройства промысла термальных вод должны быть даны наиболее эффективные и экономически целесообразные решения относительно:</w:t>
      </w:r>
      <w:r>
        <w:br/>
      </w:r>
      <w:r>
        <w:rPr>
          <w:rFonts w:ascii="Times New Roman"/>
          <w:b w:val="false"/>
          <w:i w:val="false"/>
          <w:color w:val="000000"/>
          <w:sz w:val="28"/>
        </w:rPr>
        <w:t>
</w:t>
      </w:r>
      <w:r>
        <w:rPr>
          <w:rFonts w:ascii="Times New Roman"/>
          <w:b w:val="false"/>
          <w:i w:val="false"/>
          <w:color w:val="000000"/>
          <w:sz w:val="28"/>
        </w:rPr>
        <w:t>
      систем сброса (глубинного или поверхностного), внутрипромыслового транспорта и очистки термальных вод;</w:t>
      </w:r>
      <w:r>
        <w:br/>
      </w:r>
      <w:r>
        <w:rPr>
          <w:rFonts w:ascii="Times New Roman"/>
          <w:b w:val="false"/>
          <w:i w:val="false"/>
          <w:color w:val="000000"/>
          <w:sz w:val="28"/>
        </w:rPr>
        <w:t>
</w:t>
      </w:r>
      <w:r>
        <w:rPr>
          <w:rFonts w:ascii="Times New Roman"/>
          <w:b w:val="false"/>
          <w:i w:val="false"/>
          <w:color w:val="000000"/>
          <w:sz w:val="28"/>
        </w:rPr>
        <w:t>
      технологических установок, оборудования и аппаратуры для обработки воды (сепарация, дегазация, очистка, технические мероприятия против солеотложения);</w:t>
      </w:r>
      <w:r>
        <w:br/>
      </w:r>
      <w:r>
        <w:rPr>
          <w:rFonts w:ascii="Times New Roman"/>
          <w:b w:val="false"/>
          <w:i w:val="false"/>
          <w:color w:val="000000"/>
          <w:sz w:val="28"/>
        </w:rPr>
        <w:t>
</w:t>
      </w:r>
      <w:r>
        <w:rPr>
          <w:rFonts w:ascii="Times New Roman"/>
          <w:b w:val="false"/>
          <w:i w:val="false"/>
          <w:color w:val="000000"/>
          <w:sz w:val="28"/>
        </w:rPr>
        <w:t>
      обработки и подготовки полезных компонентов (при их промышленной концентрации) для использования или транспортирования к потребителям (переработчикам);</w:t>
      </w:r>
      <w:r>
        <w:br/>
      </w:r>
      <w:r>
        <w:rPr>
          <w:rFonts w:ascii="Times New Roman"/>
          <w:b w:val="false"/>
          <w:i w:val="false"/>
          <w:color w:val="000000"/>
          <w:sz w:val="28"/>
        </w:rPr>
        <w:t>
</w:t>
      </w:r>
      <w:r>
        <w:rPr>
          <w:rFonts w:ascii="Times New Roman"/>
          <w:b w:val="false"/>
          <w:i w:val="false"/>
          <w:color w:val="000000"/>
          <w:sz w:val="28"/>
        </w:rPr>
        <w:t>
      мероприятий и средств для борьбы с коррозией оборудования;</w:t>
      </w:r>
      <w:r>
        <w:br/>
      </w:r>
      <w:r>
        <w:rPr>
          <w:rFonts w:ascii="Times New Roman"/>
          <w:b w:val="false"/>
          <w:i w:val="false"/>
          <w:color w:val="000000"/>
          <w:sz w:val="28"/>
        </w:rPr>
        <w:t>
</w:t>
      </w:r>
      <w:r>
        <w:rPr>
          <w:rFonts w:ascii="Times New Roman"/>
          <w:b w:val="false"/>
          <w:i w:val="false"/>
          <w:color w:val="000000"/>
          <w:sz w:val="28"/>
        </w:rPr>
        <w:t>
      мероприятий и средств, необходимых для обеспечения контроля и регулирования работы скважины (эксплуатационных, наблюдательных, пьезометрических), а также текущего контроля за процессом разработки месторождения;</w:t>
      </w:r>
      <w:r>
        <w:br/>
      </w:r>
      <w:r>
        <w:rPr>
          <w:rFonts w:ascii="Times New Roman"/>
          <w:b w:val="false"/>
          <w:i w:val="false"/>
          <w:color w:val="000000"/>
          <w:sz w:val="28"/>
        </w:rPr>
        <w:t>
</w:t>
      </w:r>
      <w:r>
        <w:rPr>
          <w:rFonts w:ascii="Times New Roman"/>
          <w:b w:val="false"/>
          <w:i w:val="false"/>
          <w:color w:val="000000"/>
          <w:sz w:val="28"/>
        </w:rPr>
        <w:t>
      средств непрерывного и периодического контроля и учета добычи термальных вод;</w:t>
      </w:r>
      <w:r>
        <w:br/>
      </w:r>
      <w:r>
        <w:rPr>
          <w:rFonts w:ascii="Times New Roman"/>
          <w:b w:val="false"/>
          <w:i w:val="false"/>
          <w:color w:val="000000"/>
          <w:sz w:val="28"/>
        </w:rPr>
        <w:t>
</w:t>
      </w:r>
      <w:r>
        <w:rPr>
          <w:rFonts w:ascii="Times New Roman"/>
          <w:b w:val="false"/>
          <w:i w:val="false"/>
          <w:color w:val="000000"/>
          <w:sz w:val="28"/>
        </w:rPr>
        <w:t>
      механико-энергетической и ремонтной базы промысла термальных вод;</w:t>
      </w:r>
      <w:r>
        <w:br/>
      </w:r>
      <w:r>
        <w:rPr>
          <w:rFonts w:ascii="Times New Roman"/>
          <w:b w:val="false"/>
          <w:i w:val="false"/>
          <w:color w:val="000000"/>
          <w:sz w:val="28"/>
        </w:rPr>
        <w:t>
</w:t>
      </w:r>
      <w:r>
        <w:rPr>
          <w:rFonts w:ascii="Times New Roman"/>
          <w:b w:val="false"/>
          <w:i w:val="false"/>
          <w:color w:val="000000"/>
          <w:sz w:val="28"/>
        </w:rPr>
        <w:t>
      насосного хозяйства, обеспечивающего подачу воды потребителям (на каждой скважине или их группе);</w:t>
      </w:r>
      <w:r>
        <w:br/>
      </w:r>
      <w:r>
        <w:rPr>
          <w:rFonts w:ascii="Times New Roman"/>
          <w:b w:val="false"/>
          <w:i w:val="false"/>
          <w:color w:val="000000"/>
          <w:sz w:val="28"/>
        </w:rPr>
        <w:t>
</w:t>
      </w:r>
      <w:r>
        <w:rPr>
          <w:rFonts w:ascii="Times New Roman"/>
          <w:b w:val="false"/>
          <w:i w:val="false"/>
          <w:color w:val="000000"/>
          <w:sz w:val="28"/>
        </w:rPr>
        <w:t>
      водоснабжения и промысловой канализации;</w:t>
      </w:r>
      <w:r>
        <w:br/>
      </w:r>
      <w:r>
        <w:rPr>
          <w:rFonts w:ascii="Times New Roman"/>
          <w:b w:val="false"/>
          <w:i w:val="false"/>
          <w:color w:val="000000"/>
          <w:sz w:val="28"/>
        </w:rPr>
        <w:t>
</w:t>
      </w:r>
      <w:r>
        <w:rPr>
          <w:rFonts w:ascii="Times New Roman"/>
          <w:b w:val="false"/>
          <w:i w:val="false"/>
          <w:color w:val="000000"/>
          <w:sz w:val="28"/>
        </w:rPr>
        <w:t>
      сооружения производственных, административных и бытовых зданий.</w:t>
      </w:r>
      <w:r>
        <w:br/>
      </w:r>
      <w:r>
        <w:rPr>
          <w:rFonts w:ascii="Times New Roman"/>
          <w:b w:val="false"/>
          <w:i w:val="false"/>
          <w:color w:val="000000"/>
          <w:sz w:val="28"/>
        </w:rPr>
        <w:t>
</w:t>
      </w:r>
      <w:r>
        <w:rPr>
          <w:rFonts w:ascii="Times New Roman"/>
          <w:b w:val="false"/>
          <w:i w:val="false"/>
          <w:color w:val="000000"/>
          <w:sz w:val="28"/>
        </w:rPr>
        <w:t>
      465. Разработка проекта строительства и(или) эксплуатации водозабора промышленных вод осуществляется на основании данных детальной разведки соответствующего эксплуатационного участка месторождения подземных вод либо по данным разведки месторождений углеводородного сырья.</w:t>
      </w:r>
      <w:r>
        <w:br/>
      </w:r>
      <w:r>
        <w:rPr>
          <w:rFonts w:ascii="Times New Roman"/>
          <w:b w:val="false"/>
          <w:i w:val="false"/>
          <w:color w:val="000000"/>
          <w:sz w:val="28"/>
        </w:rPr>
        <w:t>
</w:t>
      </w:r>
      <w:r>
        <w:rPr>
          <w:rFonts w:ascii="Times New Roman"/>
          <w:b w:val="false"/>
          <w:i w:val="false"/>
          <w:color w:val="000000"/>
          <w:sz w:val="28"/>
        </w:rPr>
        <w:t>
      466. Проект строительства и эксплуатации водозабора промышленных вод содержит:</w:t>
      </w:r>
      <w:r>
        <w:br/>
      </w:r>
      <w:r>
        <w:rPr>
          <w:rFonts w:ascii="Times New Roman"/>
          <w:b w:val="false"/>
          <w:i w:val="false"/>
          <w:color w:val="000000"/>
          <w:sz w:val="28"/>
        </w:rPr>
        <w:t>
</w:t>
      </w:r>
      <w:r>
        <w:rPr>
          <w:rFonts w:ascii="Times New Roman"/>
          <w:b w:val="false"/>
          <w:i w:val="false"/>
          <w:color w:val="000000"/>
          <w:sz w:val="28"/>
        </w:rPr>
        <w:t>
      указания мест размещения эксплуатационных и наблюдательных скважин;</w:t>
      </w:r>
      <w:r>
        <w:br/>
      </w:r>
      <w:r>
        <w:rPr>
          <w:rFonts w:ascii="Times New Roman"/>
          <w:b w:val="false"/>
          <w:i w:val="false"/>
          <w:color w:val="000000"/>
          <w:sz w:val="28"/>
        </w:rPr>
        <w:t>
</w:t>
      </w:r>
      <w:r>
        <w:rPr>
          <w:rFonts w:ascii="Times New Roman"/>
          <w:b w:val="false"/>
          <w:i w:val="false"/>
          <w:color w:val="000000"/>
          <w:sz w:val="28"/>
        </w:rPr>
        <w:t>
      требования к конструкции эксплуатационных и наблюдательных скважин и работам по изоляции водоносных горизонтов, пересекаемых стволами указанных скважин;</w:t>
      </w:r>
      <w:r>
        <w:br/>
      </w:r>
      <w:r>
        <w:rPr>
          <w:rFonts w:ascii="Times New Roman"/>
          <w:b w:val="false"/>
          <w:i w:val="false"/>
          <w:color w:val="000000"/>
          <w:sz w:val="28"/>
        </w:rPr>
        <w:t>
</w:t>
      </w:r>
      <w:r>
        <w:rPr>
          <w:rFonts w:ascii="Times New Roman"/>
          <w:b w:val="false"/>
          <w:i w:val="false"/>
          <w:color w:val="000000"/>
          <w:sz w:val="28"/>
        </w:rPr>
        <w:t>
      описание конструкции фильтров эксплуатационных и наблюдательных скважин и указания интервалов их установки;</w:t>
      </w:r>
      <w:r>
        <w:br/>
      </w:r>
      <w:r>
        <w:rPr>
          <w:rFonts w:ascii="Times New Roman"/>
          <w:b w:val="false"/>
          <w:i w:val="false"/>
          <w:color w:val="000000"/>
          <w:sz w:val="28"/>
        </w:rPr>
        <w:t>
</w:t>
      </w:r>
      <w:r>
        <w:rPr>
          <w:rFonts w:ascii="Times New Roman"/>
          <w:b w:val="false"/>
          <w:i w:val="false"/>
          <w:color w:val="000000"/>
          <w:sz w:val="28"/>
        </w:rPr>
        <w:t>
      требования оборудованию устьев эксплуатационных и наблюдательных скважин;</w:t>
      </w:r>
      <w:r>
        <w:br/>
      </w:r>
      <w:r>
        <w:rPr>
          <w:rFonts w:ascii="Times New Roman"/>
          <w:b w:val="false"/>
          <w:i w:val="false"/>
          <w:color w:val="000000"/>
          <w:sz w:val="28"/>
        </w:rPr>
        <w:t>
</w:t>
      </w:r>
      <w:r>
        <w:rPr>
          <w:rFonts w:ascii="Times New Roman"/>
          <w:b w:val="false"/>
          <w:i w:val="false"/>
          <w:color w:val="000000"/>
          <w:sz w:val="28"/>
        </w:rPr>
        <w:t>
      требования к технологии бурения эксплуатационных и наблюдательных скважин и наблюдениям при производстве буровых работ;</w:t>
      </w:r>
      <w:r>
        <w:br/>
      </w:r>
      <w:r>
        <w:rPr>
          <w:rFonts w:ascii="Times New Roman"/>
          <w:b w:val="false"/>
          <w:i w:val="false"/>
          <w:color w:val="000000"/>
          <w:sz w:val="28"/>
        </w:rPr>
        <w:t>
</w:t>
      </w:r>
      <w:r>
        <w:rPr>
          <w:rFonts w:ascii="Times New Roman"/>
          <w:b w:val="false"/>
          <w:i w:val="false"/>
          <w:color w:val="000000"/>
          <w:sz w:val="28"/>
        </w:rPr>
        <w:t>
      требования к проведению опытных работ;</w:t>
      </w:r>
      <w:r>
        <w:br/>
      </w:r>
      <w:r>
        <w:rPr>
          <w:rFonts w:ascii="Times New Roman"/>
          <w:b w:val="false"/>
          <w:i w:val="false"/>
          <w:color w:val="000000"/>
          <w:sz w:val="28"/>
        </w:rPr>
        <w:t>
</w:t>
      </w:r>
      <w:r>
        <w:rPr>
          <w:rFonts w:ascii="Times New Roman"/>
          <w:b w:val="false"/>
          <w:i w:val="false"/>
          <w:color w:val="000000"/>
          <w:sz w:val="28"/>
        </w:rPr>
        <w:t>
      требования к режиму забора промышленных вод и их охране;</w:t>
      </w:r>
      <w:r>
        <w:br/>
      </w:r>
      <w:r>
        <w:rPr>
          <w:rFonts w:ascii="Times New Roman"/>
          <w:b w:val="false"/>
          <w:i w:val="false"/>
          <w:color w:val="000000"/>
          <w:sz w:val="28"/>
        </w:rPr>
        <w:t>
</w:t>
      </w:r>
      <w:r>
        <w:rPr>
          <w:rFonts w:ascii="Times New Roman"/>
          <w:b w:val="false"/>
          <w:i w:val="false"/>
          <w:color w:val="000000"/>
          <w:sz w:val="28"/>
        </w:rPr>
        <w:t>
      требования к организации и ведению наблюдений за режимом подземных вод в границах месторождения промышленных вод, ведению учета забираемой воды, осуществлению контроля за уровнем, составом и свойствами воды в скважинах.</w:t>
      </w:r>
      <w:r>
        <w:br/>
      </w:r>
      <w:r>
        <w:rPr>
          <w:rFonts w:ascii="Times New Roman"/>
          <w:b w:val="false"/>
          <w:i w:val="false"/>
          <w:color w:val="000000"/>
          <w:sz w:val="28"/>
        </w:rPr>
        <w:t>
</w:t>
      </w:r>
      <w:r>
        <w:rPr>
          <w:rFonts w:ascii="Times New Roman"/>
          <w:b w:val="false"/>
          <w:i w:val="false"/>
          <w:color w:val="000000"/>
          <w:sz w:val="28"/>
        </w:rPr>
        <w:t>
      467. Не допускается ввод в эксплуатацию водозаборов подземных вод без оборудования их водорегулирующими устройствами, водоучитывающими приборами, а также без установления зон санитарной охраны и создания пунктов наблюдения за показателями состояния подземных водных объектов.</w:t>
      </w:r>
      <w:r>
        <w:br/>
      </w:r>
      <w:r>
        <w:rPr>
          <w:rFonts w:ascii="Times New Roman"/>
          <w:b w:val="false"/>
          <w:i w:val="false"/>
          <w:color w:val="000000"/>
          <w:sz w:val="28"/>
        </w:rPr>
        <w:t>
</w:t>
      </w:r>
      <w:r>
        <w:rPr>
          <w:rFonts w:ascii="Times New Roman"/>
          <w:b w:val="false"/>
          <w:i w:val="false"/>
          <w:color w:val="000000"/>
          <w:sz w:val="28"/>
        </w:rPr>
        <w:t>
      468. Эксплуатация продуктивных пластов должна осуществляться с обязательным соблюдением всех условий, исключающих возможность нанесения ущерба другим продуктивным пластам.</w:t>
      </w:r>
      <w:r>
        <w:br/>
      </w:r>
      <w:r>
        <w:rPr>
          <w:rFonts w:ascii="Times New Roman"/>
          <w:b w:val="false"/>
          <w:i w:val="false"/>
          <w:color w:val="000000"/>
          <w:sz w:val="28"/>
        </w:rPr>
        <w:t>
</w:t>
      </w:r>
      <w:r>
        <w:rPr>
          <w:rFonts w:ascii="Times New Roman"/>
          <w:b w:val="false"/>
          <w:i w:val="false"/>
          <w:color w:val="000000"/>
          <w:sz w:val="28"/>
        </w:rPr>
        <w:t>
      469. Не допускается применять в одной скважине совместно-разделительную эксплуатацию нескольких продуктивных горизонтов, содержащих подземные воды.</w:t>
      </w:r>
      <w:r>
        <w:br/>
      </w:r>
      <w:r>
        <w:rPr>
          <w:rFonts w:ascii="Times New Roman"/>
          <w:b w:val="false"/>
          <w:i w:val="false"/>
          <w:color w:val="000000"/>
          <w:sz w:val="28"/>
        </w:rPr>
        <w:t>
</w:t>
      </w:r>
      <w:r>
        <w:rPr>
          <w:rFonts w:ascii="Times New Roman"/>
          <w:b w:val="false"/>
          <w:i w:val="false"/>
          <w:color w:val="000000"/>
          <w:sz w:val="28"/>
        </w:rPr>
        <w:t>
      470. Не допускается при эксплуатации продуктивных горизонтов смешения вод эксплуатируемого горизонта за счет перетока вод из выше или нижележащих водоносных горизонтов.</w:t>
      </w:r>
      <w:r>
        <w:br/>
      </w:r>
      <w:r>
        <w:rPr>
          <w:rFonts w:ascii="Times New Roman"/>
          <w:b w:val="false"/>
          <w:i w:val="false"/>
          <w:color w:val="000000"/>
          <w:sz w:val="28"/>
        </w:rPr>
        <w:t>
</w:t>
      </w:r>
      <w:r>
        <w:rPr>
          <w:rFonts w:ascii="Times New Roman"/>
          <w:b w:val="false"/>
          <w:i w:val="false"/>
          <w:color w:val="000000"/>
          <w:sz w:val="28"/>
        </w:rPr>
        <w:t>
      471. Каптажные сооружения, обеспечивающие захват и подачу высокогазонасыщенных вод, оборудуются газоотделителями и газосборниками. Принудительная эксплуатация каптажных сооружений с газонасыщенными водами может осуществляться с помощью погруженных насосов на глубину большую, чем проявление в воде газовой фазы.</w:t>
      </w:r>
      <w:r>
        <w:br/>
      </w:r>
      <w:r>
        <w:rPr>
          <w:rFonts w:ascii="Times New Roman"/>
          <w:b w:val="false"/>
          <w:i w:val="false"/>
          <w:color w:val="000000"/>
          <w:sz w:val="28"/>
        </w:rPr>
        <w:t>
</w:t>
      </w:r>
      <w:r>
        <w:rPr>
          <w:rFonts w:ascii="Times New Roman"/>
          <w:b w:val="false"/>
          <w:i w:val="false"/>
          <w:color w:val="000000"/>
          <w:sz w:val="28"/>
        </w:rPr>
        <w:t>
      472. Не допускается применение эрлифтных (подъем жидкости при помощи сжатого воздуха) установок для вывода сероводородных, углекислых, радоновых лечебных вод, а также вод со сложным газовым составом и обогащенных органикой.</w:t>
      </w:r>
      <w:r>
        <w:br/>
      </w:r>
      <w:r>
        <w:rPr>
          <w:rFonts w:ascii="Times New Roman"/>
          <w:b w:val="false"/>
          <w:i w:val="false"/>
          <w:color w:val="000000"/>
          <w:sz w:val="28"/>
        </w:rPr>
        <w:t>
</w:t>
      </w:r>
      <w:r>
        <w:rPr>
          <w:rFonts w:ascii="Times New Roman"/>
          <w:b w:val="false"/>
          <w:i w:val="false"/>
          <w:color w:val="000000"/>
          <w:sz w:val="28"/>
        </w:rPr>
        <w:t>
      473. Месторождения термальных, промышленных и лечебных минеральных подземных вод допускаются к освоению, если решен вопрос специального водопользования сброса отработанных вод в обычную канализационную сеть, поверхностные водоемы, не используемые в спортивно-оздоровительных целях, или замкнутые понижения, не имеющие хозяйственного значения.</w:t>
      </w:r>
      <w:r>
        <w:br/>
      </w:r>
      <w:r>
        <w:rPr>
          <w:rFonts w:ascii="Times New Roman"/>
          <w:b w:val="false"/>
          <w:i w:val="false"/>
          <w:color w:val="000000"/>
          <w:sz w:val="28"/>
        </w:rPr>
        <w:t>
</w:t>
      </w:r>
      <w:r>
        <w:rPr>
          <w:rFonts w:ascii="Times New Roman"/>
          <w:b w:val="false"/>
          <w:i w:val="false"/>
          <w:color w:val="000000"/>
          <w:sz w:val="28"/>
        </w:rPr>
        <w:t>
      474. Наземное и подземное оборудование должно быть удобным и безопасным при эксплуатации, контроле и исследованиях, для обеспечения замера температуры, давления и дебита на устье, спуска глубинных приборов в ствол скважины, в том числе и во время ее эксплуатации.</w:t>
      </w:r>
      <w:r>
        <w:br/>
      </w:r>
      <w:r>
        <w:rPr>
          <w:rFonts w:ascii="Times New Roman"/>
          <w:b w:val="false"/>
          <w:i w:val="false"/>
          <w:color w:val="000000"/>
          <w:sz w:val="28"/>
        </w:rPr>
        <w:t>
</w:t>
      </w:r>
      <w:r>
        <w:rPr>
          <w:rFonts w:ascii="Times New Roman"/>
          <w:b w:val="false"/>
          <w:i w:val="false"/>
          <w:color w:val="000000"/>
          <w:sz w:val="28"/>
        </w:rPr>
        <w:t>
      475. Учет добычи термальных вод, пара и минеральных компонентов ведется с целью обеспечения потребителя и поддержания установленного технологического режима, контроля за состоянием призабойной зоны, наземного и скважинного оборудования, контроля за разработкой месторождения.</w:t>
      </w:r>
      <w:r>
        <w:br/>
      </w:r>
      <w:r>
        <w:rPr>
          <w:rFonts w:ascii="Times New Roman"/>
          <w:b w:val="false"/>
          <w:i w:val="false"/>
          <w:color w:val="000000"/>
          <w:sz w:val="28"/>
        </w:rPr>
        <w:t>
</w:t>
      </w:r>
      <w:r>
        <w:rPr>
          <w:rFonts w:ascii="Times New Roman"/>
          <w:b w:val="false"/>
          <w:i w:val="false"/>
          <w:color w:val="000000"/>
          <w:sz w:val="28"/>
        </w:rPr>
        <w:t>
      476. Конструкция всех скважин на месторождении подземных вод должна обеспечить условия для проведения контрольно-измерительных работ. По скважинам, эксплуатирующим одновременно несколько пластов, необходимо производить контрольные измерения дебита и температуры раздельно по пластам.</w:t>
      </w:r>
      <w:r>
        <w:br/>
      </w:r>
      <w:r>
        <w:rPr>
          <w:rFonts w:ascii="Times New Roman"/>
          <w:b w:val="false"/>
          <w:i w:val="false"/>
          <w:color w:val="000000"/>
          <w:sz w:val="28"/>
        </w:rPr>
        <w:t>
</w:t>
      </w:r>
      <w:r>
        <w:rPr>
          <w:rFonts w:ascii="Times New Roman"/>
          <w:b w:val="false"/>
          <w:i w:val="false"/>
          <w:color w:val="000000"/>
          <w:sz w:val="28"/>
        </w:rPr>
        <w:t>
      477. Учет добычи подземных вод производится путем измерения расходов воды по каждой скважине (на устье или сборном пункте) с точностью, отвечающей требованиям действующих нормативов.</w:t>
      </w:r>
      <w:r>
        <w:br/>
      </w:r>
      <w:r>
        <w:rPr>
          <w:rFonts w:ascii="Times New Roman"/>
          <w:b w:val="false"/>
          <w:i w:val="false"/>
          <w:color w:val="000000"/>
          <w:sz w:val="28"/>
        </w:rPr>
        <w:t>
</w:t>
      </w:r>
      <w:r>
        <w:rPr>
          <w:rFonts w:ascii="Times New Roman"/>
          <w:b w:val="false"/>
          <w:i w:val="false"/>
          <w:color w:val="000000"/>
          <w:sz w:val="28"/>
        </w:rPr>
        <w:t>
      478. На автоматизированных водозаборах и промыслах замер расхода воды и пара производится регистрирующими приборами с периодической проверкой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479. В подземных и термальных водах, содержащих полезные компоненты, необходимо определять содержание (мг/л) йода, брома, бора, магния, калия, лития, рубидия, цезия, стронция, германия, и их соединений с целью получения максимальной эффективности при использовании этих вод в качестве минерального сырья.</w:t>
      </w:r>
      <w:r>
        <w:br/>
      </w:r>
      <w:r>
        <w:rPr>
          <w:rFonts w:ascii="Times New Roman"/>
          <w:b w:val="false"/>
          <w:i w:val="false"/>
          <w:color w:val="000000"/>
          <w:sz w:val="28"/>
        </w:rPr>
        <w:t>
</w:t>
      </w:r>
      <w:r>
        <w:rPr>
          <w:rFonts w:ascii="Times New Roman"/>
          <w:b w:val="false"/>
          <w:i w:val="false"/>
          <w:color w:val="000000"/>
          <w:sz w:val="28"/>
        </w:rPr>
        <w:t>
      480. При установлении опасности развития коррозии и солеотложений следует немедленно организовать проведение специальных коррозионных исследований (с привлечением научно-исследовательских организаций) для выявления характера коррозионных и осадкообразовательных процессов, разработки и выбора рациональных методов защиты от коррозии и солеотложения всей системы оборудования.</w:t>
      </w:r>
      <w:r>
        <w:br/>
      </w:r>
      <w:r>
        <w:rPr>
          <w:rFonts w:ascii="Times New Roman"/>
          <w:b w:val="false"/>
          <w:i w:val="false"/>
          <w:color w:val="000000"/>
          <w:sz w:val="28"/>
        </w:rPr>
        <w:t>
</w:t>
      </w:r>
      <w:r>
        <w:rPr>
          <w:rFonts w:ascii="Times New Roman"/>
          <w:b w:val="false"/>
          <w:i w:val="false"/>
          <w:color w:val="000000"/>
          <w:sz w:val="28"/>
        </w:rPr>
        <w:t>
      481.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площадок для кучного выщелачивания руд, захоронений отходов, свалок, кладбищ, скотомогильников и других объектов, влияющих на состояние подземных вод.</w:t>
      </w:r>
      <w:r>
        <w:br/>
      </w:r>
      <w:r>
        <w:rPr>
          <w:rFonts w:ascii="Times New Roman"/>
          <w:b w:val="false"/>
          <w:i w:val="false"/>
          <w:color w:val="000000"/>
          <w:sz w:val="28"/>
        </w:rPr>
        <w:t>
</w:t>
      </w:r>
      <w:r>
        <w:rPr>
          <w:rFonts w:ascii="Times New Roman"/>
          <w:b w:val="false"/>
          <w:i w:val="false"/>
          <w:color w:val="000000"/>
          <w:sz w:val="28"/>
        </w:rPr>
        <w:t>
      482. Не допускается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483. Не допускается бурение поглощающих скважин для сброса промышленных, лечебных минеральных и термальных сточных вод в случаях, когда эти скважины могут являться источником загрязнения водоносного горизонта, пригодного или используемого для питьевого и бытового водоснабжения или в лечебных целях.</w:t>
      </w:r>
      <w:r>
        <w:br/>
      </w:r>
      <w:r>
        <w:rPr>
          <w:rFonts w:ascii="Times New Roman"/>
          <w:b w:val="false"/>
          <w:i w:val="false"/>
          <w:color w:val="000000"/>
          <w:sz w:val="28"/>
        </w:rPr>
        <w:t>
</w:t>
      </w:r>
      <w:r>
        <w:rPr>
          <w:rFonts w:ascii="Times New Roman"/>
          <w:b w:val="false"/>
          <w:i w:val="false"/>
          <w:color w:val="000000"/>
          <w:sz w:val="28"/>
        </w:rPr>
        <w:t>
      484. Бурение поглощающих скважин, в том числе нагнетательных скважин для подземного скважинного выщелачивания полезных ископаемых, допускается только при наличии положительных заключений государственных органов охраны недр и окружающей среды, управления водными ресурсами и санитарного надзора, выдаваемых после проведения специальных обследований в районе бурения этих скважин.</w:t>
      </w:r>
      <w:r>
        <w:br/>
      </w:r>
      <w:r>
        <w:rPr>
          <w:rFonts w:ascii="Times New Roman"/>
          <w:b w:val="false"/>
          <w:i w:val="false"/>
          <w:color w:val="000000"/>
          <w:sz w:val="28"/>
        </w:rPr>
        <w:t>
</w:t>
      </w:r>
      <w:r>
        <w:rPr>
          <w:rFonts w:ascii="Times New Roman"/>
          <w:b w:val="false"/>
          <w:i w:val="false"/>
          <w:color w:val="000000"/>
          <w:sz w:val="28"/>
        </w:rPr>
        <w:t>
      485. В случае обнаружения взаимовлияния скважин, в одной из которых отмечается значительное падение дебита или полное прекращение подачи воды, одна из скважин должна быть закрыта или ликвидирована.</w:t>
      </w:r>
      <w:r>
        <w:br/>
      </w:r>
      <w:r>
        <w:rPr>
          <w:rFonts w:ascii="Times New Roman"/>
          <w:b w:val="false"/>
          <w:i w:val="false"/>
          <w:color w:val="000000"/>
          <w:sz w:val="28"/>
        </w:rPr>
        <w:t>
</w:t>
      </w:r>
      <w:r>
        <w:rPr>
          <w:rFonts w:ascii="Times New Roman"/>
          <w:b w:val="false"/>
          <w:i w:val="false"/>
          <w:color w:val="000000"/>
          <w:sz w:val="28"/>
        </w:rPr>
        <w:t>
      486. Недропользователь обеспечивает капитальный ремонт скважин  в случае:</w:t>
      </w:r>
      <w:r>
        <w:br/>
      </w:r>
      <w:r>
        <w:rPr>
          <w:rFonts w:ascii="Times New Roman"/>
          <w:b w:val="false"/>
          <w:i w:val="false"/>
          <w:color w:val="000000"/>
          <w:sz w:val="28"/>
        </w:rPr>
        <w:t>
</w:t>
      </w:r>
      <w:r>
        <w:rPr>
          <w:rFonts w:ascii="Times New Roman"/>
          <w:b w:val="false"/>
          <w:i w:val="false"/>
          <w:color w:val="000000"/>
          <w:sz w:val="28"/>
        </w:rPr>
        <w:t>
      повреждения обсадных колонн, не позволяющего продолжать эксплуатацию, и технической невозможности исправления скважин;</w:t>
      </w:r>
      <w:r>
        <w:br/>
      </w:r>
      <w:r>
        <w:rPr>
          <w:rFonts w:ascii="Times New Roman"/>
          <w:b w:val="false"/>
          <w:i w:val="false"/>
          <w:color w:val="000000"/>
          <w:sz w:val="28"/>
        </w:rPr>
        <w:t>
</w:t>
      </w:r>
      <w:r>
        <w:rPr>
          <w:rFonts w:ascii="Times New Roman"/>
          <w:b w:val="false"/>
          <w:i w:val="false"/>
          <w:color w:val="000000"/>
          <w:sz w:val="28"/>
        </w:rPr>
        <w:t>
      обнаружения пескования;</w:t>
      </w:r>
      <w:r>
        <w:br/>
      </w:r>
      <w:r>
        <w:rPr>
          <w:rFonts w:ascii="Times New Roman"/>
          <w:b w:val="false"/>
          <w:i w:val="false"/>
          <w:color w:val="000000"/>
          <w:sz w:val="28"/>
        </w:rPr>
        <w:t>
</w:t>
      </w:r>
      <w:r>
        <w:rPr>
          <w:rFonts w:ascii="Times New Roman"/>
          <w:b w:val="false"/>
          <w:i w:val="false"/>
          <w:color w:val="000000"/>
          <w:sz w:val="28"/>
        </w:rPr>
        <w:t>
      обнаружения солеотложений в стволе скважины.</w:t>
      </w:r>
      <w:r>
        <w:br/>
      </w:r>
      <w:r>
        <w:rPr>
          <w:rFonts w:ascii="Times New Roman"/>
          <w:b w:val="false"/>
          <w:i w:val="false"/>
          <w:color w:val="000000"/>
          <w:sz w:val="28"/>
        </w:rPr>
        <w:t>
</w:t>
      </w:r>
      <w:r>
        <w:rPr>
          <w:rFonts w:ascii="Times New Roman"/>
          <w:b w:val="false"/>
          <w:i w:val="false"/>
          <w:color w:val="000000"/>
          <w:sz w:val="28"/>
        </w:rPr>
        <w:t>
      487. Все работы по капитальному ремонту скважин должны производиться недропользователями по согласованию с территориальными органами уполномоченного органа в области промышленной безопасности с соблюдением требований техники безопасности.</w:t>
      </w:r>
      <w:r>
        <w:br/>
      </w:r>
      <w:r>
        <w:rPr>
          <w:rFonts w:ascii="Times New Roman"/>
          <w:b w:val="false"/>
          <w:i w:val="false"/>
          <w:color w:val="000000"/>
          <w:sz w:val="28"/>
        </w:rPr>
        <w:t>
</w:t>
      </w:r>
      <w:r>
        <w:rPr>
          <w:rFonts w:ascii="Times New Roman"/>
          <w:b w:val="false"/>
          <w:i w:val="false"/>
          <w:color w:val="000000"/>
          <w:sz w:val="28"/>
        </w:rPr>
        <w:t>
      488. При размещении, проектировании, строительстве, вводе в эксплуатацию и эксплуатации водозаборов, связанных с использованием подземных водных объектов, предусматриваются меры, предотвращающие подтопление территорий, опустынивание, заболачивание земель, оползней и просадки грунта.</w:t>
      </w:r>
      <w:r>
        <w:br/>
      </w:r>
      <w:r>
        <w:rPr>
          <w:rFonts w:ascii="Times New Roman"/>
          <w:b w:val="false"/>
          <w:i w:val="false"/>
          <w:color w:val="000000"/>
          <w:sz w:val="28"/>
        </w:rPr>
        <w:t>
</w:t>
      </w:r>
      <w:r>
        <w:rPr>
          <w:rFonts w:ascii="Times New Roman"/>
          <w:b w:val="false"/>
          <w:i w:val="false"/>
          <w:color w:val="000000"/>
          <w:sz w:val="28"/>
        </w:rPr>
        <w:t>
      489. Не допускается устройство поглощающих скважин и колодцев в 1 и 2 поясах зон санитарной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490. Не допускается сброс в поглощающие скважины и колодцы отработанных вод, содержащих радиоактивные вещества.</w:t>
      </w:r>
      <w:r>
        <w:br/>
      </w:r>
      <w:r>
        <w:rPr>
          <w:rFonts w:ascii="Times New Roman"/>
          <w:b w:val="false"/>
          <w:i w:val="false"/>
          <w:color w:val="000000"/>
          <w:sz w:val="28"/>
        </w:rPr>
        <w:t>
</w:t>
      </w:r>
      <w:r>
        <w:rPr>
          <w:rFonts w:ascii="Times New Roman"/>
          <w:b w:val="false"/>
          <w:i w:val="false"/>
          <w:color w:val="000000"/>
          <w:sz w:val="28"/>
        </w:rPr>
        <w:t>
      491. В районе, где производится закачка отработанных вод в поглощающие скважины, а также рабочих растворов скважинного выщелачивания недропользователь организовывает систематические лабораторные наблюдения за качеством воды в ближайших скважинах, родниках, колодцах по плану.</w:t>
      </w:r>
      <w:r>
        <w:br/>
      </w:r>
      <w:r>
        <w:rPr>
          <w:rFonts w:ascii="Times New Roman"/>
          <w:b w:val="false"/>
          <w:i w:val="false"/>
          <w:color w:val="000000"/>
          <w:sz w:val="28"/>
        </w:rPr>
        <w:t>
</w:t>
      </w:r>
      <w:r>
        <w:rPr>
          <w:rFonts w:ascii="Times New Roman"/>
          <w:b w:val="false"/>
          <w:i w:val="false"/>
          <w:color w:val="000000"/>
          <w:sz w:val="28"/>
        </w:rPr>
        <w:t>
      492. Для решения вопросов закачки отработанных вод и выщелачивающих растворов для добычи полезных ископаемых проводятся исследовательские и опытные работы по разработанной программе, включающей бурение скважин и опытные закачки.</w:t>
      </w:r>
      <w:r>
        <w:br/>
      </w:r>
      <w:r>
        <w:rPr>
          <w:rFonts w:ascii="Times New Roman"/>
          <w:b w:val="false"/>
          <w:i w:val="false"/>
          <w:color w:val="000000"/>
          <w:sz w:val="28"/>
        </w:rPr>
        <w:t>
</w:t>
      </w:r>
      <w:r>
        <w:rPr>
          <w:rFonts w:ascii="Times New Roman"/>
          <w:b w:val="false"/>
          <w:i w:val="false"/>
          <w:color w:val="000000"/>
          <w:sz w:val="28"/>
        </w:rPr>
        <w:t>
      493. Основным условием выбора горизонта закачки отработанных вод является наличие надежных водоупоров, изолирующих закачиваемые воды от дневной поверхности, от пресных и минеральных вод бальнеологического или промышленного значения, и наличие пород-коллекторов, способных принять и вместить закачиваемые воды.</w:t>
      </w:r>
      <w:r>
        <w:br/>
      </w:r>
      <w:r>
        <w:rPr>
          <w:rFonts w:ascii="Times New Roman"/>
          <w:b w:val="false"/>
          <w:i w:val="false"/>
          <w:color w:val="000000"/>
          <w:sz w:val="28"/>
        </w:rPr>
        <w:t>
</w:t>
      </w:r>
      <w:r>
        <w:rPr>
          <w:rFonts w:ascii="Times New Roman"/>
          <w:b w:val="false"/>
          <w:i w:val="false"/>
          <w:color w:val="000000"/>
          <w:sz w:val="28"/>
        </w:rPr>
        <w:t>
      494. При составлении проекта и осуществлении дренажа подземных вод при разработке месторождений полезных ископаемых содержание и методика наблюдений обеспечивает получение достоверных данных о темпе осушения горного массива, положении уровня подземных вод на всей площади нарушенного гидродинамического режима, оценку влияния осушения (или подтопления) на уровень, запасы и качество подземных вод и на окружающую среду.</w:t>
      </w:r>
    </w:p>
    <w:bookmarkEnd w:id="55"/>
    <w:bookmarkStart w:name="z1174" w:id="56"/>
    <w:p>
      <w:pPr>
        <w:spacing w:after="0"/>
        <w:ind w:left="0"/>
        <w:jc w:val="left"/>
      </w:pPr>
      <w:r>
        <w:rPr>
          <w:rFonts w:ascii="Times New Roman"/>
          <w:b/>
          <w:i w:val="false"/>
          <w:color w:val="000000"/>
        </w:rPr>
        <w:t xml:space="preserve"> 
4.3. Авторский надзор при разработке подземных вод</w:t>
      </w:r>
    </w:p>
    <w:bookmarkEnd w:id="56"/>
    <w:bookmarkStart w:name="z1175" w:id="57"/>
    <w:p>
      <w:pPr>
        <w:spacing w:after="0"/>
        <w:ind w:left="0"/>
        <w:jc w:val="both"/>
      </w:pPr>
      <w:r>
        <w:rPr>
          <w:rFonts w:ascii="Times New Roman"/>
          <w:b w:val="false"/>
          <w:i w:val="false"/>
          <w:color w:val="000000"/>
          <w:sz w:val="28"/>
        </w:rPr>
        <w:t>
      495. Авторский надзор за реализацией принятых проектных решений ежегодно ведет проектная организация, составившая проектный документ на добычу.</w:t>
      </w:r>
      <w:r>
        <w:br/>
      </w:r>
      <w:r>
        <w:rPr>
          <w:rFonts w:ascii="Times New Roman"/>
          <w:b w:val="false"/>
          <w:i w:val="false"/>
          <w:color w:val="000000"/>
          <w:sz w:val="28"/>
        </w:rPr>
        <w:t>
</w:t>
      </w:r>
      <w:r>
        <w:rPr>
          <w:rFonts w:ascii="Times New Roman"/>
          <w:b w:val="false"/>
          <w:i w:val="false"/>
          <w:color w:val="000000"/>
          <w:sz w:val="28"/>
        </w:rPr>
        <w:t>
      496. При авторском надзоре используется текущая информация, получаемая при контроле разработки, а результаты надзора излагаются в виде ежегодного отчета.</w:t>
      </w:r>
      <w:r>
        <w:br/>
      </w:r>
      <w:r>
        <w:rPr>
          <w:rFonts w:ascii="Times New Roman"/>
          <w:b w:val="false"/>
          <w:i w:val="false"/>
          <w:color w:val="000000"/>
          <w:sz w:val="28"/>
        </w:rPr>
        <w:t>
</w:t>
      </w:r>
      <w:r>
        <w:rPr>
          <w:rFonts w:ascii="Times New Roman"/>
          <w:b w:val="false"/>
          <w:i w:val="false"/>
          <w:color w:val="000000"/>
          <w:sz w:val="28"/>
        </w:rPr>
        <w:t>
      497. В ежегодном отчете по авторскому надзору отражаются следующие положения:</w:t>
      </w:r>
      <w:r>
        <w:br/>
      </w:r>
      <w:r>
        <w:rPr>
          <w:rFonts w:ascii="Times New Roman"/>
          <w:b w:val="false"/>
          <w:i w:val="false"/>
          <w:color w:val="000000"/>
          <w:sz w:val="28"/>
        </w:rPr>
        <w:t>
</w:t>
      </w:r>
      <w:r>
        <w:rPr>
          <w:rFonts w:ascii="Times New Roman"/>
          <w:b w:val="false"/>
          <w:i w:val="false"/>
          <w:color w:val="000000"/>
          <w:sz w:val="28"/>
        </w:rPr>
        <w:t>
      показано соответствие (или несоответствие) фактически достигнутых значений технологических параметров;</w:t>
      </w:r>
      <w:r>
        <w:br/>
      </w:r>
      <w:r>
        <w:rPr>
          <w:rFonts w:ascii="Times New Roman"/>
          <w:b w:val="false"/>
          <w:i w:val="false"/>
          <w:color w:val="000000"/>
          <w:sz w:val="28"/>
        </w:rPr>
        <w:t>
</w:t>
      </w:r>
      <w:r>
        <w:rPr>
          <w:rFonts w:ascii="Times New Roman"/>
          <w:b w:val="false"/>
          <w:i w:val="false"/>
          <w:color w:val="000000"/>
          <w:sz w:val="28"/>
        </w:rPr>
        <w:t>
      вскрыты причины расхождений между фактическими и проектными показателями и (или) невыполнения проектных решений;</w:t>
      </w:r>
      <w:r>
        <w:br/>
      </w:r>
      <w:r>
        <w:rPr>
          <w:rFonts w:ascii="Times New Roman"/>
          <w:b w:val="false"/>
          <w:i w:val="false"/>
          <w:color w:val="000000"/>
          <w:sz w:val="28"/>
        </w:rPr>
        <w:t>
</w:t>
      </w:r>
      <w:r>
        <w:rPr>
          <w:rFonts w:ascii="Times New Roman"/>
          <w:b w:val="false"/>
          <w:i w:val="false"/>
          <w:color w:val="000000"/>
          <w:sz w:val="28"/>
        </w:rPr>
        <w:t>
      даны рекомендации, направленные на достижение проектных решений и устранение выявленных недостатков в освоении системы разработки;</w:t>
      </w:r>
      <w:r>
        <w:br/>
      </w:r>
      <w:r>
        <w:rPr>
          <w:rFonts w:ascii="Times New Roman"/>
          <w:b w:val="false"/>
          <w:i w:val="false"/>
          <w:color w:val="000000"/>
          <w:sz w:val="28"/>
        </w:rPr>
        <w:t>
</w:t>
      </w:r>
      <w:r>
        <w:rPr>
          <w:rFonts w:ascii="Times New Roman"/>
          <w:b w:val="false"/>
          <w:i w:val="false"/>
          <w:color w:val="000000"/>
          <w:sz w:val="28"/>
        </w:rPr>
        <w:t>
      даны заключения по предложениям (если таковые имеются) производственных организаций об изменении отдельных проектных решений и показателей.</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