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9c0a" w14:textId="d1a9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2011 года № 251. Утратило силу постановлением Правительства Республики Казахстан от 20 августа 2015 года № 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геологической информации, находящейся в государственной собственности, в учебных, научных, коммерческих целях и вывоза геологической информации за пределы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1996 года № 1357 "Об утверждении Положения о геологической информации, находящейся в государственной собственности, и порядке ее использования в учебных, научных, коммерческих и иных целях" (САПП Республики Казахстан, 1996 г., № 45, ст. 436);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1998 года № 578 "О внесении изменений и дополнений в некоторые решения Правительства Республики Казахстан по вопросам недропользования" (САПП Республики Казахстан, 1998 г., № 19, ст. 172);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2003 года № 779 "О внесении изменений в постановление Правительства Республики Казахстан от 7 ноября 1996 года № 1357" (САПП Республики Казахстан, 2003 г., № 31, ст. 314).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2011 года № 251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геологической информации, находящейся 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собственности, в учебных, научных, коммерческих</w:t>
      </w:r>
      <w:r>
        <w:br/>
      </w:r>
      <w:r>
        <w:rPr>
          <w:rFonts w:ascii="Times New Roman"/>
          <w:b/>
          <w:i w:val="false"/>
          <w:color w:val="000000"/>
        </w:rPr>
        <w:t>
целях и вывоза геологической информации за пределы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использования геологической информации, находящейся в государственной собственности, в учебных, научных, коммерческих целях я вывоза геологической информации за пределы территории Республики Казахстан (далее - Правила), разработанные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недрах и недропользовании" от 24 июня 2010 года (далее - Закон), определяют порядок использования в учебных, научных и коммерческих целях геологической информации, находящейся в государственной собственности (далее - геологическая информация).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использования геологической информации, находящейся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государственной собственности, в учебных, научных,</w:t>
      </w:r>
      <w:r>
        <w:br/>
      </w:r>
      <w:r>
        <w:rPr>
          <w:rFonts w:ascii="Times New Roman"/>
          <w:b/>
          <w:i w:val="false"/>
          <w:color w:val="000000"/>
        </w:rPr>
        <w:t>
коммерческих целях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в пользование геологической информации, за исключением геологической информации, указанной в пункте 3 настоящих Правил, осуществляется уполномоченным органом по изучению и использованию недр (далее - уполномоченный орган), который является хранителем геологической информации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не распространяются на геологическую информацию, содержащую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Геологическая информация включает два основных вида: первичную и вторичную.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первичной геологической информации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на природных носителях (вещественная информация), представленная керном буровых скважин, пробами нефти, воды, газа, образцами, пробами и коллекциями каменного материала, шлифами, аншлифами, минеральными растворами и порошками;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на искусственных (бумажных и электронных) носителях, отраженная в журналах полевых наблюдений и другой документации, в том числе в журналах опробования, анализов проб, регистрациях геофизических наблюдений.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вторичной геологической информации относится информация, полученная в результате обработки, интерпретации, анализа и обобщения первичной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Первичная и вторичная геологическая информация может предоставляться в пользование: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виде дубликатов информации на природных носителях и копий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путем ознакомления без копирования и изъятия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учебных целях геологическая информация предоставляется государственным, а также аккредитованным частным учебным заведениям. В научных целях геологическая информация предоставляется в случаях, когда научные исследования финансируются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запроса государственного или аккредитованного учебного заведения или научной организации уполномоченным органом принимаются решения о предоставлении в пользование геологической информации в учебных или научных целях, либо о мотивированном отказе в ее предоставлении. Запрос должен содержать цель и объем запрашиваемой геологической информации, общие сведения об учебной программе, характер научных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геологической информации для учебных или научных целей отказывается в случаях,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и содержание запрашиваемой геологической информации не соответствует содержанию учебной программы (в случае, когда геологическая информация запрашивается учебной организацией) или характеру проводимых научных исследований (в случае, когда геологическая информация запрашивается научной организацией);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запрашиваемая геологическая информация входит в состав пакета геологической информации по участку недр, включенному в перечень участков недр, выставляемых на конкурс. При этом такая геологическая информация предоставляется после заключения контракта по данному участку недр либо в случае исключения его из перечня участков недр, выставляемых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запрашиваемая геологическая информация содержит сведения, составляющие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коммерческих целях геологическая информация используется: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участником конкурса на предоставление права недропользования - в виде конкурсного пакета, который должен содержать объем геологической, горнотехнической, технологической и иной информации, достаточный для разработки рабочей программы и технико-экономических показателей по осуществлению разведки и (или) добычи;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недропользователем для целей выполнения контрактных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лицом, проводящим работы, связанные с геологическим изучением недр, по государственной бюджетной программе на основании договора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лицом, подавшим заявку на получение права недропользования на строительство и (или) эксплуатацию подземных сооружений, в объеме, необходимом для заявленных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Геологическая информация по свободным от недропользования объектам по решению уполномоченного органа используется для ознакомления без выписок и выкопировок, на основании запроса заинтересованного лица, при условии соблюдения требований законодательства Республики Казахстан о недрах и недропользовании и государственных секретах.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Геологическая информация предоставляется в постоянное или во временное пользование. Во временное пользование геологическая информация предоставляется лицам, выполняющим работы по государственному геологическому изучению недр по договору с уполномоченным органом. Во всех иных случаях геологическая информация предоставляется в постоянное 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Геологическая информация предоставляется на возмездной основе (с взиманием платы) на основании соглашения о конфиденциальности (далее – Соглашение)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безвозмездной основе (без взимания платы) на основании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взимания платы (безвозмездно) геологическая информация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проводящим работы, связанные с геологическим изучением недр за счет средств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научных целей, в случаях, когда научные исследования финансируются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учебных целях – государственным, а также аккредитованным частным учебным заведениям;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исключением случаев, предусмотренных настоящим пунктом, геологическая информация предоставляется в пользование на возмездной основе при условии оплаты ее стоимости в бюджет Республики Казахстан. Вне зависимости от условий предоставления геологической информации расходы по ее копированию возмещаются получателем информации отдельным договором заключенным между физическим/юридическим лицом и организацией выполняющей копирование геологической информации, при условии соблюдения требований законодательства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о недрах и недропользовании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секретах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 извещения о конкурсе уполномоченный орган готовит пакеты геологической информации по выставляемым участкам недр и определяет ее стоимость. Пакет должен содержать объем имеющейся геологической, горнотехнической, технологической и иной информации, необходимой для принятия заявителем решения об участии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заявки на участие в конкурсе заявителю уполномоченным органом в течение месяца после обращения заявителя предоставляется за плату пакет геологической информации по выставляемому участку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принятия заявки на участие в прямых переговорах уполномоченным органом в течение месяца после обращения заявителя предоставляется за плату пакет геологической информации по предоставляемому участку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пакета геологической информации определяется исходя из размера исторических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пакета геологической информации возврату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не имеет права раскрывать в любой форме или передавать полученную геологическую информацию третьим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Стоимость геологической информации, находящейся в государственной собственности, определяется как часть суммы исторических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Геологическая информация предоставляется на основании Соглашения между уполномоченным органом и юридическим или физическим лицом. Соглашение заключается в течение месяца с момента поступления заявки юридического или физического лица на получение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13-1. С победителем конкурса на получение права недропользования или лицом, получившим право недропользования на основе прямых переговоров, уполномоченный орган заключает Соглашение. На основании Соглашения на возмездной основе победитель получает у уполномоченного органа копии всех геологических материалов, вошедших в расчет исторических затрат по конкурсному объекту.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недропользователю необходимо получить геологическую информацию, полученную не за счет средств государства, но находящейся в государственной собственности, то геологическая информация предоставляется недропользователю на возмездной основе после заключения дополнения к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работ по договору с уполномоченным органом, пользователь в течение пятнадцати рабочих дней возвращает в уполномоченный орган всю полученную во временное пользование геологическую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13-1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13-2. В соответствии с соглашением на возмездной основе, заключенным с победителем конкурса или лицом, получившим право недропользования на основе прямых переговоров, геологическая информация предоставляется после оплаты им в течение десяти рабочих дней стоимости геологической информации в бюджет Республики Казахстан. Возмещение оставшейся после оплаты стоимости геологической информации части исторических затрат осуществляется с начала этапа добычи полезных ископаемых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13-2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 исключением случая, изложенного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юридическое или физическое лицо, получившее в пользование геологическую информацию, соблюдает условия ее конфиденциальности: не тиражирует, не передает третьей стороне, использует только для выполнения работ по предмету соглашения. В случае невыполнения условий конфиденциальности юридическое или физическое лицо лишается права пользования геологической информацией и возвращает уполномоченному органу все полученные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конфиденциальности регламентируются в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Юридическое или физическое лицо, получившее на возмездной основе геологическую информацию у уполномоченного органа, может передать копию этой геологической информации во временное пользование своему подрядчику, выполняющему работы по официально оформленному заказу недропользователя на его контрактной территории (далее – подрядчик). Передача геологической информации подрядчику оформляется трехсторонним договором между недропользователем, его подрядчиком и уполномоченным органом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Сроки пользования подрядчиком геологической информацией определяются сроками выполнения подрядных работ на контрактной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Подрядчик юридического или физического лица, выполняющий работы по заказу недропользователя на его контрактной территории, соблюдает условия конфиденциальности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Геологическая информация предоставляется в виде копий. Вне зависимости от условий предоставления геологической информации расходы по ее копированию возмещаются получателем геологической информации отдельно.</w:t>
      </w:r>
    </w:p>
    <w:bookmarkEnd w:id="7"/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вывоза геологической информации за пределы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</w:t>
      </w:r>
    </w:p>
    <w:bookmarkEnd w:id="8"/>
    <w:bookmarkStart w:name="z5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Вывозу за пределы Республики Казахстан подлежит геологическая информация, которая представлена юридическим или физическим лицам (далее - Заявитель) уполномоченным органом или полученная им в процессе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Вывозу за пределы Республики Казахстан подлежат виды геологической информации,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Геологическая информация может быть вывезена с территории Республики Казахстан как в пределах территории таможенного союза, так и за пределы территории таможенного союза (далее - территория таможенного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Вывоз геологической информации, за пределы территории таможенного союза осуществляется на основании лицензий, выдаваемых уполномоченным государственным органом таможенного союза (далее - государственный орган), согласованных с уполномоченным органом, а при вывозе геологической информации в пределах территории таможенного союза - на основании Разрешения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вывоза геологической информации на природных носителях за пределы территории Таможенного союза заявитель подает в государственный орган заявку с приложением к 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акта отбора геологической информации подписанного заявителем,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перечня вывозимой геологической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экспертного заключения таможенной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при представлении указанного перечня в течении двух рабочих дней направляет заявку на согласование в соответствующий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рассмотрев заявку, направляет ее в соответствующий территориальный орган в течение 3-х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на основании поступившей заявки из уполномоченного органа производит осмотр вывозимой геологической информации и направляет в пятидневный срок в уполномоченный орган акт осмотра геологической информации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осмотренных проб представленной документации уполномоченный орган в течение 3-х рабочих дней направляет в государственный орган письмо о согласовании заявки на выдачу разрешения на вывоз геологической информации через границу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согласовании уполномоченным органом отказывается в течение 10 рабочих дней со дня поступления заявки в случае несоответствия осмотренных проб представленной документации, а также в случаях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геологическая информация не является собственностью недропользователя;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геологическая информация не вошла в расчет исторических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подлежащая вывозу геологическая информация противоречит 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имеются сведения, содержащие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вывоза геологической информации на искусственных носителях за пределы территории Таможенного союза заявитель подает в государственный орган заявку с приложением к ней перечня вывозимой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при представлении указанного перечня в течение двух рабочих дней направляет заявку на согласование в соответствующий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рассмотрев заявку, направляет ее в соответствующий территориальный орган в течение 3-х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на основании поступившей заявки из уполномоченного органа производит осмотр вывозимой геологической информации и направляет в пятидневный срок в уполномоченный орган акт осмотра геологической информации и справку об отсутствии секретной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представленной документации уполномоченный орган в течение 3-х рабочих дней направляет в государственный орган письмо о согласовании заявки на выдачу разрешения на вывоз геологической информации через границу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согласовании уполномоченным органом отказывается в течение 10 рабочих дней со дня поступления заявки в случае несоответствия осмотренных проб представленной документации, а также в случаях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геологическая информация не является собственностью недропользователя;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геологическая информация не вошла в расчет исторических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подлежащая вывозу геологическая информация противоречит 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имеются сведения, содержащие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вывоза геологической информации на природных носителях в пределах территории Таможенного союза заявитель подает заявку в уполномоченный орган с приложением к 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акта отбора геологической информации, подписанного заявителем,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перечня вывозимой геологической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экспертного заключения таможенной лаборатории.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рассмотрев заявку, направляет ее в соответствующий территориальный орган в течение 3-х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на основании поступившей заявки из уполномоченного органа производит осмотр вывозимой геологической информации и направляет в пятидневный срок в уполномоченный орган акт осмотра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осмотренных проб представленной документации уполномоченный орган в течение 3-х рабочих дней согласует заявку на выдачу разрешения на вывоз геологической информации через границу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согласовании уполномоченным органом отказывается в течение 10 рабочих дней со дня поступления заявки в случае несоответствия осмотренных проб представленной документации, а также в случаях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геологическая информация не является собственностью недропользователя;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геологическая информация не вошла в расчет исторических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подлежащая вывозу геологическая информация противоречит 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имеются сведения, содержащие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вывоза геологической информации на искусственных носителях в пределах территории Таможенного союза заявитель подает заявку в уполномоченный орган с приложением к ней перечня вывозимой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рассмотрев заявку, направляет ее в соответствующий территориальный орган в течение 3-х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на основании поступившей заявки из уполномоченного органа производит осмотр вывозимой геологической информации и направляет в пятидневный срок в уполномоченный орган акт осмотра геологической информации и справку об отсутствии секретной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представленной документации уполномоченный орган в течение 3-х рабочих дней согласует заявку на выдачу разрешения на вывоз геологической информации через границу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согласовании уполномоченным органом отказывается в течение 10 рабочих дней со дня поступления заявки в случае несоответствия осмотренных проб представленной документации, а также в случаях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геологическая информация не является собственностью недропользователя;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геологическая информация не вошла в расчет исторических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подлежащая вывозу геологическая информация противоречит 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имеются сведения, содержащие государственные секреты.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находящейся 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в учебных, научных,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коммерческих целях и вывоза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Соглашение о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№ ______ от _____________________20___ 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 конфиденциальности (далее –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заключено между уполномоченным органом по изучению и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 (далее – уполномоченный орган), в лице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Ф.И.О. руководителя,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Положения о государственном учреждении от 20 ___ года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физическое или юридическое лицо, в лице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физического лица либо Ф.И.О. первого руководителя или иного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 (далее – пользователь),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устава или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именуемые Сторонами.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реализует государственную политику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геологического изучения и комплексного использования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 размер исторических затрат, стоимость и условия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информации; осуществляет контроль за рациональным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комплексным использованием недр, включая первичную переработку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(обогащение)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 пользователь договорились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будет регулировать их взаимные права и обязанности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его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пользователь заключили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о нижеследующем.</w:t>
      </w:r>
    </w:p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1. Предмет Соглашения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июня 2010 года «О недрах и недропользовании» 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геологической информации, находящейся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государственной собственности, в учебных, научных, коммерческих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целях и вывоза геологической информации за пределы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11 марта 2011 года № 251, геологическая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предоставляется в пользование на возмездной основе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условии оплаты ее стоимости в бюджет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исторических затрат и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 о недрах регламентированы 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определения исторических затрат и стоимости геологической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февраля 2011 года №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геологической информации, находящейся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собственности, определяется как часть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исторических затрат. Оплата стоимости геологической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производится в бюджет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получает право пользования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информацией в территориальных и республиканском геологических фондах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 по объекту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правоустанавливающий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 (далее – объект) и письменного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название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запроса о предоставлении геологической информации на возмездной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Пользователь имеет право получить копии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во временное пользование на срок выполнения работ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условии оплаты ее стоимости в бюджет Республики Казахстан.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2. Платежи за геологическую информацию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пакета геологической информации определяется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исходя из размера исторических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Стоимость исторических затрат на геологоразведочные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Объекту, понесенных за счет средств государственного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составляет _______________ (_________)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обязуется оплатить за геологическую информацию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% от суммы исторических затрат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Соглашения, что составляет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(___________________) тенге в течение десяти рабочих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Соглашения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производится в тенге на код бюджетной классификации 201 903 «Плата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предоставление в пользование информации о недрах, находящейся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собственности» и на код назначения платежа 911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реквизитам органа налоговой службы по месту платежа по РНН (БИН,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пользователя. В платежном поручении должна быть отметка Банка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проведении платежа.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возмещения исторических затрат после оплаты суммы,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Соглашения,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 налогах и других обязательных платежах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Обязательства пользователя по платежам за геологическую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будут считаться выполненными по представлению копии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платежного поручения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стоимость геологической информации не входят затраты на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копирование.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 3. Предоставление геологической информации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предоставляет геологическую информацию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пользователю по перечню к его письменному запросу после оплаты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информационный пакет включаются только те материалы,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относятся к контрактной территории на основании расчета исторических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Затраты на оцифровку или копирование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оплачиваются пользователем по отдельному договору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организацией, выполняющей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геологической информации от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пользователю осуществляется по акту приема-передачи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который подписывается первым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(межрегионального департамента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органа), а в случае отсутствия – лицом, его замещающим.</w:t>
      </w:r>
    </w:p>
    <w:bookmarkEnd w:id="18"/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4. Права и обязанности сторон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имеет право расторгнуть Соглашение,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предоставив пользователю письменное уведомление за 30 календарных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до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обязан предоставить в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геологическую информацию согласно перечню к письменному запросу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 при условии оплаты ее стоимости в бюджет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копию геологической информации во 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своему подрядчику, выполняющему работы по 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оформленному заказу пользователя на его контрактной территории (далее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подрядчик). Передача геологической информации подрядчику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оформляется трехсторонним договором между пользователем,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подрядчиком и уполномоченным органом. Сроки пользования подрядчиком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информацией определяются сроками выполнения подрядных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контрактной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Подрядчик физического или юридического лица, выполняющий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заказу пользователя на его контрактной территории, соблюдает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конфиденциальности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расторгнуть Соглашение, предоставив уполномоченному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письменное уведомление за 30 рабочих дней до расторжения с возвратом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Пользователь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информацию в целях осуществления работ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контракта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тиражировать ни на бумажных, ни на электронных носителях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предоставленную геологическую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передавать информацию третьей стороне без письменного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 согласия уполномоченного органа в целях осуществления работ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заключенного контракта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досрочного расторжения Соглашения вернуть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уполномоченному органу предоставленную геологическую информацию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 объеме без права сохранения у себя их копий.</w:t>
      </w:r>
    </w:p>
    <w:bookmarkEnd w:id="20"/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5. Гарантийные обязательства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гарантирует, что он обладает полным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правом и полномочиями на передачу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пользователю.</w:t>
      </w:r>
    </w:p>
    <w:bookmarkEnd w:id="22"/>
    <w:bookmarkStart w:name="z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  6. Ответственность сторон</w:t>
      </w:r>
    </w:p>
    <w:bookmarkEnd w:id="23"/>
    <w:bookmarkStart w:name="z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неисполнение или ненадлежащее исполнение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несут ответственность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невыполнения условий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пользователь лишается права пользования геологической информацией,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расторгается и предоставленная геологическая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возвращается уполномоченному органу, при этом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пакета геологической информации возврату не подлежит.</w:t>
      </w:r>
    </w:p>
    <w:bookmarkEnd w:id="24"/>
    <w:bookmarkStart w:name="z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 Форс-мажор</w:t>
      </w:r>
    </w:p>
    <w:bookmarkEnd w:id="25"/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Ни одна из Сторон не несет ответственности за частичное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невыполнение каких-либо обязательств по соглашению, если такое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невыполнение или задержка при выполнении вызваны обстоятельствами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непреодолимой силы (форс-мажор).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форс-мажору относятся военные конфликты, природные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катастрофы, стихийные бедствия (пожары, крупные аварии,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и т. п.) и иные чрезвычайные и непредотвратимые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условиях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 факте наступления либо прекращения действия форс-мажорных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их характере и возможного срока истечения, сторона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обязана уведомить другую сторону в течение десяти рабочих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возникновения или прекращения с приложением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документа, выданного торгово-промышленной палатой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исполнение обязательств сторонами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соглашению отодвигается соразмерно сроку действия форс-мажорных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 и их негативных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возникновении форс-мажорных обстоятельств Стороны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разумный срок проводят переговоры для поиска решения сложившейся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 и используют все средства для сведения к минимуму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последствий таких обстоятельств.</w:t>
      </w:r>
    </w:p>
    <w:bookmarkEnd w:id="26"/>
    <w:bookmarkStart w:name="z9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8. Уведомления</w:t>
      </w:r>
    </w:p>
    <w:bookmarkEnd w:id="27"/>
    <w:bookmarkStart w:name="z9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предусмотренные настоящим Соглашением уведомления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оформляться в письменной форме и передаваться по факсимильной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последующим отправлением почтой на следующие адреса: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50"/>
        <w:gridCol w:w="6850"/>
      </w:tblGrid>
      <w:tr>
        <w:trPr>
          <w:trHeight w:val="30" w:hRule="atLeast"/>
        </w:trPr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адрес:_________________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bookmarkStart w:name="z10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9. Конфиденциальность</w:t>
      </w:r>
    </w:p>
    <w:bookmarkEnd w:id="29"/>
    <w:bookmarkStart w:name="z10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Стороны, в соответствии с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соблюдают условия конфиденциальности по всем документам,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отчетам, относящимся к предмету настоящего соглашения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Ни одна из Сторон, без получения письменного согласия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Стороны, не вправе раскрывать информацию, касающуюся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Соглашения, являющуюся конфиденциальной и связанную с реализацией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положений настоящего Соглашения, кроме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одной из Сторон по соглашению, при условии, что такое третье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берет на себя обязательство соблюдения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конфиденциальности такой информации и использования ее только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установленных Сторонами целях и на определенный Сторонами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налоговым или иным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государственным органам Республики Казахстан,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 доступ к любой информации, в том числе являющейся банковской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тайной, относящейся к любым банковским счетам пользователя,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открытым в иностранных банках за пределами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</w:p>
    <w:bookmarkEnd w:id="30"/>
    <w:bookmarkStart w:name="z10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10. Урегулирование споров</w:t>
      </w:r>
    </w:p>
    <w:bookmarkEnd w:id="31"/>
    <w:bookmarkStart w:name="z10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спор между Сторонами относительно толкования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настоящего Соглашения разрешается путем консультаций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Неурегулированные споры разрешаются в судебном порядке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законодательством Республики Казахстан.</w:t>
      </w:r>
    </w:p>
    <w:bookmarkEnd w:id="32"/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  11. Заключительные положения, вступление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и прекращение действия соглашения</w:t>
      </w:r>
    </w:p>
    <w:bookmarkEnd w:id="33"/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со дня подписания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Сторонами и заканчивается сроком действия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интерпретируется и регулируется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Совершено в городе ____ «___» ____________ 20___ года в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(двух) экземплярах на государственном и русском языках,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одинаковую юридическую силу, по 1 (одному) экземпляру для каждой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Сторон. В случае наличия разногласий в толковании положений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Соглашения, стороны обращаются к тексту на русском языке.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88"/>
        <w:gridCol w:w="7012"/>
      </w:tblGrid>
      <w:tr>
        <w:trPr>
          <w:trHeight w:val="30" w:hRule="atLeast"/>
        </w:trPr>
        <w:tc>
          <w:tcPr>
            <w:tcW w:w="6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7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1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находящейся 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в учебных, научных,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коммерческих целях и вывоза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35"/>
    <w:bookmarkStart w:name="z1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Соглашение о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№ ______ от _____________________20___ года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2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 конфиденциальности (далее – Соглашение)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заключено между уполномоченным органом по изучению и использованию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 (далее – уполномоченный орган),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 о государственном учреждении от 20___ года №_____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физическое или юридическое лицо, в лице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Ф.И.О. физического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Ф.И.О. первого руководителя или иного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 (далее – пользователь),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устава или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именуемые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реализует государственную политику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геологического изучения и комплексного использования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 размер исторических затрат, стоимость и условия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информации; осуществляет контроль за рациональным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комплексным использованием недр, включая первичную переработку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(обогащение)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 пользователь договорились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будет регулировать их взаимные права и обязанности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его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пользователь заключили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о нижеследующем:</w:t>
      </w:r>
    </w:p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Предмет Соглашения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11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июня 2010 года «О недрах и недропользовании» 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геологической информации, находящейся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государственной собственности, в учебных, научных, коммерческих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целях и вывоза геологической информации за пределы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11 марта 2011 года № 251, геологическая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предоставляется в пользование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Пользователь получает право пользования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информацией в территориальных и республиканском геологических фондах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_________________________________________________ по объекту правоустанавливающий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_______________________________________________, для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работ, название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финансируемых за счет средств государственного бюджета (срок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выполнения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имеет право получить копии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во временное пользование на указанный в пункте 1.2,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статьи срок выполнения работ.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 2. Предоставление геологической информации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предоставляет геологическую информацию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перечню к письменному запросу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Затраты на оцифровку или копирование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оплачиваются пользователем по отдельному договору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организацией, выполняющей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геологической информации от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пользователю осуществляется по акту приема-передачи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который подписывается первым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 (межрегионального департамента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органа), а в случае отсутствия – лицом, его замещающим.</w:t>
      </w:r>
    </w:p>
    <w:bookmarkEnd w:id="40"/>
    <w:bookmarkStart w:name="z1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3. Права и обязанности сторон</w:t>
      </w:r>
    </w:p>
    <w:bookmarkEnd w:id="41"/>
    <w:bookmarkStart w:name="z12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имеет право расторгнуть Соглашение,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предоставив пользователю письменное уведомление за 30 календарных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до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обязан предоставить в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геологическую информацию согласно перечню к письменному запросу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передать копию геологической информации во временное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пользование своему подрядчику, выполняющему работы по 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оформленному заказу пользователя (далее – подрядчик). Передача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 подрядчику оформляется трехсторонним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договором между пользователем, его подрядчиком и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органом. Сроки пользования подрядчиком геологической информацией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определяются сроками выполнения подрядных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Подрядчик физического или юридического лица, выполняющий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заказу пользователя, соблюдает условия конфиденциальности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расторгнуть Соглашение, предоставив уполномоченному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письменное уведомление за 30 рабочих дней до расторжения с возвратом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полученной геологической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Пользователь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информацию в целях осуществления работ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контракта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тиражировать ни на бумажных, ни на электронных носителях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предоставленную геологическую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передавать информацию третьей стороне без письменного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 согласия уполномоченного органа в целях осуществления работ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заключенного контракта на недропользование;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досрочного расторжения Соглашения вернуть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уполномоченному органу предоставленную геологическую информацию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 объеме без права сохранения у себя их копий.</w:t>
      </w:r>
    </w:p>
    <w:bookmarkEnd w:id="42"/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4. Ответственность сторон</w:t>
      </w:r>
    </w:p>
    <w:bookmarkEnd w:id="43"/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неисполнение или ненадлежащее исполнение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 несут ответственность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невыполнения условий настоящего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пользователь лишается права пользования геологической информацией,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Соглашение расторгается и предоставленная геологическая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возвращается уполномоченному органу.</w:t>
      </w:r>
    </w:p>
    <w:bookmarkEnd w:id="44"/>
    <w:bookmarkStart w:name="z1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Форс-мажор</w:t>
      </w:r>
    </w:p>
    <w:bookmarkEnd w:id="45"/>
    <w:bookmarkStart w:name="z1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Ни одна из Сторон не несет ответственности за частичное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невыполнение каких-либо обязательств по соглашению, если такое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невыполнение или задержка при выполнении вызваны обстоятельствами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непреодолимой силы (форс-мажор).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форс-мажору относятся военные конфликты, природные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катастрофы, стихийные бедствия (пожары, крупные аварии,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и т. п.) и иные чрезвычайные и непредотвратимые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условиях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 факте наступления либо прекращения действия форс-мажорных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их характере и возможного срока истечения, сторона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обязана уведомить другую сторону в течение десяти рабочих дней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возникновения или прекращения с приложением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документа, выданного торгово-промышленной палатой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исполнения обязательств сторонами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соглашению отодвигается соразмерно сроку действия форс-мажорных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 и их негативных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возникновении форс-мажорных обстоятельств Стороны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разумный срок проводят переговоры для поиска решения сложившейся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ситуации и используют все средства для сведения к минимуму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последствий таких обстоятельств.</w:t>
      </w:r>
    </w:p>
    <w:bookmarkEnd w:id="46"/>
    <w:bookmarkStart w:name="z13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6. Уведомления</w:t>
      </w:r>
    </w:p>
    <w:bookmarkEnd w:id="47"/>
    <w:bookmarkStart w:name="z13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предусмотренные настоящим Соглашением уведомления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оформляться в письменной форме и передаваться по факсимильной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последующим отправлением почтой на следующие адреса: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50"/>
        <w:gridCol w:w="6850"/>
      </w:tblGrid>
      <w:tr>
        <w:trPr>
          <w:trHeight w:val="30" w:hRule="atLeast"/>
        </w:trPr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адрес:__________________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6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адрес:_________________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bookmarkStart w:name="z13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7. Конфиденциальность</w:t>
      </w:r>
    </w:p>
    <w:bookmarkEnd w:id="49"/>
    <w:bookmarkStart w:name="z13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Стороны, в соответствии с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соблюдают условия конфиденциальности по всем документам,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отчетам, относящимся к предмету настоящего соглашения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срока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Ни одна из Сторон, без получения письменного согласия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Стороны, не вправе раскрывать информацию, касающуюся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Соглашения, являющуюся конфиденциальной и связанную с реализацией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положений настоящего Соглашения, кроме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разбирательства;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одной из Сторон по соглашению, при условии, что такое третье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 берет на себя обязательство соблюдения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конфиденциальности такой информации и использования ее только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установленных Сторонами целях и на определенный Сторонами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налоговым или иным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государственным органам Республики Казахстан,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 доступ к любой информации, в том числе являющейся банковской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тайной, относящейся к любым банковским счетам пользователя,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открытым в иностранных банках за пределами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</w:t>
      </w:r>
    </w:p>
    <w:bookmarkEnd w:id="50"/>
    <w:bookmarkStart w:name="z1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  8. Урегулирование споров</w:t>
      </w:r>
    </w:p>
    <w:bookmarkEnd w:id="51"/>
    <w:bookmarkStart w:name="z1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спор между Сторонами относительно толкования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настоящего Соглашения разрешается путем консультаций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Неурегулированные споры разрешаются в судебном порядке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законодательством Республики Казахстан.</w:t>
      </w:r>
    </w:p>
    <w:bookmarkEnd w:id="52"/>
    <w:bookmarkStart w:name="z1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9. Заключительные положения, вступление в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 прекращение действия соглашения</w:t>
      </w:r>
    </w:p>
    <w:bookmarkEnd w:id="53"/>
    <w:bookmarkStart w:name="z1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срок до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интерпретируется и регулируется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Совершено в городе ______ «___» ____________ 20 ___ года в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(двух) экземплярах на государственном и русском языках,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одинаковую юридическую силу, по 1 (одному) экземпляру для каждой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Сторон. В случае наличия разногласий в толковании положений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Соглашения, стороны обращаются к тексту на русском языке.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88"/>
        <w:gridCol w:w="7012"/>
      </w:tblGrid>
      <w:tr>
        <w:trPr>
          <w:trHeight w:val="30" w:hRule="atLeast"/>
        </w:trPr>
        <w:tc>
          <w:tcPr>
            <w:tcW w:w="6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7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1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находящейся 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в учебных, научных,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коммерческих целях и вывоза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55"/>
    <w:bookmarkStart w:name="z1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передачи геологической информации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3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                          № _____</w:t>
      </w:r>
    </w:p>
    <w:bookmarkStart w:name="z14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передачи геологической информации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Договор) заключено между уполномоченным органом по изучению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недр (далее – уполномоченный орган),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 о государственном учреждении от 20___ года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 лице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Ф.И.О. первого руководителя или иного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 (далее – пользователь),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устава или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 лице 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первого руководителя или иного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 (далее – подрядчик),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устава или доверенности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именуемые Сторонами.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Принимая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реализует государственную политику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геологического изучения и комплексного использования недр;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определяет размер исторических затрат, стоимость и условия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информации; осуществляет контроль за рациональным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комплексным использованием недр, включая первичную переработку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(обогащение)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 пользователь договорились о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будет регулировать их взаимные права и обязанности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его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пользователь заключили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Дополнение о нижеследующем.</w:t>
      </w:r>
    </w:p>
    <w:bookmarkStart w:name="z14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 1. Предмет договора</w:t>
      </w:r>
    </w:p>
    <w:bookmarkEnd w:id="58"/>
    <w:bookmarkStart w:name="z15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Пользователь, на основании соглашения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№ и дата соглашения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подписанного с уполномоченным органом/территориальным подразделением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 у уполномоченного органа полный пакет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по ______________________________________ (далее – объект)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название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Подрядчик, в соответствии с договором выполнения работ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Договора между Недропользователем и подрядчиком и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получает у пользователя геологическую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пункту _______________________________ пользователь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ссылка на нормативный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обратился в уполномоченный орган о передаче во временное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геологической информации своему подрядчику, выполняющему работы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договору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рассмотрев данное обращение, разрешает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пользователю передать подрядчику во временное 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геологическую информацию, согласно прилагаемого перечня вошедшую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 исторических затрат и полученную у уполномоченного органа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объекту на следующих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Ответственность за предоставленную подрядчику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за ее возврат несет пользователь.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Пользователь передает подрядчику полученную информацию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момента подписания настоящего Договора до окончания срока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договору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Подрядчик, после подписания Договора, получает от пользователя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геологическую информацию по объекту по акту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Подрядчик, при использовании полученной несекретной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обязуется соблюдать конфиденциальность, не тиражировать,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передавать третьей стороне, не вывозить за пределы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использовать их только для выполнения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указанные в настоящем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Подрядчик, по истечении срока использования геологической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обязуется возвратить ее пользователю в том же объеме,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 получал по акту приема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 нарушение конфиденциальности геологической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пользователем либо подрядчиком виновная сторона несет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ответственность, предусмотренную законодательством РК, и лишаются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пользования информацией, и обязуются немедленно возвратить ее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орган.</w:t>
      </w:r>
    </w:p>
    <w:bookmarkStart w:name="z15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2. Срок действия</w:t>
      </w:r>
    </w:p>
    <w:bookmarkEnd w:id="60"/>
    <w:bookmarkStart w:name="z15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со дня его подписания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Сторонами и заканчивается в момент завершения срока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выполнения работ.</w:t>
      </w:r>
    </w:p>
    <w:bookmarkEnd w:id="61"/>
    <w:bookmarkStart w:name="z1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3. Заключительные положения</w:t>
      </w:r>
    </w:p>
    <w:bookmarkEnd w:id="62"/>
    <w:bookmarkStart w:name="z1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толкованию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РК и подписан в трех экземплярах на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русском языках, все экземпляры которого являются подлинниками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имеют одинаковую юридическую силу для Сторон. В случае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разногласий в толковании положений настоящего Договора,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обращаются к тексту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подтверждение чему заверено печатями и подписями: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51"/>
        <w:gridCol w:w="6849"/>
      </w:tblGrid>
      <w:tr>
        <w:trPr>
          <w:trHeight w:val="30" w:hRule="atLeast"/>
        </w:trPr>
        <w:tc>
          <w:tcPr>
            <w:tcW w:w="6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Подпись, печать</w:t>
            </w:r>
          </w:p>
        </w:tc>
        <w:tc>
          <w:tcPr>
            <w:tcW w:w="68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Подпись, печать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Уполномоченный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Ф.И.О. Подпись, печать</w:t>
      </w:r>
    </w:p>
    <w:bookmarkStart w:name="z1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находящейся в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собственности, в учебных, научных,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коммерческих целях и вывоза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пределы территории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64"/>
    <w:bookmarkStart w:name="z1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осмотра геологической информации на природных носителях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компании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компании)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4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                                      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(город,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специалиста территориального органа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компании __________ осмотрели образцы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 на природных носителях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(вид геологической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компании)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отобранных с объекта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(название месторождения, участка, площади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Геологическая информация на природных носителях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пронумерованы и разложены в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компании)                        (наименование емкости)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Проверенная геологическая информация на природных носителях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описанию.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Данная геологическая информация на природных носителях общим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весом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(общая масса геологической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количестве ____________ переданы Заявителем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спецанализ – для определения содержания и состава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(вид геологической информации)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доставки геологической информации на природных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(Область, район, город, улица, дом,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Территориальный орган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Заявитель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