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b7bf" w14:textId="ba8b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2011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изменения в Договор аренды комплекса "Байконур"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от 10 декабря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между Правительством Республики Казахстан и Правительством Российской Федерации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года, совершенный 20 февраля 2008 года в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Договор аренды комплекса "Байконур"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от 10 декабря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 от 9 января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  аренды комплекса "Байконур" между Правительством Республики Казахстан и Правительством Российской Федерации от 10 декабря 1994 года (далее - Договор) по вопросам обеспечения конституционных прав и свобод граждан, проживающих на территории комплекса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Абзацы второй и третий пункта 6.12 статьи 6 Договора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отношении граждан Российской Федерации из числа персонала космодрома, сотрудников правоохранительных органов и органов государственной власти и управления Российской Федерации, работающих на комплексе "Байконур", а также других граждан Российской Федерации, являющихся членами семей указанных лиц, в случае совершения ими противоправных действий против Российской Федерации и ее граждан, воинских преступлений и правонарушений, совершенных в связи с исполнением обязанностей военной службы, вне пределов комплекса "Байконур" на территории Республики Казахстан, осуществляется юрисдикция Российской Федерации. В иных случаях осуществляется юрисдикция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юрисдикции и взаимодействия правоохранительных органов Сторон при применении их законодательства на территории комплекса "Байконур" определяются отдельным соглашением.".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пунктом 11.4 статьи 11 Договора, и действует до прекращения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20 февраля 2008 г. в двух подлинных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№ 13579н/3дснг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Российской Федерации свидетельствует свое уважение Министерству Иностранных Дел Республики Казахстан и в ответ на его ноту от 22 июня 2010 года № 15-1/2193 имеет честь сообщить о согласии Российской Стороны с содержащимися в упомянутой ноте предложениями Казахстанской Стороны об исправлении ошибок технического характера в тексте на казахском языке Протокола между Правительством Республики Казахстан и Правительством Российской Федерации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года, подписанного в городе Алма-Ата 20 февраля 2008 года (далее - 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исходит из того, что вышеуказанные исправления считаются внесенными в текст Протокола на казахском языке в соответствии с подпунктом "b" пункта 1 статьи 79 Венской конвенции о праве международных договоров от 23 мая 1969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пользуется случаем, чтобы возобновить Министерству Иностранных Дел Республики Казахстан уверения в своем высоком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МИНИСТЕРСТВУ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Москва 24 ноября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