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acb9" w14:textId="f6ba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национальных научных советах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2011 года № 519. Утратило силу постановлением Правительства Республики Казахстан от 27 октября 2023 года № 950.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статьи 3 Закона Республики Казахстан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национальные научные советы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29.12.2014 </w:t>
      </w:r>
      <w:r>
        <w:rPr>
          <w:rFonts w:ascii="Times New Roman"/>
          <w:b w:val="false"/>
          <w:i w:val="false"/>
          <w:color w:val="000000"/>
          <w:sz w:val="28"/>
        </w:rPr>
        <w:t>№ 1391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национальных научных советах.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29.12.2014 </w:t>
      </w:r>
      <w:r>
        <w:rPr>
          <w:rFonts w:ascii="Times New Roman"/>
          <w:b w:val="false"/>
          <w:i w:val="false"/>
          <w:color w:val="000000"/>
          <w:sz w:val="28"/>
        </w:rPr>
        <w:t>№ 1391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2011 года № 519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национальных научных советов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23.07.2020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15.10.2021 </w:t>
      </w:r>
      <w:r>
        <w:rPr>
          <w:rFonts w:ascii="Times New Roman"/>
          <w:b w:val="false"/>
          <w:i w:val="false"/>
          <w:color w:val="ff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6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научный совет по направлению науки "Рациональное использование водных ресурсов, животного и растительного мира, экология".</w:t>
      </w:r>
    </w:p>
    <w:bookmarkEnd w:id="5"/>
    <w:bookmarkStart w:name="z8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научный совет по направлению науки "Геология, добыча и переработка минерального и углеводородного сырья, новые материалы, технологии, безопасные изделия и конструкции".</w:t>
      </w:r>
    </w:p>
    <w:bookmarkEnd w:id="6"/>
    <w:bookmarkStart w:name="z8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научный совет по направлению науки "Энергетика и машиностроение".</w:t>
      </w:r>
    </w:p>
    <w:bookmarkEnd w:id="7"/>
    <w:bookmarkStart w:name="z8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научный совет по направлению науки "Информационные, коммуникационные и космические технологии".</w:t>
      </w:r>
    </w:p>
    <w:bookmarkEnd w:id="8"/>
    <w:bookmarkStart w:name="z8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научный совет по направлению науки "Научные исследования в области естественных наук".</w:t>
      </w:r>
    </w:p>
    <w:bookmarkEnd w:id="9"/>
    <w:bookmarkStart w:name="z8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научный совет по направлению науки "Наука о жизни и здоровье".</w:t>
      </w:r>
    </w:p>
    <w:bookmarkEnd w:id="10"/>
    <w:bookmarkStart w:name="z8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научный совет по направлению науки "Исследования в области образования и науки".</w:t>
      </w:r>
    </w:p>
    <w:bookmarkEnd w:id="11"/>
    <w:bookmarkStart w:name="z8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научный совет по направлению науки "Исследования в области социальных и гуманитарных наук".</w:t>
      </w:r>
    </w:p>
    <w:bookmarkEnd w:id="12"/>
    <w:bookmarkStart w:name="z8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Национальный научный совет по направлению науки "Устойчивое развитие агропромышленного комплекса и безопасность сельскохозяйственной продукции".</w:t>
      </w:r>
    </w:p>
    <w:bookmarkEnd w:id="13"/>
    <w:bookmarkStart w:name="z8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научный совет по направлению науки "Национальная безопасность и оборона".</w:t>
      </w:r>
    </w:p>
    <w:bookmarkEnd w:id="14"/>
    <w:bookmarkStart w:name="z8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Национальный научный совет по направлению "Коммерциализация результатов научной и (или) научно-технической деятельности".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2011 года № 519</w:t>
            </w:r>
          </w:p>
        </w:tc>
      </w:tr>
    </w:tbl>
    <w:bookmarkStart w:name="z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национальных научных советах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Правительства РК от 15.10.2021 </w:t>
      </w:r>
      <w:r>
        <w:rPr>
          <w:rFonts w:ascii="Times New Roman"/>
          <w:b w:val="false"/>
          <w:i w:val="false"/>
          <w:color w:val="ff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национальных научных советах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науке" и определяет правовые и организационные основы деятельности национальных научных советов (далее – советы).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Советы являются коллегиальными органами, созданными по направлениям науки.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советов является Национальный центр государственной научно-технической экспертизы (далее – центр экспертизы), который организует работу советов и размещает информацию о членах советов на собственном интернет-ресурсе.</w:t>
      </w:r>
    </w:p>
    <w:bookmarkEnd w:id="19"/>
    <w:bookmarkStart w:name="z1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Составы советов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Составы советов утверждаются сроком на 3 (три) года и должны состоять из нечетного числа членов в количестве не менее 9 (девять) и не более 25 (двадцать пять) человек. Одно и то же лицо не может являться членом совета более 2 (два) сроков подряд.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третей состава совета в области национальной безопасности и обороны должны иметь допуск к сведениям, содержащим государственные секреты.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Составы советов формируются уполномоченным органом из числа компетентных казахстанских и зарубежных ученых, представителей государственных органов, национальных управляющих холдингов, национальных институтов развития, национальных холдингов, национальных компаний, субъектов частного предпринимательства по предложениям и рекомендациям отраслевых уполномоченных органов, научных организаций, организаций высшего и (или) послевузовского образования, научных общественных объединений, других организаций и утверждаются Правительством Республики Казахстан.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состава совета указанные организации представляют в уполномоченный орган в области науки резюме кандидата в произвольной форме с указанием сведений, подтверждающих соответствие кандидата требованиям пунктов 6, 7, 8 настоящего Положения.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информации в резюме несут организации, рекомендующие кандидата.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кандидатов в составы советов с указанием сведений, подтверждающих соответствие кандидата требованиям настоящего Положения, публикуются на интернет-ресурсах уполномоченного органа в области науки и центра экспертизы.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науки при формировании совета обеспечивает представительство членами совета основных отраслей, относящихся к направлению совета.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квалификации каждого кандидата, рекомендованного в состав совета, должна соответствовать направлению совета.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Казахстанские ученые, избираемые в составы советов, должны быть гражданами Республики Казахстан, имеющими степень доктора философии (PhD), доктора по профилю, доктора или кандидата наук, являющимися или являвшимися работниками аккредитованных субъектов научной и (или) научно-технической деятельности в течение 3 (три) лет до даты формирования состава совета или занимающимися научной и (или) научно-технической деятельностью в зарубежных научных организациях или организациях высшего и (или) послевузовского образования, и иметь: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стаж научно-исследовательской и (или) научно-педагогической работы по направлению совета не менее 10 (десять) лет;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индекс Хирша не менее 3 (три) согласно международным базам Web of Science и (или) Scopus на дату представления кандидатуры;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2 (два) статей и (или) обзоров в течение последних 5 (пять) лет до даты представления кандидатуры в изданиях, входящих в 1 (один), 2 (два) и 3 (три) квартили базы Web of Science и (или) имеющих процентиль по Cite Score в базе Scopus не менее 35 (тридцать пять).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казахстанских ученых в области социальных и гуманитарных наук требование о наличии индекса Хирша не распространяется. Вместо требования, установленного подпунктом 3) пункта 6 настоящего Положения, в отношении казахстанских ученых в области социальных и гуманитарных наук учитывается наличие не менее 3 (три) публикаций на дату представления кандидатуры в течение последних 5 (пять) лет в изданиях, индексируемых в международных базах Web of Science и (или) Scopus.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наличии индекса Хирша и статей в изданиях, индексируемых в международных базах Web of Science и (или) Scopus, не распространяется на казахстанских ученых в области национальной безопасности и обороны, рекомендуемых к включению в соответствующий совет. Казахстанские ученые в области национальной безопасности и обороны должны иметь за последние 5 (пять) лет не менее 3 (три) статей и (или) обзоров в рецензируемых научных изданиях, в том числе рекомендованных Комитетом по обеспечению качества в сфере образования и науки Министерства образования и науки Республики Казахстан.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Отбор казахстанских ученых в составы советов производится из кандидатов, соответствующих требованиям пункта 6 настоящего Положения, на основе ранжированного списка по количеству цитирований их научных работ, опубликованных за последние 5 (пять) лет, согласно международным базам Web of Science и (или) Scopus, без учета самоцитирований, составленного уполномоченным органом в области науки.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составы советов отбираются ученые, имеющие наибольшее количество цитирований, согласно ранжированному списку. В случае наличия у казахстанских ученых цитирований согласно двум указанным международным базам, при составлении ранжированного списка учитывается наибольшее количество цитирований.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казахстанских ученых в области социальных и гуманитарных наук в составы советов включаются ученые согласно ранжированному списку, имеющие за последние 5 (пять) лет наибольшее количество статей и обзоров в изданиях, индексируемых в международных базах Scopus и (или) Web of Science на дату представления кандидата в состав совета.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более 20 % (двадцать процентов) от состава каждого совета, но не менее одного члена формируется из числа зарубежных ученых, владеющих английским языком и имеющих индекс Хирша не менее 10 (десять), согласно международным базам Web of Science и (или) Scopus, рекомендованных научными организациями, организациями высшего и (или) послевузовского образования, научными общественными объединениями или автономной организацией образования.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Зарубежными учеными считаются граждане иностранных государств (лица без гражданства), имеющие степень доктора философии (PhD), доктора по профилю, доктора или кандидата наук, занимающиеся научной и (или) научно-технической деятельностью в аккредитованных субъектах научной и (или) научно-технической деятельности и (или) автономной организации образования в Республике Казахстан, или зарубежных научно-исследовательских организациях или организациях высшего и (или) послевузовского образования.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включении в состав совета зарубежных ученых не распространяется на советы в области национальной безопасности и обороны, социальных и гуманитарных наук.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более 50 % (пятьдесят процентов) от состава каждого совета формируется из работников, имеющих стаж работы не менее 5 (пять) лет в отрасли, соответствующей направлению совета: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органов, рекомендованных соответствующими государственными органами;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национальных управляющих холдингов, национальных институтов развития, национальных холдингов, национальных компаний, рекомендованных соответствующими организациями;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субъектов частного предпринимательства и их объединений, рекомендованных Национальной палатой предпринимателей Республики Казахстан "Атамекен".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предусмотренные настоящим пунктом по процентному соотношению в составе совета, не распространяются на совет в области национальной безопасности и обороны.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50 % (пятьдесят процентов) состава совета по направлению "Коммерциализация результатов научной и (или) научно-технической деятельности" формируется из работников, имеющих стаж работы не менее 5 лет: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государственных органах, национальных управляющих холдингах, национальных институтах развития, национальных холдингах, национальных компаниях, рекомендованных соответствующими организациями;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субъектах частного предпринимательства и их объединениях, рекомендованных Национальной палатой предпринимателей Республики Казахстан "Атамекен";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представителей венчурного бизнеса, маркетологов, риск-менеджеров, участников крупных инвестиционных проектов, финансовых экспертов с международными сертификатами.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совета не включаются: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руководители аккредитованных субъектов научной и/или научно-технической деятельности и их заместители;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учредители аккредитованных субъектов научной и/или научно-технической деятельности;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более одного работника из одной организации для каждого совета, для которого данная организация является основным местом работы.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первом заседании нового состава совета открытым голосованием, простым большинством голосов членов совета, участвующих в заседании совета, при наличии кворума, согласно пункту 31 настоящего Положения, избираются председатель совета и заместитель председателя совета.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избирается из не менее чем 2 (два) кандидатур, являющихся казахстанскими учеными в составе совета, согласно пунктам 6 и 7 настоящего Положения, выдвигаемых членами совета.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совета избирается из не менее чем 2 (два) кандидатур членов совета, выдвигаемых членами совета.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председателя совета и заместителя председателя совета составляет 1 (один) год с даты их избрания. По истечении одного года председатель совета и заместитель председателя совета избираются вновь. Действующий председатель совета и заместитель председателя совета могут быть переизбраны не более одного раза.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на заседании ознакамливаются с текстом Кодекса этики членов национальных научных советов. Лист ознакомления хранится в центре экспертизы.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совета руководит его деятельностью, планирует работу и представляет совет при взаимодействии с государственными органами, другими организациями и лицами по вопросам деятельности совета.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председателя его функции выполняет заместитель.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каждого совета центр экспертизы из числа своих работников определяет секретаря совета, ответственного за организацию заседаний и оформление протоколов. Секретарь совета не является членом совета и не имеет права голоса при принятии решений советом.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Члены советов могут участвовать в конкурсе на грантовое или программно-целевое финансирование научных и (или) научно-технических проектов и программ, грантовое финансирование проектов коммерциализации результатов научной и (или) научно-технической деятельности, в качестве научного руководителя или исполнителя проекта (программы), при этом не принимают участие в процедуре оценивания и голосования по проектам (программам) со своим участием или участием аффилированных лиц.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Аффилированными лицами члена совета являются: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близкие родственники -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сотрудники организаций, с которыми член совета состоит в трудовых или иных отношениях, предполагающих получение от них финансовых или иных ресурсов, и (или) рекомендован от них в качестве кандидата в состав совета;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соавторы статей и обзоров, опубликованных членом совета в течение последних 3 (три) лет;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или исполнители проекта, защитившие диссертацию под руководством члена совета, или научный руководитель (консультант) члена совета.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исключения членов из состава совета являются: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члена совета о намерении выйти из состава совета;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 отраслевых уполномоченных органов, научных организаций, организаций высшего и (или) послевузовского образования и научных общественных объединений, рекомендовавших членов в состав совета;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пропуск членом совета в течение одного года 3 (три) и более заседаний совета без уважительной причины;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разглашение членом совета содержания объектов экспертизы и (или) его использование в собственных интересах;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действиях членов совета фактов нарушения научной этики (плагиат, фальсификация, фабрикация данных, ложное соавторство, присвоение чужих результатов из заявок, дублирование полностью или частично объектов экспертизы);</w:t>
      </w:r>
    </w:p>
    <w:bookmarkEnd w:id="73"/>
    <w:bookmarkStart w:name="z8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нарушение членами советов Кодекса этики членов национальных научных советов по представлению уполномоченного органа;</w:t>
      </w:r>
    </w:p>
    <w:bookmarkEnd w:id="74"/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наступление обстоятельств, указанных в пункте 10 настоящего Положения, а также нарушение установленного срока уведомления центра экспертизы о наступлении соответствующих обстоятельств;</w:t>
      </w:r>
    </w:p>
    <w:bookmarkEnd w:id="75"/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нарушение положений, предусмотренных пунктами 17, 18 и 19 настоящего Положения.</w:t>
      </w:r>
    </w:p>
    <w:bookmarkEnd w:id="76"/>
    <w:bookmarkStart w:name="z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члена совета из состава совета по основаниям, указанным в подпунктах 3), 4), 5), 5-1), 7) части первой настоящего пункта, его кандидатура не может быть повторно рекомендована для включения в состав вновь формируемого последующего совета.</w:t>
      </w:r>
    </w:p>
    <w:bookmarkEnd w:id="77"/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наступления обстоятельств, указанных в пункте 10 настоящего Положения, член совета не позднее 3 (три) рабочих дней направляет письменное уведомление в центр экспертизы.</w:t>
      </w:r>
    </w:p>
    <w:bookmarkEnd w:id="78"/>
    <w:bookmarkStart w:name="z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наступления обстоятельств, указанных в подпунктах 3), 4), 5), 5-1), 6) 7) пункта 16, осуществляется центром экспертизы, в том числе по обращениям уполномоченного органа и отраслевых уполномоченных органов.</w:t>
      </w:r>
    </w:p>
    <w:bookmarkEnd w:id="79"/>
    <w:bookmarkStart w:name="z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экспертизы не позднее 10 (десять) рабочих дней с даты установления соответствующих обстоятельств направляет письменное уведомление в уполномоченный орган в области науки.</w:t>
      </w:r>
    </w:p>
    <w:bookmarkEnd w:id="80"/>
    <w:bookmarkStart w:name="z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науки издает приказ о запрете участия члена совета, в отношении которого установлены соответствующие обстоятельства, в заседаниях совета не позднее 7 (семь) рабочих дней с даты получения письменного уведомления от центра экспертизы и в установленном порядке производит его замену на кандидата, соответствующего требованиям настоящего Положения, с учетом области квалификации исключаемого члена совета и организации, рекомендовавшей его кандидатуру.</w:t>
      </w:r>
    </w:p>
    <w:bookmarkEnd w:id="81"/>
    <w:bookmarkStart w:name="z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пункта 31 настоящего Положения производится без учета членов совета, которым запрещено участвовать на заседаниях согласно приказу, до внесения изменений в состав совета.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Члены советов информируют советы об известном им конфликте интересов при рассмотрении конкретных вопросов повестки дня и несут ответственность за объективность и обоснованность принимаемых советами решений по каждому установленному критерию оценки.</w:t>
      </w:r>
    </w:p>
    <w:bookmarkEnd w:id="83"/>
    <w:bookmarkStart w:name="z8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Члены советов:</w:t>
      </w:r>
    </w:p>
    <w:bookmarkEnd w:id="84"/>
    <w:bookmarkStart w:name="z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представляют аргументированные обоснования относительно принятого решения;</w:t>
      </w:r>
    </w:p>
    <w:bookmarkEnd w:id="85"/>
    <w:bookmarkStart w:name="z8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требуют представления им полной и достоверной информации, не допускают сокрытия и фальсификации данных, относящихся к решению вопросов, находящихся в их компетенции;</w:t>
      </w:r>
    </w:p>
    <w:bookmarkEnd w:id="86"/>
    <w:bookmarkStart w:name="z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требования и положения Кодекса этики членов национальных научных советов, являющегося приложением 10 к настоящему Положению;</w:t>
      </w:r>
    </w:p>
    <w:bookmarkEnd w:id="87"/>
    <w:bookmarkStart w:name="z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реагируют на факты нарушения научной этики при осуществлении деятельности, в том числе путем информирования центра экспертизы о ставших им известными фактах;</w:t>
      </w:r>
    </w:p>
    <w:bookmarkEnd w:id="88"/>
    <w:bookmarkStart w:name="z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меры по предотвращению и урегулированию конфликта интересов;</w:t>
      </w:r>
    </w:p>
    <w:bookmarkEnd w:id="89"/>
    <w:bookmarkStart w:name="z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процессе деятельности не употребляют грубые, оскорбительные выражения, обвинения, наносящие ущерб чести и достоинству других членов совета, заявителей, экспертов;</w:t>
      </w:r>
    </w:p>
    <w:bookmarkEnd w:id="90"/>
    <w:bookmarkStart w:name="z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совершают иных действий (бездействия), влекущих нарушение прав интеллектуальной собственности или наносящих иной ущерб научно-исследовательской деятельности других лиц;</w:t>
      </w:r>
    </w:p>
    <w:bookmarkEnd w:id="91"/>
    <w:bookmarkStart w:name="z8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рассмотрении научных и научно-технических проектов и программ, содержащих сведения, составляющие государственные секреты, обеспечивают требования законодательства по защите государственных секретов;</w:t>
      </w:r>
    </w:p>
    <w:bookmarkEnd w:id="92"/>
    <w:bookmarkStart w:name="z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несут в установленном законодательством порядке ответственность за непредоставление объективных сведений или представление недостоверных сведений, послуживших основанием для их включения в состав советов на основании настоящего Положения;</w:t>
      </w:r>
    </w:p>
    <w:bookmarkEnd w:id="93"/>
    <w:bookmarkStart w:name="z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строго соблюдают законодательство Республики Казахстан о противодействии коррупции и информируют центр экспертизы о фактах в деятельности советов, имеющих признаки коррупционных правонарушений;</w:t>
      </w:r>
    </w:p>
    <w:bookmarkEnd w:id="94"/>
    <w:bookmarkStart w:name="z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Члены советов отказываются от рассмотрения и принятия решения конкретного научного проекта и (или) программы и выходят из зала заседания, либо в случае присутствия члена совета в заседании в режиме реального времени отключаются, в случаях:</w:t>
      </w:r>
    </w:p>
    <w:bookmarkEnd w:id="95"/>
    <w:bookmarkStart w:name="z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личной или финансовой заинтересованности в результате одобрения или отклонения объекта;</w:t>
      </w:r>
    </w:p>
    <w:bookmarkEnd w:id="96"/>
    <w:bookmarkStart w:name="z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совместных публикаций с автором проекта, включая соавторство за последние три года, непосредственного участия при подготовке заявки, планирования совместных публикаций по результатам исследования и применения этих результатов;</w:t>
      </w:r>
    </w:p>
    <w:bookmarkEnd w:id="97"/>
    <w:bookmarkStart w:name="z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непосредственного руководства над исполнителем научного проекта и (или) программы, нахождения в его подчинении или оказания ему консультационных услуг в течение последних трех лет;</w:t>
      </w:r>
    </w:p>
    <w:bookmarkEnd w:id="98"/>
    <w:bookmarkStart w:name="z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случаев аффилированности согласно пункту 15 настоящего Положения.</w:t>
      </w:r>
    </w:p>
    <w:bookmarkEnd w:id="99"/>
    <w:bookmarkStart w:name="z9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Задачи, функции и права советов</w:t>
      </w:r>
    </w:p>
    <w:bookmarkEnd w:id="100"/>
    <w:bookmarkStart w:name="z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Основными задачами советов являются:</w:t>
      </w:r>
    </w:p>
    <w:bookmarkEnd w:id="101"/>
    <w:bookmarkStart w:name="z9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специализированных научных направлений в соответствии с приоритетами, определенными Высшей научно-технической комиссией при Правительстве Республики Казахстан (далее – ВНТК);</w:t>
      </w:r>
    </w:p>
    <w:bookmarkEnd w:id="102"/>
    <w:bookmarkStart w:name="z10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форм и объемов финансирования, выделяемых для проведения научных исследований;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научной новизны, научно-технического уровня, перспективности, степени разработанности предлагаемых научных, научно-технических проектов и программ, экономической обоснованности запрашиваемого объема финансирования;</w:t>
      </w:r>
    </w:p>
    <w:bookmarkEnd w:id="104"/>
    <w:bookmarkStart w:name="z1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потребностей Республики Казахстан в новых научных направлениях;</w:t>
      </w:r>
    </w:p>
    <w:bookmarkEnd w:id="105"/>
    <w:bookmarkStart w:name="z1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конкурсного отбора научных, научно-технических проектов и программ по фундаментальным и прикладным научным исследованиям, а также проектов коммерциализации результатов научной и (или) научно-технической деятельности, предлагаемых к финансированию из государственного бюджета;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рассмотрение заявок государственных научных организаций и научных организаций со стопроцентным участием государства на финансирование фундаментальных научных исследований;</w:t>
      </w:r>
    </w:p>
    <w:bookmarkStart w:name="z1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отборе конкурсных заявок в рамках грантового финансирования коммерциализации результатов научной и (или) научно-технической деятельности;</w:t>
      </w:r>
    </w:p>
    <w:bookmarkEnd w:id="107"/>
    <w:bookmarkStart w:name="z1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промежуточных и итоговых отчетов о научной и (или) научно-технической деятельности, коммерциализации результатов научной и (или) научно-технической деятельности, а также итогов мониторинга реализации научных, научно-технических проектов и программ, проектов коммерциализации результатов научной и (или) научно-технической деятельности, представляемых центром экспертизы, принятие решения по результатам рассмотрения таких отчетов и итогов мониторинга;</w:t>
      </w:r>
    </w:p>
    <w:bookmarkEnd w:id="108"/>
    <w:bookmarkStart w:name="z87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ежегодных отчетов государственных научных организаций и научных организаций со стопроцентным участием государства, включенных в перечень научных организаций, осуществляющих фундаментальные научные исследования, итогов мониторинга реализации указанных научных исследований, а также принятие решения по результатам рассмотрения таких отчетов и итогов мониторинга.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постановлением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Основными функциями советов являются:</w:t>
      </w:r>
    </w:p>
    <w:bookmarkEnd w:id="110"/>
    <w:bookmarkStart w:name="z10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рекомендаций по определению объема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содержащих наименование направления, обоснование выбора направления, объемы для реализации выбранного направления, экономический и социальный эффекты;</w:t>
      </w:r>
    </w:p>
    <w:bookmarkEnd w:id="111"/>
    <w:bookmarkStart w:name="z10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объема программно-целевого финансирования и разработка рекомендаций для ВНТК по целевым научным, научно-техническим программам, поданным на программно-целевое финансирование уполномоченным органом в области науки или отраслевыми уполномоченными органами, содержащих стратегию и (или) программу развития направления, тематику проведения научно-исследовательских и опытно-конструкторских работ для решения стратегических задач, ключевой результат научно-исследовательских и опытно-конструкторских работ, ресурсы для реализации стратегической задачи, прогноз экономических и социальных эффектов;</w:t>
      </w:r>
    </w:p>
    <w:bookmarkEnd w:id="112"/>
    <w:bookmarkStart w:name="z11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рекомендаций для ВНТК по проектам коммерциализации результатов научной и (или) научно-технической деятельности, поданным на грантовое финансирование уполномоченным органом в области науки или отраслевыми уполномоченными органами;</w:t>
      </w:r>
    </w:p>
    <w:bookmarkEnd w:id="113"/>
    <w:bookmarkStart w:name="z11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грантовом и программно-целевом финансировании проектов и программ, а также проектов коммерциализации результатов научной и (или) научно-технической деятельности (прекращении финансирования), в том числе по итогам мониторинга хода реализации и результативности научных, научно-технических проектов и программ, проектов коммерциализации результатов научной и (или) научно-технической деятельности, представляемым центром экспертизы;</w:t>
      </w:r>
    </w:p>
    <w:bookmarkEnd w:id="114"/>
    <w:bookmarkStart w:name="z11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промежуточных и итоговых отчетов о научной и (или) научно-технической деятельности, коммерциализации результатов научной и (или) научно-технической деятельности;</w:t>
      </w:r>
    </w:p>
    <w:bookmarkEnd w:id="115"/>
    <w:bookmarkStart w:name="z87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принятие ежегодных отчетов по проектам научных организаций, включенных в утвержденный уполномоченным органом перечень научных организаций, осуществляющих фундаментальные научные исследования;</w:t>
      </w:r>
    </w:p>
    <w:bookmarkEnd w:id="116"/>
    <w:bookmarkStart w:name="z1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и принятие решений по результатам рассмотрения итогов мониторинга реализации и результативности, представляемых центром экспертизы в соответствии с положением о мониторинге реализации и результативности научных, научно-технических проектов и программ, проектов научных организаций, включенных в утвержденный уполномоченным органом перечень научных организаций, осуществляющих фундаментальные научные исследования проектов коммерциализации результатов научной и (или) научно-технической деятельности, утверждаемым уполномоченным органом в области науки;</w:t>
      </w:r>
    </w:p>
    <w:bookmarkEnd w:id="117"/>
    <w:bookmarkStart w:name="z1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решения о передаче проекта или программы другому исполнителю на основании мотивированного обращения субъекта, передающего проект или программу, в случаях ликвидации/реорганизации юридического лица или прекращения деятельности индивидуального предпринимателя, перехода научного руководителя на новое место работы и в других установленных законодательством случаях, с приложением официальных писем согласования передачи от научного руководителя проекта или программы и субъекта, принимающего проект или программу;</w:t>
      </w:r>
    </w:p>
    <w:bookmarkEnd w:id="118"/>
    <w:bookmarkStart w:name="z1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решения о замене научного руководителя по грантовому, программно-целевому финансированию, по проектам научных организаций, включенных в утвержденный уполномоченным органом перечень научных организаций, осуществляющих фундаментальные научные исследования, а также внесение изменений в сводный расчет, календарный план по проектам или программам на основании обращения уполномоченного органа в области науки или отраслевых уполномоченных органов с приложением мотивированного обращения организации-исполнителя, без изменений целей, задач, мероприятий, ожидаемых конечных результатов, указанных в заявке;</w:t>
      </w:r>
    </w:p>
    <w:bookmarkEnd w:id="119"/>
    <w:bookmarkStart w:name="z1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решения о замене грантополучателя, частного партнера, руководителя проектов, внесении изменений в сводный расчет, календарный план к заключенным договорам по проектам коммерциализации результатов научной и (или) научно-технической деятельности, а также изменение срока реализации проекта и (или) суммы гранта на основании обращения уполномоченного органа в области науки или отраслевых уполномоченных органов с приложением мотивированного обращения организации-исполнителя;</w:t>
      </w:r>
    </w:p>
    <w:bookmarkEnd w:id="120"/>
    <w:bookmarkStart w:name="z87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исполнение решений апелляционной комиссии.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постановлением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своей деятельности советы имеют право:</w:t>
      </w:r>
    </w:p>
    <w:bookmarkEnd w:id="122"/>
    <w:bookmarkStart w:name="z11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свою деятельность во взаимодействии с отраслевыми уполномоченными органами, научными организациями и организациями высшего и (или) послевузовского образования Республики Казахстан и иными лицами;</w:t>
      </w:r>
    </w:p>
    <w:bookmarkEnd w:id="123"/>
    <w:bookmarkStart w:name="z11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от государственных органов информационно-аналитические и справочные данные для осуществления своей деятельности;</w:t>
      </w:r>
    </w:p>
    <w:bookmarkEnd w:id="124"/>
    <w:bookmarkStart w:name="z12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уполномоченный орган в области науки, отраслевые уполномоченные органы, национальные и отраслевые академии наук предложения по научно-техническому развитию, включая подготовку кадров, финансовое обеспечение и развитие материально-технической базы науки;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разрабатывать и вносить в установленном порядке предложения по изменению и совершенствованию нормативных правовых актов по вопросам развития научно-технического потенциала;</w:t>
      </w:r>
    </w:p>
    <w:bookmarkStart w:name="z1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приглашать на заседания научных руководителей и исполнителей научных, научно-технических проектов или программ, проектов научных организаций, включенных в утвержденный уполномоченным органом перечень научных организаций, осуществляющих фундаментальные научные исследования, а также проектов коммерциализации результатов научной и (или) научно-технической деятельности для дачи дополнительных пояснений;</w:t>
      </w:r>
    </w:p>
    <w:bookmarkEnd w:id="126"/>
    <w:bookmarkStart w:name="z12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разрешать смену исполнителя работ по договору на грантовое или программно-целевое финансирование (при наличии ходатайства научного руководителя проекта или программы и руководителя организации-исполнителя в уполномоченный орган в области науки или отраслевой уполномоченный орган) в случаях ликвидации/реорганизации юридического лица или прекращения деятельности индивидуального предпринимателя, а также перехода научного руководителя проекта на новое место работы;</w:t>
      </w:r>
    </w:p>
    <w:bookmarkEnd w:id="127"/>
    <w:bookmarkStart w:name="z12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изменения места работы научного руководителя, разрешать продолжение его работы в качестве научного руководителя по договору на грантовое или программно-целевое финансирование (при наличии ходатайства научного руководителя и руководителя организации-исполнителя в уполномоченный орган в области науки или отраслевой уполномоченный орган);</w:t>
      </w:r>
    </w:p>
    <w:bookmarkEnd w:id="128"/>
    <w:bookmarkStart w:name="z12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создавать по согласованию с уполномоченным органом в области науки специализированные секции с привлечением экспертов и специалистов по конкретной отрасли науки для получения консультаций и разъяснений в целях обеспечения всестороннего, полного и объективного рассмотрения представленных в совет материалов;</w:t>
      </w:r>
    </w:p>
    <w:bookmarkEnd w:id="129"/>
    <w:bookmarkStart w:name="z12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разрешать корректировку календарного плана работ и сводного расчета по грантовому и программно-целевому финансированию, а также по проектам научных организаций, включенных в утвержденный уполномоченным органом перечень научных организаций, осуществляющих фундаментальные научные исследования, без изменения целей, задач, мероприятий, ожидаемых конечных результатов, указанных в заявке по грантовому и программно-целевому финансированию, а также заявке на финансирование фундаментальных научных исследований научных организаций, осуществляющих фундаментальные научные исследования (основанием для корректировки являются случаи сокращения объема финансирования, а также образования экономии между статьями расходов без изменения общей суммы сводного расчета при наличии обоснования и ходатайства исполнителя проектов и (или) программ);</w:t>
      </w:r>
    </w:p>
    <w:bookmarkEnd w:id="130"/>
    <w:bookmarkStart w:name="z12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если наибольшее число членов совета в процессе оценки объекта указали сумму финансирования, которая на двадцать пять и более процентов ниже запрашиваемой суммы, указанной в заявке, принимать решение об отказе в финансировании проекта или программы;</w:t>
      </w:r>
    </w:p>
    <w:bookmarkEnd w:id="131"/>
    <w:bookmarkStart w:name="z12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передавать объекты экспертизы на рассмотрение другим советам в случае, если советом принято решение о несоответствии объекта экспертизы направлению совета, при наличии согласия со стороны совета, которому передается объект экспертизы.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постановлением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научной новизны, научно-технического уровня и перспективности предлагаемых научных, научно-технических проектов и программ, а также заявок на финансирование фундаментальных научных исследований научных организаций, осуществляющих фундаментальные научные исследования, производится советами на основании заключения государственной научно-технической экспертизы (далее – ГНТЭ) с учетом соответствия приоритетам социально-экономического и научно-технического развития Республики Казахстан.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постановления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обоснованности запрашиваемого объема финансирования производится советами на основе заключения ГНТЭ в соответствии с пунктами 39, 40, 41 настоящего Положения.</w:t>
      </w:r>
    </w:p>
    <w:bookmarkEnd w:id="134"/>
    <w:bookmarkStart w:name="z13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советов</w:t>
      </w:r>
    </w:p>
    <w:bookmarkEnd w:id="135"/>
    <w:bookmarkStart w:name="z13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Основной формой деятельности советов, обеспечивающих гласность и объективность принимаемых ими решений, является открытое заседание советов.</w:t>
      </w:r>
    </w:p>
    <w:bookmarkEnd w:id="136"/>
    <w:bookmarkStart w:name="z13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Заседания советов проводятся при непосредственном участии членов совета или в дистанционном режиме. При проведении заседаний в дистанционном режиме обеспечивается бесперебойная видеоконференцсвязь с членами совета.</w:t>
      </w:r>
    </w:p>
    <w:bookmarkEnd w:id="137"/>
    <w:bookmarkStart w:name="z13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присутствия на заседании, член совета участвует на заседании совета в режиме реального времени путем использования интернет-ресурсов с представлением секретарю совета оценочного листа с выставленными баллами для оформления протокола.</w:t>
      </w:r>
    </w:p>
    <w:bookmarkEnd w:id="138"/>
    <w:bookmarkStart w:name="z13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Заседания советов проводятся согласно плану работы и графику заседаний советов, но не менее 2 (два) раз в год.</w:t>
      </w:r>
    </w:p>
    <w:bookmarkEnd w:id="139"/>
    <w:bookmarkStart w:name="z13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Ежегодно на первом заседании советы утверждают годовой план работы и график заседаний советов по согласованию с уполномоченным органом в области науки.</w:t>
      </w:r>
    </w:p>
    <w:bookmarkEnd w:id="140"/>
    <w:bookmarkStart w:name="z13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годовой план работы и график заседаний советов могут вноситься по согласованию с уполномоченным органом в области науки, но не более 2 (два) раз в год.</w:t>
      </w:r>
    </w:p>
    <w:bookmarkEnd w:id="141"/>
    <w:bookmarkStart w:name="z13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Повестка дня заседания советов формируется центром экспертизы и вместе с материалами, относящимися к вопросам повестки дня, направляется членам советов не позднее, чем за 3 (три) рабочих дня, в случае срочности – за 1 (один) рабочий день до начала заседания, в случае поступления вопросов в день заседания – вносится в повестку дня либо переносится на следующее заседание большинством голосов присутствующих на заседании членов совета путем открытого голосования.</w:t>
      </w:r>
    </w:p>
    <w:bookmarkEnd w:id="142"/>
    <w:bookmarkStart w:name="z13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заседания совета с указанием даты и времени проведения заседания и обеспечение кворума осуществляются центром экспертизы путем официального письменного уведомления каждого из его членов по электронной почте.</w:t>
      </w:r>
    </w:p>
    <w:bookmarkEnd w:id="143"/>
    <w:bookmarkStart w:name="z14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Заседания советов по всем рассматриваемым вопросам проводятся в срок не более 30 (тридцать) календарных дней.</w:t>
      </w:r>
    </w:p>
    <w:bookmarkEnd w:id="144"/>
    <w:bookmarkStart w:name="z14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Заседание совета является правомочным, если на нем присутствовало не менее двух третей от числа членов совета, включая председателя совета и (или) заместителя председателя совета, в том числе участвовавших на заседании в режиме реального времени путем использования интернет-ресурсов, не включая членов, в отношении которых уполномоченным органом установлен запрет на участие в заседаниях.</w:t>
      </w:r>
    </w:p>
    <w:bookmarkEnd w:id="145"/>
    <w:bookmarkStart w:name="z14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рассмотрения вопросов, содержащих сведения, составляющие государственные секреты, заседание совета является правомочным, если на заседании присутствовало не менее двух третей от числа членов совета, имеющих допуск к государственным секретам. В данном случае заседания советов проводятся при непосредственном участии членов совета.</w:t>
      </w:r>
    </w:p>
    <w:bookmarkEnd w:id="146"/>
    <w:bookmarkStart w:name="z14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необходимых случаях, при отсутствии полных сведений по вопросам повестки дня, советы запрашивают в центре экспертизы дополнительные пояснения, обоснования и информацию. Центр экспертизы направляет ответ в срок не более 2 (два) рабочих дней.</w:t>
      </w:r>
    </w:p>
    <w:bookmarkEnd w:id="147"/>
    <w:bookmarkStart w:name="z14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заседаниям советов по конкурсному отбору проектов грантового финансирования центр экспертизы готовит по каждой заявке следующие материалы:</w:t>
      </w:r>
    </w:p>
    <w:bookmarkEnd w:id="148"/>
    <w:bookmarkStart w:name="z14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аннотацию;</w:t>
      </w:r>
    </w:p>
    <w:bookmarkEnd w:id="149"/>
    <w:bookmarkStart w:name="z14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ГНТЭ (без указания выставленных баллов);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эксперта по оценке обоснованности запрашиваемой суммы;</w:t>
      </w:r>
    </w:p>
    <w:bookmarkEnd w:id="151"/>
    <w:bookmarkStart w:name="z14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по проверке на дублирование темы или содержания заявки;</w:t>
      </w:r>
    </w:p>
    <w:bookmarkEnd w:id="152"/>
    <w:bookmarkStart w:name="z15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ранее одобренных для финансирования и/или завершенных проектов грантового финансирования или программ в рамках программно-целевого финансирования, проектов научных организаций, включенных в утвержденный уполномоченным органом перечень научных организаций, осуществляющих фундаментальные научные исследования, руководителем которых на этапе их одобрения был научный руководитель рассматриваемой заявки.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изменениями, внесенными постановлением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Вопросы на заседаниях советов по конкурсному отбору научных, научно-технических проектов и программ, а также отбору заявок на финансирование фундаментальных научных исследований научных организаций, осуществляющих фундаментальные научные исследования, рассматриваются в порядке, установленном Правилами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исследования, утвержденными постановлением Правительства Республики Казахстан от 25 мая 2011 года № 575, и Правилами организации и проведения государственной научно-технической экспертизы, утвержденными постановлением Правительства Республики Казахстан от 1 августа 2011 года № 891.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постановления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Протоколы заседаний советов оформляются и подписываются всеми членами советов, участвовавшими на заседании, в срок не более 5 (пять) рабочих дней со дня завершения проведения заседания и должны содержать:</w:t>
      </w:r>
    </w:p>
    <w:bookmarkEnd w:id="155"/>
    <w:bookmarkStart w:name="z15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и состав советов;</w:t>
      </w:r>
    </w:p>
    <w:bookmarkEnd w:id="156"/>
    <w:bookmarkStart w:name="z15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даты начала и окончания проведения заседания;</w:t>
      </w:r>
    </w:p>
    <w:bookmarkEnd w:id="157"/>
    <w:bookmarkStart w:name="z15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лицах, участвовавших на заседании;</w:t>
      </w:r>
    </w:p>
    <w:bookmarkEnd w:id="158"/>
    <w:bookmarkStart w:name="z15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повестку дня заседания;</w:t>
      </w:r>
    </w:p>
    <w:bookmarkEnd w:id="159"/>
    <w:bookmarkStart w:name="z15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 обсуждения по вопросам повестки дня заседания;</w:t>
      </w:r>
    </w:p>
    <w:bookmarkEnd w:id="160"/>
    <w:bookmarkStart w:name="z1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вопросы, поставленные на голосование, и итоги голосования по ним с отражением результата голосования по каждому вопросу повестки дня заседания советов;</w:t>
      </w:r>
    </w:p>
    <w:bookmarkEnd w:id="161"/>
    <w:bookmarkStart w:name="z15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принятые решения и их обоснования с приложением заключения и ранжированного списка объектов экспертизы, согласно пункту 39 настоящего Положения, и решения об объеме финансирования объектов экспертизы согласно пункту 41 настоящего Положения;</w:t>
      </w:r>
    </w:p>
    <w:bookmarkEnd w:id="162"/>
    <w:bookmarkStart w:name="z16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сведения по решению советов.</w:t>
      </w:r>
    </w:p>
    <w:bookmarkEnd w:id="163"/>
    <w:bookmarkStart w:name="z16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членов советов особого мнения по вынесенному на голосование вопросу секретари советов вносят в протокол соответствующую запись.</w:t>
      </w:r>
    </w:p>
    <w:bookmarkEnd w:id="164"/>
    <w:bookmarkStart w:name="z16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Заседания советов проходят с онлайн-трансляцией на интернет-ресурсе центра экспертизы, за исключением совета в области национальной безопасности и обороны, и подлежат видеозаписи. Видеозапись заседания совета хранится в 2 (два) экземплярах, первый из которых по завершении заседания совета передается в уполномоченный орган в области науки, а второй – в центр экспертизы. Протоколы, видеозаписи заседаний советов хранятся в центре экспертизы в установленном порядке.</w:t>
      </w:r>
    </w:p>
    <w:bookmarkEnd w:id="165"/>
    <w:bookmarkStart w:name="z16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Информация о членах советов, годовом плане работы и графике работы советов размещается на интернет-ресурсе центра экспертизы.</w:t>
      </w:r>
    </w:p>
    <w:bookmarkEnd w:id="166"/>
    <w:bookmarkStart w:name="z16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результатам работы за год советы проводят онлайн-конференцию, на которой дают информацию о работе совета, результативности финансируемых проектов и программ, а также представляют письменный отчет в произвольной форме с приложением презентации о деятельности, который публикуется на интернет-ресурсе центра экспертизы.</w:t>
      </w:r>
    </w:p>
    <w:bookmarkEnd w:id="167"/>
    <w:bookmarkStart w:name="z16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Решения советов</w:t>
      </w:r>
    </w:p>
    <w:bookmarkEnd w:id="168"/>
    <w:bookmarkStart w:name="z16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Советы принимают решения о грантовом и программно-целевом финансировании (прекращении финансирования), финансировании (прекращении финансирования) фундаментальных научных исследований, осуществляемых научными организациями, согласно статье 27-1 Закона Республики Казахстан "О науке", за счет государственного бюджета в рамках утвержденного бюджета на соответствующий финансовый год: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научных, научно-технических проектов и программ научно-исследовательских, опытно-конструкторских и технологических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других программ в части научно-исследовательских, опытно-конструкторских и технологических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проектов межгосударственных научно-технических программ, реализуемых с участием научных учреждений, организаций и предприятий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проектов коммерциализации результатов научной и (или) научно-технической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проектов по фундаментальным научным исследованиям научных организаций, осуществляющих фундаментальные научные исследования.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– в редакции постановления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Решения советов по объектам, указанным в подпунктах 1), 2), 3) и 5) пункта 38 (далее – объекты) настоящего Положения, принимаются членами советов индивидуально на основании заключения ГНТЭ, включающего оценку обоснованности запрашиваемого объема финансирования, путем выставления баллов совета по каждому критерию оценки для каждой заявки в оценочный лист на бумажном носителе и (или) через информационную систему центра экспертизы по форме: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согласно приложению 1 к настоящему Положению – для проектов, подаваемых на грантовое финансирование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согласно приложению 2 к настоящему Положению – для программ, подаваемых на программно-целевое финансирование;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согласно приложению 3 к настоящему Положению – для программ в рамках программно-целевого финансирования вне конкурсных процедур на проведение прикладных научных исследований в сфере национальной безопасности и обороны, содержащих сведения, составляющие государственные секреты;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 – для заявок на финансирование фундаментальных научных исследований научных организаций, осуществляющих фундаментальные научные исследования.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баллов, выставленных членами советов, определяются средний балл по каждому критерию и общий балл совета по каждой заявке как результат сложения средних баллов по каждому критерию, отражающий итоговое мнение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по приоритетному направлению науки в области национальной безопасности и обороны, набравшие общий балл совета менее 8 (восемь) баллов, далее не рассматриваются.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совета по каждой заявке оформляется по форме: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согласно приложению 4 к настоящему Положению – для проектов, подаваемых на грантовое финансирование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согласно приложению 5 к настоящему Положению – для программ, подаваемых на программно-целевое финансирование;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согласно приложению 6 к настоящему Положению – для программ в рамках программно-целевого финансирования вне конкурсных процедур на проведение прикладных научных исследований в сфере национальной безопасности и обороны, содержащих сведения, составляющие государственные секреты;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 – для заявок на финансирование фундаментальных научных исследований научных организаций, осуществляющих фундаментальные научные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совета по заявке на грантовое финансирование после завершения ее обсуждения выводится на экран и в течение 24 (двадцать четыре) часов размещается в личном кабинете научного руководителя объекта в информационной системе центра экспертизы.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– в редакции постановления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Решение совета по каждому объекту принимается на основе итогового балла, полученного путем суммирования балла оценки по результатам ГНТЭ и общего балла, согласно заключению совета. Один из вариантов суммы финансирования, установленных в результате ГНТЭ, определяется в качестве объема финансирования объекта с соответствующим обоснованием, если его в процессе оценки указало наибольшее число членов совета, участвующих в заседании совета.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два разных объема финансирования получили одинаковое наибольшее количество голосов членов совета, то в качестве объема финансирования объекта определяется наименьший из них. Если наибольшее число членов совета в процессе оценки объекта указало сумму, которая на 25 % (двадцать пять процентов) ниже запрошенной, то советом принимается решение об отклонении объекта, за исключением заявок на финансирование фундаментальных научных исследований научных организаций, осуществляющих фундаментальные научные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заявок по проектам со сроком реализации не более 12 (двенадцать) месяцев в качестве объема финансирования объекта определяется сумма, установленная в результате ГНТЭ.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работы апелляционной комиссии и исполнения советом всех ее решений объекты оформляются в виде ранжированного списка на основании итогового балла с расположением объектов в порядке убывания от большего значения итогового балла к меньшему.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оформляются в виде ранжированного списка на основании итогового балла с расположением объектов в порядке убывания от большего значения итогового балла к меньшему.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Объекты, набравшие одинаковый итоговый балл, ранжируются по возрастанию выбранных советом объемов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грантовому финансированию объекты, набравшие итоговый балл менее 30 (тридцать), не включаются в ранжированный список, и советом принимается решение об отклонении проекта, за исключением совета в области национальной безопасности и обороны.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Одобренными к грантовому финансированию считаются объекты с наивысшими баллами, суммарный объем финансирования которых не превышает общего объема финансирования на данное направление, предусмотренного решением ВНТК на соответствующие годы. Последний из объектов, одобренных к финансированию, образует линию порога – значение итогового балла. Объекты, набравшие баллы ниже линии порога, подлежат отклонению.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программно-целевому финансированию ранжированные списки формируются отдельно по каждому техническому заданию на научно-исследовательскую работу. Одобренным к финансированию считается объект, набравший наибольший итоговый балл в ранжированном списке. Остальные объекты подлежат отклонению.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объектам, предлагаемым к финансированию вне конкурсных процедур по прикладным исследованиям в сфере национальной безопасности и обороны, содержащих сведения, составляющие государственные секреты, ранжированный список не формируется. Решения об одобрении или отклонении таких объектов принимаются открытым голосованием простым большинством голосов членов совета, участвующих в заседании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совета по отбору заявок на финансирование фундаментальных научных исследований научных организаций, осуществляющих фундаментальные научные исследования, принимается открытым голосованием с учетом результатов ГНТЭ.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– в редакции постановления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Решения советов об объеме финансирования каждого объекта оформляются приложением к протоколу, по форме согласно приложению 7 к настоящему Положению, с указанием наименования объекта, общего объема финансирования и по суммам финансирования по годам, обоснованием уменьшения объемов финансирования в сравнении с суммой, запрашиваемой заявителем в заявке (в случае уменьшения объемов финансирования).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Решения советов по объектам, указанным в подпункте 4) пункта 38 настоящего Положения, принимаются членами советов индивидуально на основании сводного заключения экспертизы проектов коммерциализации результатов научной и (или) научно-технической деятельности путем выставления баллов по каждому критерию оценки для каждой заявки в оценочный лист в бумажном виде и (или) через информационную систему центра экспертизы по форме согласно приложению 8 к настоящему Положению.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баллов, выставленных членами советов, определяются средний балл по каждому критерию и общий балл по каждой заявке, как результат сложения средних баллов по каждому критерию, отражающий итоговое мнение совета, и итогового балла сводного заключения экспертизы. Заключение совета по каждой заявке оформляется по форме согласно приложению 9 к настоящему Положению.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объемов финансирования проектов коммерциализации совет руководствуется сводным заключением и не может уменьшать сумму финансирования более чем на 25 % (двадцать пять процентов) от суммы, запрашиваемой заявителем в заявке.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советом принято решение об уменьшении суммы финансирования проектов коммерциализации более чем на 25 % (двадцать пять процентов) от суммы, запрашиваемой заявителем в заявке, проект подлежит отклонению и не включается в ранжированный список.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каждому проекту коммерциализации принимается советами на основе ранжированного суммарного балла, полученного путем суммирования баллов сводного заключения экспертизы (технологической и экономической (маркетинговой)) по проекту и среднего балла совета, и рекомендации совета к финансированию в полном объеме или с сокращением финансирования.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Решения совета о принятии промежуточных и заключительных отчетов в рамках программно-целевого финансирования принимаются с учетом заключения ГНТЭ и актов мониторинга (при наличии) открытым голосованием простым большинством голосов членов совета, участвующих в заседании совета.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совета о прекращении финансирования проектов (по завершении финансового года) и принятии заключительных отчетов в рамках грантового финансирования (по завершении проекта) принимаются открытым голосованием простым большинством голосов членов совета, участвующих в заседании совета, с учетом: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кратких сведений о реализации проекта в соответствии с календарным планом и актом мониторинга (при наличии) – для проектов, реализация которых переходит на следующий календарный год;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заключения ГНТЭ и актов мониторинга (при наличии) – для заключительных отчетов.</w:t>
      </w:r>
    </w:p>
    <w:bookmarkEnd w:id="181"/>
    <w:bookmarkStart w:name="z88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43-1. Решения совета по результатам рассмотрения промежуточных и итоговых отчетов научных организаций, осуществляющих фундаментальные научные исследования, принимаются с учетом заключения ГНТЭ и актов мониторинга (при наличии) открытым голосованием простым большинством голосов членов совета, участвующих в заседании совета.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43-1 в соответствии с постановлением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Решения совета по вопросам, не связанным с вопросами конкурсного отбора, принимаются открытым голосованием простым большинством голосов членов совета, участвующих в заседании совета. Указанные решения советов оформляются протоколом, подписываемым председателем совета.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Принятые советами решения в виде выписки из протокола передаются центром экспертизы в уполномоченный орган в области науки и юридическому лицу, ответственному за выполнение государственного задания по представлению грантов на коммерциализацию результатов научной и (или) научно-технической деятельности, и при необходимости в отраслевой уполномоченный орган в срок не позднее 5 (пять) рабочих дней со дня принятия решения.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Решения советов подлежат обязательному исполнению уполномоченным органом в области науки и отраслевыми уполномоченными органами.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Советы осуществляют мониторинг исполнения принятых ими решений.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Сведения об объемах средств, выделенных на каждый одобренный объект, подлежат опубликованию на интернет-ресурсе уполномоченного органа или отраслевого уполномоченного органа, объявившего конкурс, и центра экспертизы.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Все принятые советами решения размещаются на интернет-ресурсах уполномоченного органа в области науки или отраслевого уполномоченного органа, а также центра экспертизы в срок не позднее десяти рабочих дней со дня принятия решения.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грантовом финансировании выносятся национальным научным советом и утверждаются уполномоченным органом или отраслевым уполномоченным органом, объявившим конкурс.</w:t>
      </w:r>
    </w:p>
    <w:bookmarkEnd w:id="189"/>
    <w:bookmarkStart w:name="z20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Вознаграждение членам советов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Обеспечение деятельности советов, включая вознаграждение за проведение экспертизы конкретного научного, научно-технического проекта и программы (отчетов), в том числе проектов коммерциализации результатов научной и (или) научно-технической деятельности, командировочные расходы казахстанских и зарубежных ученых производятся центром экспертизы из государственного бюджета.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заявки по грантовому финансированию научных исследований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объекта)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научного проекта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15 баллов.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члена совета,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влияния результатов исследований на научно-технический (в том числе – кадровый) потенциал и конкурентоспособность научных организаций и их коллективов, ученых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средней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средней –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проекта, то есть наличие задела у исполнителей для качественного выполнения исследований в соответствии с заявляемыми параметрами и вероятность успешной реализации проекта (с учетом занятости научного руководителя в других проектах и опыта реализации ранее профинансированных проектов грантового финансирования в качестве руководителя, если таковые имеются)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средней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средней –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значимость результатов исследований, то есть степень их готовности для коммерциализации или применения в ином качестве для решения актуальных задач социально-экономического и научно-технического развития Республики Казахстан (с учетом эффекта от проектов грантового финансирования, которыми ранее руководил научный руководитель, если таковые имелись)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средней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средней –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4" w:id="198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члена ННС)</w:t>
      </w:r>
    </w:p>
    <w:bookmarkStart w:name="z2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Баллы определяются членами советов индивидуально, исходя из их профессионального суждения, на основе заявки, заключения ГНТЭ и других материалов, представленных центром экспертизы в соответствии с Правилами государственной научно-технической экспертизы</w:t>
      </w:r>
    </w:p>
    <w:bookmarkEnd w:id="199"/>
    <w:bookmarkStart w:name="z2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научного проекта (заполняется только для проектов со сроком реализации более 12 месяцев)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проекта,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 экспертов ГНТЭ с учетом оценки обоснованности цен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члена ННС (указать один из вариантов ГНТЭ)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весь период реализации проекта)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7" w:id="201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члена ННС)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заявки по программно-целевому финансированию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объекта)</w:t>
      </w:r>
    </w:p>
    <w:bookmarkEnd w:id="202"/>
    <w:bookmarkStart w:name="z24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научной, научно-технической программы</w:t>
      </w:r>
    </w:p>
    <w:bookmarkEnd w:id="203"/>
    <w:bookmarkStart w:name="z24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15 баллов.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члена совета,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предложенного заявителем плана мероприятий по реализации программы (с учетом логичности, обоснованности, системности, прогнозируемости) и запрошенного объема финансирования (с учетом экономического прагматизма) уровню сложности поставленных задач и ожидаемых прямых результатов, указанных в техническом задании на научно-исследовательскую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средней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средней –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программы,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(с учетом наличия соответствующих квалифицированных специалистов)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средней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средней –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опыт научного руководителя по организации процесса достижения результатов научных исследований (с учетом качества и результативности реализации завершенных проектов и программ под руководством научного руководителя, а также других объективных показателей)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средней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средней –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1" w:id="208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члена ННС)</w:t>
      </w:r>
    </w:p>
    <w:bookmarkStart w:name="z26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Баллы определяются членами советов индивидуально, исходя из их профессионального суждения, на основе заявки, заключения ГНТЭ и других материалов, представленных центром экспертизы в соответствии с Правилами государственной научно-технической экспертизы</w:t>
      </w:r>
    </w:p>
    <w:bookmarkEnd w:id="209"/>
    <w:bookmarkStart w:name="z26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научной, научно-технической программы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программы,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 экспертов ГНТЭ с учетом оценки обоснованности цен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Мнение члена ННС (указать один из вариантов экспертов ГНТЭ)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весь период реализации программы)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4" w:id="211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члена ННС)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Правительства РК от 06.09.2022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заявки по программно-целевому финансированию вне конкурсных процедур на проведение прикладных научных исследований в сфере национальной безопасности и обороны, содержащих сведения, составляющие государственные секреты ________________________________________________________________________________ 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(ИРН и наименование 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научной, научно-технической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15 баллов.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члена совета,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предложенного заявителем плана мероприятий по реализации программы (с учетом логичности, обоснованности, системности, прогнозируемости) и запрошенного объема финансирования (с учетом экономического прагматизма) уровню сложности поставленных задач и ожидаемых результатов, отраженных в заявке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 очень высокая – 5 баллов; высокая – 4 балла; выше средней – 3 балла; средняя – 2 балла; ниже средней – 1 балл; низкая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программы,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(с учетом наличия соответствующих квалифицированных специалистов)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 очень высокая – 5 баллов; высокая – 4 балла; выше средней – 3 балла; средняя – 2 балла; ниже средней – 1 балл; низкая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опыт научного руководителя по организации процесса достижения результатов научных исследований (с учетом качества и результативности реализации завершенных проектов и программ под руководством научного руководителя, а также других объективных показателей)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 очень высокая – 5 баллов; высокая – 4 балла; выше средней – 3 балла; средняя – 2 балла; ниже средней – 1 балл; низкая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______________________________________________________________ (наименование ННС) ____________________________________ (Ф.И.О. (при его наличии) члена ННС)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* – Баллы определяются экспертами индивидуально, исходя из их профессионального суждения, на основе заявки, заключения ГНТЭ и других материалов, представленных центром экспертизы в соответствии с Правилами государственной научно-технической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научной, научно-технической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программы,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 экспертов ГНТЭ с учетом оценки обоснованности цен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Мнение члена ННС (указать один из вариантов экспертов ГНТЭ)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весь период реализации программы)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(Ф.И.О. (при его наличии) члена ННС)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национальных научных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приложением 3-1 в соответствии с постановлением Правительства РК от 06.09.2022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заявок на финансирование фундаментальных научных исследований научных организаций, осуществляющих фундаментальные научные исследования ________________________________________________________________________________(ИРН и наименование объекта)</w:t>
      </w:r>
    </w:p>
    <w:bookmarkEnd w:id="213"/>
    <w:p>
      <w:pPr>
        <w:spacing w:after="0"/>
        <w:ind w:left="0"/>
        <w:jc w:val="both"/>
      </w:pPr>
      <w:bookmarkStart w:name="z886" w:id="214"/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научной, научно-технической программы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Максимальный итоговый балл – 15 баллов.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члена совета,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предложенного заявителем плана мероприятий по реализации программы (с учетом логичности, обоснованности, системности, прогнозируемости) и запрошенного объема финансирования (с учетом экономического прагматизма) уровню сложности поставленных задач и ожидаемых результатов, отраженных в заявке.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высокое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среднего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среднего –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программы,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(с учетом наличия соответствующих квалифицированных специалистов)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среднего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среднего –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опыт научного руководителя по организации процесса достижения результатов научных исследований (с учетом качества и результативности реализации завершенных проектов и программ под руководством научного руководителя, а также других объективных показателей)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высокие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среднего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среднего –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низкие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балл (сумма баллов по критериям оценки)</w:t>
            </w:r>
          </w:p>
          <w:bookmarkEnd w:id="2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________________________________________________________________ (наименование ННС)</w:t>
      </w:r>
    </w:p>
    <w:bookmarkEnd w:id="224"/>
    <w:bookmarkStart w:name="z9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(Ф.И.О. (при его наличии) члена ННС)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 – Баллы определяются экспертами индивидуально, исходя из их профессионального суждения, на основе заявки, заключения ГНТЭ и других материалов, представленных центром экспертизы в соответствии с Правилами государственной научно-технической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 финансирования научной, научно-технической программы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2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программы,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 экспертов ГНТЭ с учетом оценки обоснованности цен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Мнение члена ННС (указать один из вариантов экспертов ГНТЭ)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весь период реализации программы)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(4-й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(5-й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________________________________________________________________ (наименование ННС) ____________________________________ (Ф.И.О. (при его наличии) члена ННС)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"____________________________________________________________________________"</w:t>
      </w:r>
    </w:p>
    <w:bookmarkEnd w:id="235"/>
    <w:bookmarkStart w:name="z29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Национального научного совета)</w:t>
      </w:r>
    </w:p>
    <w:bookmarkEnd w:id="236"/>
    <w:bookmarkStart w:name="z29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№__________ от "_____" _______________ года</w:t>
      </w:r>
      <w:r>
        <w:br/>
      </w:r>
      <w:r>
        <w:rPr>
          <w:rFonts w:ascii="Times New Roman"/>
          <w:b/>
          <w:i w:val="false"/>
          <w:color w:val="000000"/>
        </w:rPr>
        <w:t>на заявку по грантовому финансированию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объекта)</w:t>
      </w:r>
    </w:p>
    <w:bookmarkEnd w:id="237"/>
    <w:bookmarkStart w:name="z29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научного проекта</w:t>
      </w:r>
    </w:p>
    <w:bookmarkEnd w:id="238"/>
    <w:bookmarkStart w:name="z29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15 баллов (19 баллов для прикладных научных исследований).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влияния результатов исследований на научно-технический (в том числе – кадровый) потенциал и конкурентоспособность научных организаций и их коллективов, ученых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проекта, то есть наличие задела у исполнителей для качественного выполнения исследований в соответствии с заявляемыми параметрами и вероятность успешной реализации проекта (с учетом занятости научного руководителя в других проектах и опыта реализации ранее профинансированных проектов грантового финансирования в качестве руководителя, если таковые имеются)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значимость результатов исследований, то есть степень их готовности для коммерциализации или применения в ином качестве для решения актуальных задач социально-экономического и научно-технического развития Республики Казахстан (с учетом эффекта от проектов грантового финансирования, которыми ранее руководил научный руководитель, если таковые имелись)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результатам оценки членами Национального научного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Средний балл по каждому критерию определяется как среднее значение баллов по соответствующему критерию, выставленных каждым из членов совета</w:t>
      </w:r>
    </w:p>
    <w:bookmarkEnd w:id="240"/>
    <w:bookmarkStart w:name="z29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критерий: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софинансирования со стороны частного сектора или других потребителей научных результатов проекта (только для прикладных научных исследований)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балл за каждые 5 % софинансирования от общей стоимости проекта, но в совокупности не более 4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научного проекта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проекта,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ННС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(20___ - 20___ гг.)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1" w:id="243"/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научного совета __________________________________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председателя)</w:t>
      </w:r>
    </w:p>
    <w:p>
      <w:pPr>
        <w:spacing w:after="0"/>
        <w:ind w:left="0"/>
        <w:jc w:val="both"/>
      </w:pPr>
      <w:bookmarkStart w:name="z302" w:id="244"/>
      <w:r>
        <w:rPr>
          <w:rFonts w:ascii="Times New Roman"/>
          <w:b w:val="false"/>
          <w:i w:val="false"/>
          <w:color w:val="000000"/>
          <w:sz w:val="28"/>
        </w:rPr>
        <w:t>
      "Подлинность приложения и соблюдение установленных процедур при принятии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решений подтверждаю"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Национального научного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ННС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 председателя) секретаря)</w:t>
      </w:r>
    </w:p>
    <w:bookmarkStart w:name="z30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Каждая страница подлежит парафированию секретарем Национального научного совета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"__________________________________________________________________________"</w:t>
      </w:r>
      <w:r>
        <w:br/>
      </w:r>
      <w:r>
        <w:rPr>
          <w:rFonts w:ascii="Times New Roman"/>
          <w:b/>
          <w:i w:val="false"/>
          <w:color w:val="000000"/>
        </w:rPr>
        <w:t>(наименование Национального научного совета)</w:t>
      </w:r>
    </w:p>
    <w:bookmarkEnd w:id="246"/>
    <w:bookmarkStart w:name="z30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№__________ от "_____" _______________</w:t>
      </w:r>
      <w:r>
        <w:br/>
      </w:r>
      <w:r>
        <w:rPr>
          <w:rFonts w:ascii="Times New Roman"/>
          <w:b/>
          <w:i w:val="false"/>
          <w:color w:val="000000"/>
        </w:rPr>
        <w:t>года на заявку по программно-целевому финансированию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объекта)</w:t>
      </w:r>
    </w:p>
    <w:bookmarkEnd w:id="247"/>
    <w:bookmarkStart w:name="z30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научной, научно-технической программы</w:t>
      </w:r>
    </w:p>
    <w:bookmarkEnd w:id="248"/>
    <w:bookmarkStart w:name="z30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15 баллов (19 баллов для прикладных научных исследований).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предложенного заявителем плана мероприятий по реализации программы (с учетом логичности, обоснованности, системности, прогнозируемости) и запрошенного объема финансирования (с учетом экономического прагматизма) уровню сложности поставленных задач и ожидаемых прямых результатов, указанных в техническом задании на научно-исследовательскую работу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программы,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(с учетом наличия соответствующих квалифицированных специалистов)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опыт научного руководителя по организации процесса достижения результатов научных исследований (с учетом качества и результативности реализации завершенных проектов и программ под руководством научного руководителя, а также других объективных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результатам оценки членами Национального научного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*– Средний балл по каждому критерию определяется как среднее значение баллов по соответствующему критерию, выставленных каждым из членов совета</w:t>
      </w:r>
    </w:p>
    <w:bookmarkEnd w:id="250"/>
    <w:bookmarkStart w:name="z31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критерий: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софинансирования со стороны частного сектора или других потребителей научных результатов программы (только для прикладных научных исследований)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расчета 1 балл за каждые 5 % софинансирования от общей стоимости проекта, но в совокупности не более 4 баллов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программы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программы,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ННС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(20___ - 20___ гг.)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3" w:id="253"/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научного совета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(при его наличии) председателя)</w:t>
      </w:r>
    </w:p>
    <w:p>
      <w:pPr>
        <w:spacing w:after="0"/>
        <w:ind w:left="0"/>
        <w:jc w:val="both"/>
      </w:pPr>
      <w:bookmarkStart w:name="z314" w:id="254"/>
      <w:r>
        <w:rPr>
          <w:rFonts w:ascii="Times New Roman"/>
          <w:b w:val="false"/>
          <w:i w:val="false"/>
          <w:color w:val="000000"/>
          <w:sz w:val="28"/>
        </w:rPr>
        <w:t>
      "Подлинность приложения и соблюдение установленных процедур при принятии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решений подтверждаю". Секретарь Национального научного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секретаря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– Каждая страница подлежит парафированию секретарем Национального научного совета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постановления Правительства РК от 06.09.2022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научный совет "____________________________________________________________________" (наименование Национального научного совета) Заключение №__________ от "_____" _______________ года на заявку по программно-целевому финансированию вне конкурсных процедур на проведение прикладных научных исследований в сфере национальной безопасности и обороны, содержащих сведения, составляющие государственные секреты _______________________________________________________________________________ (ИРН и наименование объекта)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научной, научно-технической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15 баллов (19 баллов для прикладных научных исследований).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предложенного заявителем плана мероприятий по реализации программы (с учетом логичности, обоснованности, системности, прогнозируемости) и запрошенного объема финансирования (с учетом экономического прагматизма) уровню сложности поставленных задач и ожидаемых результатов, отраженных в заявке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программы,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(с учетом наличия соответствующих квалифицированных специалистов)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опыт научного руководителя по организации процесса достижения результатов научных исследований (с учетом качества и результативности реализации завершенных проектов и программ под руководством научного руководителя, а также других объективных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результатам оценки членами Национального научного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*– Средний балл по каждому критерию определяется как среднее значение баллов по соответствующему критерию, выставленных каждым из членов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критерий: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софинансирования со стороны частного сектора или других потребителей научных результатов программы (только для прикладных научных исследований)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 расчета 1 балл за каждые 5 % софинансирования от общей стоимости проекта, но в совокупности не более 4 баллов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2. Объем финансирования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программы,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ННС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(20___ – 20___ гг.)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научного совета _________________________________________________________ (наименование ННС) ________________________________________ (Ф.И.О. (при его наличии) председателя)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"Подлинность приложения и соблюдение установленных процедур при принятии решений подтверждаю". Секретарь Национального научного совета _______________________________________ (наименование ННС) __________________________________** (Ф.И.О. (при его наличии) секретаря)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Каждая страница подлежит парафированию секретарем Национального научного совета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приложением 6-1 в соответствии с постановлением Правительства РК от 06.09.2022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1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научный совет "___________________________________________________________________" (наименование Национального научного совета)</w:t>
      </w:r>
    </w:p>
    <w:bookmarkEnd w:id="256"/>
    <w:bookmarkStart w:name="z101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№__________ от "_____" _______________ года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заявок на финансирование фундаментальных научных исследований научных организаций, осуществляющих фундаментальные научные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 (ИРН и наименование объекта)</w:t>
      </w:r>
    </w:p>
    <w:bookmarkEnd w:id="258"/>
    <w:bookmarkStart w:name="z101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научной, научно-технической программы</w:t>
      </w:r>
    </w:p>
    <w:bookmarkEnd w:id="259"/>
    <w:bookmarkStart w:name="z101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15 баллов.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предложенного заявителем плана мероприятий по реализации программы (с учетом логичности, обоснованности, системности, прогнозируемости) и запрошенного объема финансирования (с учетом экономического прагматизма) уровню сложности поставленных задач и ожидаемых результатов, отраженных в заявке.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программы,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(с учетом наличия соответствующих квалифицированных специалистов)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опыт научного руководителя по организации процесса достижения результатов научных исследований (с учетом качества и результативности реализации завершенных проектов и программ под руководством научного руководителя, а также других объективных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балл по результатам оценки членами Национального научного совета</w:t>
            </w:r>
          </w:p>
          <w:bookmarkEnd w:id="2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*– Средний балл по каждому критерию определяется как среднее значение баллов по соответствующему критерию, выставленных каждым из членов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 финансирования программы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  <w:bookmarkEnd w:id="2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программы,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ННС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(20___ - 20___ гг.)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(4-й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(5-й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научного совета _____________________________________________________ (наименование ННС) _________________________________________ (Ф.И.О. (при его наличии) председателя)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"Подлинность приложения и соблюдение установленных процедур при принятии решений подтверждаю"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Национального научного совета _________________________________________________________ (наименование ННС) __________________________________________** (Ф.И.О. (при его наличии) секретаря)</w:t>
      </w:r>
    </w:p>
    <w:bookmarkEnd w:id="276"/>
    <w:bookmarkStart w:name="z10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Каждая страница подлежит парафированию секретарем Национального научного совета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№_________</w:t>
      </w:r>
      <w:r>
        <w:br/>
      </w:r>
      <w:r>
        <w:rPr>
          <w:rFonts w:ascii="Times New Roman"/>
          <w:b/>
          <w:i w:val="false"/>
          <w:color w:val="000000"/>
        </w:rPr>
        <w:t>к протоколу заседания Национального научного совета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ННС)</w:t>
      </w:r>
    </w:p>
    <w:bookmarkEnd w:id="278"/>
    <w:bookmarkStart w:name="z32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объектов,</w:t>
      </w:r>
      <w:r>
        <w:br/>
      </w:r>
      <w:r>
        <w:rPr>
          <w:rFonts w:ascii="Times New Roman"/>
          <w:b/>
          <w:i w:val="false"/>
          <w:color w:val="000000"/>
        </w:rPr>
        <w:t>представленных на конкурс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конкурса и органа, объявившего его)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 объекта*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Заявленный, всего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 ный ННС, 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 вый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(постатейно, с указанием сокращенных расходов)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(постатей но, с указанием сокращенных расходов)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(постатейно, с указанием сокращенных расходов)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0" w:id="281"/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научного совета ________________________________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председателя)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"Подлинность приложения и соблюдение установленных процедур при принятии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решений подтверждаю" Секретарь совета ______________________________________**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секретаря)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– Индивидуальный регистрационный номер объекта ГНТЭ, присваиваемый при его подаче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заявителем на грантовое или программно-целевое финансирование за счет средств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через информационную систему организатора ** – Каждая страница подлежит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парафированию секретарем Национального научного совета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заявки по грантовому финансированию проектов коммерциализации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результатов научной и (или) научно-технической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объекта)</w:t>
      </w:r>
    </w:p>
    <w:bookmarkEnd w:id="282"/>
    <w:bookmarkStart w:name="z33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30 баллов.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члена ННС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результата научной и (или) научно-технической деятельности цели заявляемого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- 5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- 0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ранее проведенной заявителем научной работы по предлагаемому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- 5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- 0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 ли в рамках реализации проекта заключение сделок по передаче прав на объекты интеллектуальной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каждую 1 сделку по 1 баллу;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эффективность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- 5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- 0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 соотношение софинансирования к запрашиваемой сумме гранта: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100 % и выше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51 до 99 %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до 50 %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до 30 %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до 20 % –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10 %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предполагаемого рынка сбыта продукции/услуг в рамках реализации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запланирован вывод продукта/услуг на зарубежные рынки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запланирован вывод продукта/услуг на рынок 1 зарубежной страны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рассчитан на весь Казахстан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рассчитан на определенный регион Казахстана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рынок не определен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4" w:id="290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члена ННС)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"__________________________________________________________________________"</w:t>
      </w:r>
      <w:r>
        <w:br/>
      </w:r>
      <w:r>
        <w:rPr>
          <w:rFonts w:ascii="Times New Roman"/>
          <w:b/>
          <w:i w:val="false"/>
          <w:color w:val="000000"/>
        </w:rPr>
        <w:t>(наименование Национального научного совета)</w:t>
      </w:r>
    </w:p>
    <w:bookmarkEnd w:id="291"/>
    <w:bookmarkStart w:name="z35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№__________ от "_____" _______________ года</w:t>
      </w:r>
      <w:r>
        <w:br/>
      </w:r>
      <w:r>
        <w:rPr>
          <w:rFonts w:ascii="Times New Roman"/>
          <w:b/>
          <w:i w:val="false"/>
          <w:color w:val="000000"/>
        </w:rPr>
        <w:t>на заявку по грантовому финансированию проектов коммерциализации научной и</w:t>
      </w:r>
      <w:r>
        <w:br/>
      </w:r>
      <w:r>
        <w:rPr>
          <w:rFonts w:ascii="Times New Roman"/>
          <w:b/>
          <w:i w:val="false"/>
          <w:color w:val="000000"/>
        </w:rPr>
        <w:t>(или) научно-технической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объекта)</w:t>
      </w:r>
    </w:p>
    <w:bookmarkEnd w:id="292"/>
    <w:bookmarkStart w:name="z35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102 балла.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результата научной и (или) научно-технической деятельности цели заявляемого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ранее проведенной заявителем научной работы по предлагаемому 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 ли в рамках реализации проекта заключение сделок по передаче прав на объекты интеллектуальной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эффективность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софинансирования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предполагаемого рынка сбыта продукции/услуг в рамках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результатам оценки членами Национального научного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проекта коммерциализации научной и (или) научно-технической деятельности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проекта,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ННС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(20___ - 20___ гг.)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1" w:id="295"/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научного совета _________________________________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председателя)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"Подлинность приложения и соблюдение установленных процедур при принятии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решений подтверждаю". Секретарь Национального научного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секретаря)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– Каждая страница подлежит парафированию секретарем Национального научного совета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</w:tbl>
    <w:bookmarkStart w:name="z36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Кодекс этики членов национальных научных советов</w:t>
      </w:r>
    </w:p>
    <w:bookmarkEnd w:id="296"/>
    <w:bookmarkStart w:name="z364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7"/>
    <w:bookmarkStart w:name="z36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Кодекс этики членов национальных научных советов (далее – Кодекс) устанавливает морально-этические ценности, принципы, нормы и правила нравственного и профессионального поведения, обязательные к соблюдению членами национальных научных советов (далее – советы).</w:t>
      </w:r>
    </w:p>
    <w:bookmarkEnd w:id="298"/>
    <w:bookmarkStart w:name="z36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Члены советов при выполнении своей деятельности должны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науке", постановлениями Правительства Республики Казахстан от 16 мая 2011 года № 519 "</w:t>
      </w:r>
      <w:r>
        <w:rPr>
          <w:rFonts w:ascii="Times New Roman"/>
          <w:b w:val="false"/>
          <w:i w:val="false"/>
          <w:color w:val="000000"/>
          <w:sz w:val="28"/>
        </w:rPr>
        <w:t>О национальных научных советах</w:t>
      </w:r>
      <w:r>
        <w:rPr>
          <w:rFonts w:ascii="Times New Roman"/>
          <w:b w:val="false"/>
          <w:i w:val="false"/>
          <w:color w:val="000000"/>
          <w:sz w:val="28"/>
        </w:rPr>
        <w:t>" и от 25 мая 2011 года № 575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актами.</w:t>
      </w:r>
    </w:p>
    <w:bookmarkEnd w:id="299"/>
    <w:bookmarkStart w:name="z36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Кодекс призван обеспечить прозрачность, гласность, объективность и повысить доверие общества к принятым решениям членов советов посредством соблюдения ими следующих принципов:</w:t>
      </w:r>
    </w:p>
    <w:bookmarkEnd w:id="300"/>
    <w:bookmarkStart w:name="z36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объективности и независимости;</w:t>
      </w:r>
    </w:p>
    <w:bookmarkEnd w:id="301"/>
    <w:bookmarkStart w:name="z36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беспристрастности;</w:t>
      </w:r>
    </w:p>
    <w:bookmarkEnd w:id="302"/>
    <w:bookmarkStart w:name="z37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компетентности;</w:t>
      </w:r>
    </w:p>
    <w:bookmarkEnd w:id="303"/>
    <w:bookmarkStart w:name="z37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конфиденциальности;</w:t>
      </w:r>
    </w:p>
    <w:bookmarkEnd w:id="304"/>
    <w:bookmarkStart w:name="z37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ответственности.</w:t>
      </w:r>
    </w:p>
    <w:bookmarkEnd w:id="305"/>
    <w:bookmarkStart w:name="z37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Объективность, независимость, беспристрастность</w:t>
      </w:r>
    </w:p>
    <w:bookmarkEnd w:id="306"/>
    <w:bookmarkStart w:name="z37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Объективной основой для выводов, рекомендаций и заключений членов советов может быть только достаточный объем требуемой информации. Члены советов должны применять и представлять только достоверные и проверенные факты.</w:t>
      </w:r>
    </w:p>
    <w:bookmarkEnd w:id="307"/>
    <w:bookmarkStart w:name="z37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своей профессиональной деятельности члены советов должны объективно рассматривать все возникающие ситуации и реальные факты, не должны зависеть от конкретных точек зрения, оценочных суждений, предубеждений сообщества или личных интересов и не допускать, чтобы личная предвзятость или давление со стороны могли сказаться на объективности их суждений.</w:t>
      </w:r>
    </w:p>
    <w:bookmarkEnd w:id="308"/>
    <w:bookmarkStart w:name="z37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 совета при принятии им решения должен быть свободным от приверженности одной из сторон и опасений перед критикой его деятельности.</w:t>
      </w:r>
    </w:p>
    <w:bookmarkEnd w:id="309"/>
    <w:bookmarkStart w:name="z37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 совета должен стремиться к тому, чтобы каждый член совета относился к нему, как к независимому лицу, стремящемуся только к формированию квалифицированного и непредвзятого мнения.</w:t>
      </w:r>
    </w:p>
    <w:bookmarkEnd w:id="310"/>
    <w:bookmarkStart w:name="z37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Члену совета следует избегать взаимоотношений с лицами, которые могли бы повлиять на объективность его суждений и выводов, либо немедленно прекращать их, указывая на недопустимость давления на член совета в любой форме. А в случае установления такого факта, незамедлительно уведомлять центр экспертизы и/или уполномоченный орган в области науки.</w:t>
      </w:r>
    </w:p>
    <w:bookmarkEnd w:id="311"/>
    <w:bookmarkStart w:name="z37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 совета должен отказываться от процедуры оценивания и голосования по проектам (программам) со своим участием или участием аффилированных лиц.</w:t>
      </w:r>
    </w:p>
    <w:bookmarkEnd w:id="312"/>
    <w:bookmarkStart w:name="z38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 совета в любой ситуации должен сохранять личное достоинство, заботиться о своей чести, избегать всего, что могло бы причинить ущерб его репутации и поставить под сомнение его объективность и независимость при принятии решении.</w:t>
      </w:r>
    </w:p>
    <w:bookmarkEnd w:id="313"/>
    <w:bookmarkStart w:name="z38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 совета при осуществлении своих полномочий обязан руководствоваться требованиями нормативных правовых актов, настоящего Кодекса, пресекать любое постороннее воздействие, противостоять давлению и неправомерному влиянию, прямому или косвенному вмешательству в процесс принятия решений по повестке заседаний совета, от кого бы они ни исходили.</w:t>
      </w:r>
    </w:p>
    <w:bookmarkEnd w:id="314"/>
    <w:bookmarkStart w:name="z38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Член совета обязан придерживаться общечеловеческих моральных правил и нравственных норм в своих поступках и решениях.</w:t>
      </w:r>
    </w:p>
    <w:bookmarkEnd w:id="315"/>
    <w:bookmarkStart w:name="z38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Обязательными условиями профессиональной деятельности члена совета являются его неподкупность, честность и бескорыстность.</w:t>
      </w:r>
    </w:p>
    <w:bookmarkEnd w:id="316"/>
    <w:bookmarkStart w:name="z38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Член совета не должен преследовать в своей профессиональной деятельности личные интересы.</w:t>
      </w:r>
    </w:p>
    <w:bookmarkEnd w:id="317"/>
    <w:bookmarkStart w:name="z38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 совета обязан быть беспристрастным, не допускать влияния на свою деятельность кого бы то ни было.</w:t>
      </w:r>
    </w:p>
    <w:bookmarkEnd w:id="318"/>
    <w:bookmarkStart w:name="z38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Член совета обязан не допускать фальсификации и фабрикации данных, материалов, обязан выполнять свои полномочия компетентно и добросовестно, учитывая все вопросы, необходимые для своевременного и качественного вынесения решений.</w:t>
      </w:r>
    </w:p>
    <w:bookmarkEnd w:id="319"/>
    <w:bookmarkStart w:name="z38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Профессиональная компетентность</w:t>
      </w:r>
    </w:p>
    <w:bookmarkEnd w:id="320"/>
    <w:bookmarkStart w:name="z38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Член совета обязан отказаться от профессиональных действий, выходящих за пределы его профессиональной компетентности, а также не соответствующих области его компетенции.</w:t>
      </w:r>
    </w:p>
    <w:bookmarkEnd w:id="321"/>
    <w:bookmarkStart w:name="z38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Член совета обязан вести дела с профессиональной компетентностью, эффективностью и результативностью, стремиться к высшему уровню профессионализма.</w:t>
      </w:r>
    </w:p>
    <w:bookmarkEnd w:id="322"/>
    <w:bookmarkStart w:name="z39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Член совета может и обязан требовать предоставления ему полной и объективной информации, не допуская сокрытия и фальсификации данных, относящихся к решению вопросов, находящихся в его компетенции.</w:t>
      </w:r>
    </w:p>
    <w:bookmarkEnd w:id="323"/>
    <w:bookmarkStart w:name="z39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Член совета обязан участвовать во всех заседаниях совета, принимать участие в голосовании по всем вопросам повестки дня. Запрещается необоснованное уклонение члена совета от принятия решений и голосования.</w:t>
      </w:r>
    </w:p>
    <w:bookmarkEnd w:id="324"/>
    <w:bookmarkStart w:name="z392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Конфиденциальность</w:t>
      </w:r>
    </w:p>
    <w:bookmarkEnd w:id="325"/>
    <w:bookmarkStart w:name="z39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 совета обязан не распространять любую информацию и сведения, полученные им в ходе исполнения своих обязанностей, в том числе коммерческую и служебную тайну.</w:t>
      </w:r>
    </w:p>
    <w:bookmarkEnd w:id="326"/>
    <w:bookmarkStart w:name="z39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Член Совета не вправе давать заявления, в том числе публичные, комментарии и выступления по находящимся у него материалам, обязан не допускать и не участвовать в публичном обсуждении или какой-либо оценке его деятельности в моменты принятия решений и рассмотрения вопросов повестки дня заседаний советов.</w:t>
      </w:r>
    </w:p>
    <w:bookmarkEnd w:id="327"/>
    <w:bookmarkStart w:name="z39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Член Совета не должен использовать ставшую ему известной конфиденциальную информацию в своих интересах, интересах третьих лиц, а также в ущерб интересам правообладателей информации, уполномоченного органа в области науки и центра экспертизы.</w:t>
      </w:r>
    </w:p>
    <w:bookmarkEnd w:id="328"/>
    <w:bookmarkStart w:name="z39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Член Совета обязан исключить влияние служебных интересов, интересов его работодателей и других лиц, с которыми член Совета состоит в трудовых и иных отношениях, на принятие им решений.</w:t>
      </w:r>
    </w:p>
    <w:bookmarkEnd w:id="329"/>
    <w:bookmarkStart w:name="z397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Ответственность за достоверность, полноту и обоснованность</w:t>
      </w:r>
    </w:p>
    <w:bookmarkEnd w:id="330"/>
    <w:bookmarkStart w:name="z39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Член совета принимает на себя ответственность за обеспечение достоверности, полноты и обоснованности принятых решений.</w:t>
      </w:r>
    </w:p>
    <w:bookmarkEnd w:id="331"/>
    <w:bookmarkStart w:name="z39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Член совета должен добросовестно исполнять свои профессиональные обязанности и принимать все необходимые меры для своевременного и качественного рассмотрения материалов.</w:t>
      </w:r>
    </w:p>
    <w:bookmarkEnd w:id="332"/>
    <w:bookmarkStart w:name="z40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Член совета обязан предоставлять полную и правдивую информацию, не допуская сокрытия и фальсификации данных.</w:t>
      </w:r>
    </w:p>
    <w:bookmarkEnd w:id="333"/>
    <w:bookmarkStart w:name="z401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Другие стандарты поведения</w:t>
      </w:r>
    </w:p>
    <w:bookmarkEnd w:id="334"/>
    <w:bookmarkStart w:name="z40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Член совета должен принимать участие во всех заседаниях, за исключением случаев, когда не может этого сделать по уважительным причинам.</w:t>
      </w:r>
    </w:p>
    <w:bookmarkEnd w:id="335"/>
    <w:bookmarkStart w:name="z40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Член совета должен следовать повесткам дня, сформированным центром экспертизы.</w:t>
      </w:r>
    </w:p>
    <w:bookmarkEnd w:id="336"/>
    <w:bookmarkStart w:name="z40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Член совета при осуществлении своих полномочий обязан придерживаться независимой и беспристрастной позиции, информировать центр экспертизы о любых устных либо письменных обращениях, поступивших к нему в связи с рассмотрением конкретного вопроса.</w:t>
      </w:r>
    </w:p>
    <w:bookmarkEnd w:id="337"/>
    <w:bookmarkStart w:name="z40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Член совета должен относиться к своим коллегам с вежливостью и придерживаться принципов морали, высоких стандартов честности, порядочности и справедливости. Член совета не должен употреблять выражения, умаляющие честь, достоинство или деловую репутацию других членов совета, заявителей, научных руководителей, экспертов.</w:t>
      </w:r>
    </w:p>
    <w:bookmarkEnd w:id="338"/>
    <w:bookmarkStart w:name="z40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Член совета не должен допускать дискриминации других членов совета, заявителей, экспертов по языковому, национальному, возрастному, половому и другим признакам.</w:t>
      </w:r>
    </w:p>
    <w:bookmarkEnd w:id="339"/>
    <w:bookmarkStart w:name="z40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Член совета должен уважительно относиться к мнению других членов совета и не должен негативно реагировать на конструктивную критику с их стороны по обсуждаемым вопросам.</w:t>
      </w:r>
    </w:p>
    <w:bookmarkEnd w:id="340"/>
    <w:bookmarkStart w:name="z408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341"/>
    <w:bookmarkStart w:name="z40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Настоящий Кодекс является общедоступным и публичным документом и требует ознакомления с ним членов советов,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2011 года № 785 "Об утверждении состава национальных научных советов".</w:t>
      </w:r>
    </w:p>
    <w:bookmarkEnd w:id="342"/>
    <w:bookmarkStart w:name="z41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Нарушение членом совета требований настоящего Кодекса является основанием для его исключения из состава совета.</w:t>
      </w:r>
    </w:p>
    <w:bookmarkEnd w:id="343"/>
    <w:p>
      <w:pPr>
        <w:spacing w:after="0"/>
        <w:ind w:left="0"/>
        <w:jc w:val="both"/>
      </w:pPr>
      <w:bookmarkStart w:name="z411" w:id="344"/>
      <w:r>
        <w:rPr>
          <w:rFonts w:ascii="Times New Roman"/>
          <w:b w:val="false"/>
          <w:i w:val="false"/>
          <w:color w:val="000000"/>
          <w:sz w:val="28"/>
        </w:rPr>
        <w:t>
      _______________/________________________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(ФИО) (при его наличии)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