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1e0e" w14:textId="3b71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Словацкой Республики о военных могилах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2011 года № 529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Словацкой Республики о военных могилах, подписанное в городе Астане 30 марта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Словацкой Республики о военных могилах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6 июля 2011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Словацкой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и укреплять сотрудничество посредством дальнейшего развития двухсторонних отношений и укрепления взаимопонимания,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исходя, из необходимости обеспечить право вечного упокоения военнослужащих и гражданских лиц, погибших в ходе боевых действий во время первой или второй мировых войн, в плену или умерших в результате их последствий, в том числе в послевоенное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общепризнанными принципами и нормами международного гуманитарного права и, в частности, </w:t>
      </w:r>
      <w:r>
        <w:rPr>
          <w:rFonts w:ascii="Times New Roman"/>
          <w:b w:val="false"/>
          <w:i w:val="false"/>
          <w:color w:val="000000"/>
          <w:sz w:val="28"/>
        </w:rPr>
        <w:t>положениями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женевских конвенций о защите жертв войны от 12 августа 1949 года и Дополнительных протоколов к ним от 8 июня 1977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Определение терминов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"Казахстанские жертвы войны":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имевшие казахстанское происхождение, родившиеся или проживавшие на территории современной Республики Казахстан, входившие в состав вооруженных сил Российской империи или Союза Советских Социалистических Республик, погибшие в ходе первой или второй мировых войн или умершие в результате ее последствий, похороненные на территории современной Словацкой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военнопленные или гражданские лица, имевшие казахстанское происхождение, родившиеся или проживавшие на территории современной Республики Казахстан, погибшие во время первой или второй мировых войн, или умершие в результате их последствий, и похороненные на территории современной Словацкой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"Словацкие жертвы войны":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входившие в состав австро-венгерских вооруженных сил, граждане Австро-Венгрии с постоянным местом жительства на территории современной Словацкой Республики, погибшие во время первой мировой войны, или умершие в результате ее последствий, похороненные на территории современной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входившие в состав вооруженных сил Чехословацкой Республики, граждане Чехословацкой Республики с постоянным местом жительства на территории современной Словацкой Республики и лица, входившие в состав вооруженных сил Словацкого государства или Словацкой Республики, которые были гражданами Словацкого государства или Словацкой Республики с постоянным местом жительства на территории современной Словацкой Республики, погибшие во время второй мировой войны, или умершие в результате ее последствий, похороненные на территории современной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военнопленные или гражданские лица, граждане государств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 настоящего пункта с постоянным местом жительства на территории современной Словацкой Республики, погибшие во время первой или второй мировых войн, или умершие в результате их последствий, похороненные на территории современной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"Военные могилы" - места погребения останков казахстанских и/или словацких жертв войны, включая индивидуальные и братские могилы, надгробия, памятники, другие мемориальные сооружения или мемориальные места, которые напоминают военное событие.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"Обустройство военных могил" - обозначение границ мест погребения и установка памятных знаков, надгробий, памятников или иных мемориальных сооружений, а также проведение необходимых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"Опознаваемое состояние военной могилы" - состояние военной могилы, позволяющее определить, что это военная могила, в особенности, из-за имеющихся данных (имени, фамилии, даты рождения, даты гибели (смерти), места гибели (смерти) и гражданства лица), останки которых захоронены.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"Содержание военных могил" - обеспечение сохранности военных могил в надлежащем порядке и познаваемом состоянии.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обороны Республики Казахстан, местные исполнительные органы, определяемые казахстанской Стороной в порядке уведомления по дипломатическим каналам;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словацкой Стороны - Министерство внутренних дел Словацкой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наименований или функций уполномоченных органов Стороны незамедлительно уведомляют об этом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Сторон в целях реализации настоящего Соглашения могут заключать исполнительные протоколы.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Сторон в целях реализации настоящего Соглашения могут уполномочить третьи стороны выполнять работы, вытекающие из настоящего Соглашения.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способствуют выявлению, учету и обеспечивают обустройство и содержание военных могил, находящихся на территориях их государств, а также решают вопросы, связанные с перезахоронением останков жертв войны и почтительным обращением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Сторон представляют сведения о наличии, местонахождении и состоянии военных могил, обмениваются данными о казахстанских и словацких жертвах войны, захороненных на территориях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обеспечивают обустройство и содержание военных могил, находящихся на территориях их государств, в соответствии с национальными законодательствами своих государств и с учетом национальных и религиозных традиций народов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в соответствии с национальным законодательством своего государства предоставит гражданам государства другой Стороны доступ к военным могилам, расположенным на территории ее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Стороны незамедлительно информируют друг друга о серьезных повреждениях военных могил и обо всех ставших им известными случаях противоправных действий в отношении военных могил государства второй Стороны, принимают меры по приведению их в надлежащий порядок.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Размещение военных могил</w:t>
      </w:r>
      <w:r>
        <w:br/>
      </w:r>
      <w:r>
        <w:rPr>
          <w:rFonts w:ascii="Times New Roman"/>
          <w:b/>
          <w:i w:val="false"/>
          <w:color w:val="000000"/>
        </w:rPr>
        <w:t>
и пользование земельными участками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обеспечивают на принципе взаимности безвозмездное пользование участками земли, на которых находятся военные могилы государства другой Стороны в порядке, определенном национальным законодательством государства Стороны, на территории которого находятся военные могилы.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участок земли, предоставленный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настоящей статьи, по причинам государственной необходимости потребуется для иных целей, то соответствующая Сторона обеспечивает безвозмездное предоставление другого участка и несет все расходы, связанные с переносом военных могил.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Выбор нового участка земли, его обустройство и проведение перезахоронений производится с согласия другой Стороны в соответствии с  национальным законодательством государства Стороны, на территории которого находятся военные могилы.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новых военных могил производится в местах нахождения останков жертв войны или в иных местах, определенных по взаимному согласию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Стороны обязуются, что в непосредственной близости военных могил не будут размещать построек или сооружений, которые несовместимы с проявлением уважения к местам захоронений.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Эксгумация, перевозка и перезахоронение</w:t>
      </w:r>
      <w:r>
        <w:br/>
      </w:r>
      <w:r>
        <w:rPr>
          <w:rFonts w:ascii="Times New Roman"/>
          <w:b/>
          <w:i w:val="false"/>
          <w:color w:val="000000"/>
        </w:rPr>
        <w:t>
останков жертв войны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Эксгумация останков жертв войны и их перевозка с целью их перезахоронения в государстве одной из Сторон, осуществляется по письменному ходатайству заинтересованной Стороны, а также с согласия и в порядке, определенном национальным законодательством государства Стороны, на территории которого находятся останки.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наличии договоренности о передаче останков жертв войны,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Стороны через свои уполномоченные органы согласовывают процедуры, связанные с проведением эксгумации, перевозки, перезахоронения или передачи останков жертв войны. При проведении эксгумации и перезахоронения могут присутствовать представители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Каждое перезахоронение останков жертв войны оформляется протоколом, содержащим данные о предыдущем и новом месте захоронения и личные данные на жертв войны.</w:t>
      </w:r>
    </w:p>
    <w:bookmarkEnd w:id="12"/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самостоятельно несут расходы по содержанию и уходу за военными могилами, находящимися на территориях 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на основании взаимных договоренностей может осуществлять за свой счет работы по обустройству и содержанию военных могил, находящихся на территории государства другой Стороны, включая создание новых военных могил.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 по эксгумации, перевозке и перезахоронению останков жертв войны, а также по обустройству военных могил берет на себя Сторона, по предложению которой эти работы производятся.</w:t>
      </w:r>
    </w:p>
    <w:bookmarkEnd w:id="14"/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Таможенные вопросы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любого вида, ввозимые одной Стороной на территорию государства другой Стороны в целях выполнения работ, вытекающих из настоящего Соглашения, оформляются таможенными органами государства  этой другой Стороны и в соответствии с законодательством, действующим на его территории.</w:t>
      </w:r>
    </w:p>
    <w:bookmarkEnd w:id="16"/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Решение споров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положений настоящего Соглашения, Стороны разрешают их путем консультаций и переговоров.</w:t>
      </w:r>
    </w:p>
    <w:bookmarkEnd w:id="18"/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дополнения и изменения, являющимися его неотъемлемыми частями, оформляемые отдельными протоколами и вступающими в силу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Соглашения.</w:t>
      </w:r>
    </w:p>
    <w:bookmarkEnd w:id="20"/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на тридцатый (30) день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вправе частично или полностью временно приостановить исполнение настоящего Соглашения, в случае нарушения или возникновения угрозы суверенитету, национальной безопасности или общественному порядку ее государства. О принятии или отмене такой меры Стороны незамедлительно информируют друг друга по дипломатическим каналам. Приостановление исполнения настоящего Соглашения вступает в силу с даты, указанной в письменном уведомлении, но не раньше даты получения этого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Соглашения прекращается по истечении шести месяцев со дня получения одной Стороной по дипломатическим каналам письменного уведомления другой Стороны о ее намерении прекратить его действие.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Совершено в городе Астане 30 марта 2010 года в двух подлинных экземплярах, каждый на казахском, словацком, русском и английском языках, причем все тексты имеют одинаковую силу. В случае возникновения разногласий при толковании положений настоящего Соглашения, текст на английском языке будет превалировать.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Словацкой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