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eb85" w14:textId="268e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февраля 2011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2011 года № 556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2011 года № 183 "О Стратегическом плане Министерства здравоохранения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здравоохранения Республики Казахстан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направлении 1</w:t>
      </w:r>
      <w:r>
        <w:rPr>
          <w:rFonts w:ascii="Times New Roman"/>
          <w:b w:val="false"/>
          <w:i w:val="false"/>
          <w:color w:val="000000"/>
          <w:sz w:val="28"/>
        </w:rPr>
        <w:t>. "Укрепление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>. "Эффективная система профилактики, лечения и реабилитации заболеваний":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"Укрепление здоровья матери и ребенка":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4-1, 4-2, 4-3, 4-4 и 4-5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4479"/>
        <w:gridCol w:w="832"/>
        <w:gridCol w:w="1345"/>
        <w:gridCol w:w="841"/>
        <w:gridCol w:w="902"/>
        <w:gridCol w:w="982"/>
        <w:gridCol w:w="1142"/>
        <w:gridCol w:w="1002"/>
        <w:gridCol w:w="882"/>
        <w:gridCol w:w="762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женщин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беременных женщин,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вставших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в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родовспоможения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73 %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65 %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70,1 %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72,7 %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родов,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родовспоможения, в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учреждениях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362 568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367 518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371 183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381 354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402 296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426 508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4-4.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контрацептивов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1 760 600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1 760 900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4-5.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распространения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абортов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 1.1.2. "Совершенствование подходов к профилактике заболеваний и стимулирование ЗОЖ":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17-1 и 17-2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933"/>
        <w:gridCol w:w="673"/>
        <w:gridCol w:w="1733"/>
        <w:gridCol w:w="813"/>
        <w:gridCol w:w="713"/>
        <w:gridCol w:w="693"/>
        <w:gridCol w:w="653"/>
        <w:gridCol w:w="593"/>
        <w:gridCol w:w="493"/>
        <w:gridCol w:w="6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социальных проектов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по пропаганде ЗОЖ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проектов, реализуемых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неправительственными 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бизнес-структурами,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проектов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1.1.3. "Совершенствование диагностики, лечения и реабилитации основных социально-значимых заболеваний и травм":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26-1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873"/>
        <w:gridCol w:w="833"/>
        <w:gridCol w:w="2133"/>
        <w:gridCol w:w="953"/>
        <w:gridCol w:w="713"/>
        <w:gridCol w:w="773"/>
        <w:gridCol w:w="773"/>
        <w:gridCol w:w="713"/>
        <w:gridCol w:w="713"/>
        <w:gridCol w:w="59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26-1.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смертности от рака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молочной железы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 </w:t>
      </w:r>
      <w:r>
        <w:rPr>
          <w:rFonts w:ascii="Times New Roman"/>
          <w:b w:val="false"/>
          <w:i w:val="false"/>
          <w:color w:val="000000"/>
          <w:sz w:val="28"/>
        </w:rPr>
        <w:t>направлении 2</w:t>
      </w:r>
      <w:r>
        <w:rPr>
          <w:rFonts w:ascii="Times New Roman"/>
          <w:b w:val="false"/>
          <w:i w:val="false"/>
          <w:color w:val="000000"/>
          <w:sz w:val="28"/>
        </w:rPr>
        <w:t>. "Повышение эффективности системы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2.1</w:t>
      </w:r>
      <w:r>
        <w:rPr>
          <w:rFonts w:ascii="Times New Roman"/>
          <w:b w:val="false"/>
          <w:i w:val="false"/>
          <w:color w:val="000000"/>
          <w:sz w:val="28"/>
        </w:rPr>
        <w:t>. "Формирование эффективной системы оказания медицинской помощи, основанной на социально ориентированной ПМСП, совершенствование системы управления и финансирования в отрасли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2.1.1. "Совершенствование ПМСП и скорой медицинской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59-1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273"/>
        <w:gridCol w:w="733"/>
        <w:gridCol w:w="773"/>
        <w:gridCol w:w="633"/>
        <w:gridCol w:w="533"/>
        <w:gridCol w:w="6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59-1.</w:t>
            </w:r>
          </w:p>
        </w:tc>
        <w:tc>
          <w:tcPr>
            <w:tcW w:w="9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службы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транспортировки (санитарной авиации)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международными стандартами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 2.1.3. "Повышение эффективности системы управления и финансирования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83-1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9573"/>
        <w:gridCol w:w="573"/>
        <w:gridCol w:w="653"/>
        <w:gridCol w:w="653"/>
        <w:gridCol w:w="633"/>
        <w:gridCol w:w="67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83-1.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методики возмещения затрат за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услуг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";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задачей 2.1.4. и строками 86-1 и 86-2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613"/>
        <w:gridCol w:w="493"/>
        <w:gridCol w:w="453"/>
        <w:gridCol w:w="573"/>
        <w:gridCol w:w="374"/>
        <w:gridCol w:w="653"/>
        <w:gridCol w:w="533"/>
        <w:gridCol w:w="613"/>
        <w:gridCol w:w="533"/>
        <w:gridCol w:w="95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Обеспечение гендерного равенства в Министерстве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86-1.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женщин - 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занимающих руководящие должности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 результатов: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86-2.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равных условий при отборе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на занятие вакантных должностей и продвижения по службе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</w:p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"Формирование государственной политики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"Обеспечение деятельности уполномоченного органа в области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3"/>
        <w:gridCol w:w="953"/>
        <w:gridCol w:w="973"/>
        <w:gridCol w:w="953"/>
        <w:gridCol w:w="1053"/>
        <w:gridCol w:w="733"/>
        <w:gridCol w:w="893"/>
      </w:tblGrid>
      <w:tr>
        <w:trPr>
          <w:trHeight w:val="30" w:hRule="atLeast"/>
        </w:trPr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социальных проектов по 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неправительственных организаций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подпрограмме" цифры "11 578 847" заменить цифрами "11 669 847";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"Исследования в области совершенствования системы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проведенных исследований и выполненных работ" цифру "7" заменить цифрами "10";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проведения одного исследования" цифры "11 095,7" заменить цифрами "27 165";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подпрограмме" цифры "77 670" заменить цифрами "271 650";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"11 656 517" заменить цифрами "11 941 497";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 по программе" цифры "45 842 670" заменить цифрами "45 850 170";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"Целевые текущие трансферты областным бюджетам, бюджетам городов Астаны и Алматы на обеспечение и расширение гарантированного объема бесплатной медицинской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100 "Обеспечение и расширение гарантированного объема бесплатной медицинской помощи, финансируемого за счет местного бюджета":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подпрограмме" цифры "24 734 943" заменить цифрами "24 858 383";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"Закуп лекарственных средств, вакцин и других иммунобиологических препаратов":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подпрограмме" цифры "21 074 299" заменить цифрами "21 603 889";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"45 809 242" заменить цифрами "46 462 272";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"Повышение квалификации и переподготовка кадров государственных организаций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бюджетной программы слова "медицинских и фармацевтических"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016 "Строительство и реконструкция объектов здравоохранения":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3"/>
        <w:gridCol w:w="993"/>
        <w:gridCol w:w="913"/>
        <w:gridCol w:w="1053"/>
        <w:gridCol w:w="893"/>
        <w:gridCol w:w="833"/>
        <w:gridCol w:w="953"/>
      </w:tblGrid>
      <w:tr>
        <w:trPr>
          <w:trHeight w:val="30" w:hRule="atLeast"/>
        </w:trPr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завершения 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021 "Капитальные расходы государственных организаций здравоохранения на республиканском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"7 194 154" заменить цифрами "7 234 806";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026 "Строительство и реконструкция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после слов "Средняя стоимость одного завершенного объекта реконструкции" дополнить словами "или строительства";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"Кол-во строящихся объектов медицинского образования, в том числе проектируемых" цифру "3"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"Кол-во завершенных объектов медицинского образования, в том числе проектируемых" цифру "3"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"Средняя стоимость одного завершенного объекта реконструкции" дополнить цифрой "187,2";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031 "Внедрение международных стандартов в области больничного управления":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3"/>
        <w:gridCol w:w="833"/>
        <w:gridCol w:w="773"/>
        <w:gridCol w:w="713"/>
        <w:gridCol w:w="853"/>
        <w:gridCol w:w="873"/>
        <w:gridCol w:w="933"/>
      </w:tblGrid>
      <w:tr>
        <w:trPr>
          <w:trHeight w:val="30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по совершенствованию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транспортировки (санитарной авиации)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по поставкам 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здравоохранения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";</w:t>
      </w:r>
    </w:p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после слов "обслуживанию медицинского" дополнить словами "и немедицинского";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2011 год строки "объем бюджетных расходов по программе" цифры "1 323 829" заменить цифрами "1 531 953";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036 "Обеспечение гарантированного объема бесплатной медицинской помощи, за исключением направлений, финансируемых на местном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описании бюджетной программы после слов "охраны здоровья граждан," дополнить словами "профилактики заболеваний и формирования здорового образа жизни,";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показателей бюджетной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оказания высокоспециализированной помощи одному больному в рамках ГОБМП в республиканской организации здравоохранения" слово "высокоспециализированной" заменить словом "медицинской";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"199 488 297" заменить цифрами "199 364 857";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038 "Целевые текущие трансферты областным бюджетам, бюджетам городов Астаны и Алматы на материально-техническое оснащение медицинских организаций здравоохранения на местном уровне":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оснащаемых организаций" цифры "1700" заменить цифрами "1701";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приобретаемого медицинского оборудования" цифры "4223" заменить цифрами "4224";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оснащения одной организации" цифры "9 989,4" заменить цифрами "10 089,4";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"16 982 005" заменить цифрами "17 162 005";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103 "Межсекторальное и межведомственное взаимодействие по вопросам охраны здоровья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 по программе" цифры "12 115 172" заменить цифрами "18 172 295";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программ":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расходов" цифры "393 989 174" заменить цифрами "401 297 143";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"330 511 183" заменить цифрами "337 811 652";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программы развития" цифры "63 477 991" заменить цифрами "63 485 491".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