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a79f" w14:textId="fc5a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28 сентября 2006 года № 932 и от 21 июня 2007 года №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2011 года № 568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2006 года № 932 "Об утверждении перечня объектов государственного природно-заповедного фонда республиканского значения" (САПП Республики Казахстан, 2006 г., № 36, ст. 399):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объектов государственного природно-заповедного фонда республиканского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"Участки недр, представляющие особую экологическую, научную, историко-культурную и рекреационную ценность":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3.3 "Гидрогеологические объекты":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заголовка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"Актюбинская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322-1. Подземные воды месторождения Кокжиде";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2007 года № 521 "Об утверждении перечня объектов охраны окружающей среды, имеющих особое экологическое, научное и культурное значение" (САПП Республики Казахстан, 2007 г., № 20, ст. 232):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охраны окружающей среды, имеющих особое экологическое, научное и культурное значение,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"Гидрогеологические объекты":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заголовка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"Актюбинская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186-1. Подземные воды месторождения Кокжиде".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