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cd255" w14:textId="07cd2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передачи республиканского имущества в доверительное управление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24 июня 2011 года № 700. Утратило силу постановлением Правительства Республики Казахстан от 4 февраля 2014 года № 46</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04.02.2014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75 Закона Республики Казахстан от 1 марта 2011 года "О государственном имуществе"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передачи республиканского имущества в доверительное управление.</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июня 2011 года № 700 </w:t>
      </w:r>
    </w:p>
    <w:bookmarkStart w:name="z4" w:id="2"/>
    <w:p>
      <w:pPr>
        <w:spacing w:after="0"/>
        <w:ind w:left="0"/>
        <w:jc w:val="left"/>
      </w:pPr>
      <w:r>
        <w:rPr>
          <w:rFonts w:ascii="Times New Roman"/>
          <w:b/>
          <w:i w:val="false"/>
          <w:color w:val="000000"/>
        </w:rPr>
        <w:t xml:space="preserve"> 
Правила передачи республиканского имущества</w:t>
      </w:r>
      <w:r>
        <w:br/>
      </w:r>
      <w:r>
        <w:rPr>
          <w:rFonts w:ascii="Times New Roman"/>
          <w:b/>
          <w:i w:val="false"/>
          <w:color w:val="000000"/>
        </w:rPr>
        <w:t>
в доверительное управление</w:t>
      </w:r>
    </w:p>
    <w:bookmarkEnd w:id="2"/>
    <w:bookmarkStart w:name="z5" w:id="3"/>
    <w:p>
      <w:pPr>
        <w:spacing w:after="0"/>
        <w:ind w:left="0"/>
        <w:jc w:val="left"/>
      </w:pPr>
      <w:r>
        <w:rPr>
          <w:rFonts w:ascii="Times New Roman"/>
          <w:b/>
          <w:i w:val="false"/>
          <w:color w:val="000000"/>
        </w:rPr>
        <w:t xml:space="preserve"> 
1. Общие положения</w:t>
      </w:r>
    </w:p>
    <w:bookmarkEnd w:id="3"/>
    <w:bookmarkStart w:name="z6" w:id="4"/>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(далее - Закон) и определяют порядок передачи в доверительное управление объектов государственной республиканской собственности, в том числе проведения тендера, заключения договоров с доверительными управляющими и осуществления контроля за исполнением обязательств по договорам доверительного управления.</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орган управления - уполномоченный орган соответствующей отрасли (сферы), осуществляющий права владения и пользования государственным пакетом акций (долями участия в уставном капитале) акционерного общества (товарищества с ограниченной ответственностью) и/или управление республиканским государственным предприятием;</w:t>
      </w:r>
      <w:r>
        <w:br/>
      </w:r>
      <w:r>
        <w:rPr>
          <w:rFonts w:ascii="Times New Roman"/>
          <w:b w:val="false"/>
          <w:i w:val="false"/>
          <w:color w:val="000000"/>
          <w:sz w:val="28"/>
        </w:rPr>
        <w:t>
</w:t>
      </w:r>
      <w:r>
        <w:rPr>
          <w:rFonts w:ascii="Times New Roman"/>
          <w:b w:val="false"/>
          <w:i w:val="false"/>
          <w:color w:val="000000"/>
          <w:sz w:val="28"/>
        </w:rPr>
        <w:t>
      2) рыночная стоимость - стоимость объекта в случае принятия решения о передаче его в доверительное управление с правом последующего выкупа, определяемая на основании отчета об оценке оценщика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оценочной деятельности;</w:t>
      </w:r>
      <w:r>
        <w:br/>
      </w:r>
      <w:r>
        <w:rPr>
          <w:rFonts w:ascii="Times New Roman"/>
          <w:b w:val="false"/>
          <w:i w:val="false"/>
          <w:color w:val="000000"/>
          <w:sz w:val="28"/>
        </w:rPr>
        <w:t>
</w:t>
      </w:r>
      <w:r>
        <w:rPr>
          <w:rFonts w:ascii="Times New Roman"/>
          <w:b w:val="false"/>
          <w:i w:val="false"/>
          <w:color w:val="000000"/>
          <w:sz w:val="28"/>
        </w:rPr>
        <w:t>
      3) объект - имущественный комплекс государственного предприятия, ценные бумаги, имущественные права (доли участия в уставном капитале), деньги, принадлежащие государству, а также иное государственное республиканское имущество, выступающее объектом договора доверительного управления в случаях,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иными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4) учредитель доверительного управления республиканским имуществом - </w:t>
      </w:r>
      <w:r>
        <w:rPr>
          <w:rFonts w:ascii="Times New Roman"/>
          <w:b w:val="false"/>
          <w:i w:val="false"/>
          <w:color w:val="000000"/>
          <w:sz w:val="28"/>
        </w:rPr>
        <w:t>уполномоченный орган</w:t>
      </w:r>
      <w:r>
        <w:rPr>
          <w:rFonts w:ascii="Times New Roman"/>
          <w:b w:val="false"/>
          <w:i w:val="false"/>
          <w:color w:val="000000"/>
          <w:sz w:val="28"/>
        </w:rPr>
        <w:t xml:space="preserve"> по государственному имуществу;</w:t>
      </w:r>
      <w:r>
        <w:br/>
      </w:r>
      <w:r>
        <w:rPr>
          <w:rFonts w:ascii="Times New Roman"/>
          <w:b w:val="false"/>
          <w:i w:val="false"/>
          <w:color w:val="000000"/>
          <w:sz w:val="28"/>
        </w:rPr>
        <w:t>
</w:t>
      </w:r>
      <w:r>
        <w:rPr>
          <w:rFonts w:ascii="Times New Roman"/>
          <w:b w:val="false"/>
          <w:i w:val="false"/>
          <w:color w:val="000000"/>
          <w:sz w:val="28"/>
        </w:rPr>
        <w:t>
      5) доверительный управляющий - физические лица и негосударственные юридические лица, заключившие договор доверительного управления с учредителем доверительного управления республиканским имуществом;</w:t>
      </w:r>
      <w:r>
        <w:br/>
      </w:r>
      <w:r>
        <w:rPr>
          <w:rFonts w:ascii="Times New Roman"/>
          <w:b w:val="false"/>
          <w:i w:val="false"/>
          <w:color w:val="000000"/>
          <w:sz w:val="28"/>
        </w:rPr>
        <w:t>
</w:t>
      </w:r>
      <w:r>
        <w:rPr>
          <w:rFonts w:ascii="Times New Roman"/>
          <w:b w:val="false"/>
          <w:i w:val="false"/>
          <w:color w:val="000000"/>
          <w:sz w:val="28"/>
        </w:rPr>
        <w:t>
      6) победитель тендера - участник тендера, который по заключению тендерной комиссии предложил наилучшие условия;</w:t>
      </w:r>
      <w:r>
        <w:br/>
      </w:r>
      <w:r>
        <w:rPr>
          <w:rFonts w:ascii="Times New Roman"/>
          <w:b w:val="false"/>
          <w:i w:val="false"/>
          <w:color w:val="000000"/>
          <w:sz w:val="28"/>
        </w:rPr>
        <w:t>
</w:t>
      </w:r>
      <w:r>
        <w:rPr>
          <w:rFonts w:ascii="Times New Roman"/>
          <w:b w:val="false"/>
          <w:i w:val="false"/>
          <w:color w:val="000000"/>
          <w:sz w:val="28"/>
        </w:rPr>
        <w:t>
      7) тендер - форма конкурсных торгов по передаче в доверительное управление объекта, при которой учредитель доверительного управления республиканским имуществом обязуется на основе предложенных им условий заключить договор с победителем тендера;</w:t>
      </w:r>
      <w:r>
        <w:br/>
      </w:r>
      <w:r>
        <w:rPr>
          <w:rFonts w:ascii="Times New Roman"/>
          <w:b w:val="false"/>
          <w:i w:val="false"/>
          <w:color w:val="000000"/>
          <w:sz w:val="28"/>
        </w:rPr>
        <w:t>
</w:t>
      </w:r>
      <w:r>
        <w:rPr>
          <w:rFonts w:ascii="Times New Roman"/>
          <w:b w:val="false"/>
          <w:i w:val="false"/>
          <w:color w:val="000000"/>
          <w:sz w:val="28"/>
        </w:rPr>
        <w:t>
      8) тендерная комиссия - комиссия, созданная учредителем доверительного управления республиканским имуществом для организации и проведения тендера по передаче объекта в доверительное управление;</w:t>
      </w:r>
      <w:r>
        <w:br/>
      </w:r>
      <w:r>
        <w:rPr>
          <w:rFonts w:ascii="Times New Roman"/>
          <w:b w:val="false"/>
          <w:i w:val="false"/>
          <w:color w:val="000000"/>
          <w:sz w:val="28"/>
        </w:rPr>
        <w:t>
</w:t>
      </w:r>
      <w:r>
        <w:rPr>
          <w:rFonts w:ascii="Times New Roman"/>
          <w:b w:val="false"/>
          <w:i w:val="false"/>
          <w:color w:val="000000"/>
          <w:sz w:val="28"/>
        </w:rPr>
        <w:t>
      9) участник тендера - физическое или юридическое лицо, допущенное к участию в тендере;</w:t>
      </w:r>
      <w:r>
        <w:br/>
      </w:r>
      <w:r>
        <w:rPr>
          <w:rFonts w:ascii="Times New Roman"/>
          <w:b w:val="false"/>
          <w:i w:val="false"/>
          <w:color w:val="000000"/>
          <w:sz w:val="28"/>
        </w:rPr>
        <w:t>
</w:t>
      </w:r>
      <w:r>
        <w:rPr>
          <w:rFonts w:ascii="Times New Roman"/>
          <w:b w:val="false"/>
          <w:i w:val="false"/>
          <w:color w:val="000000"/>
          <w:sz w:val="28"/>
        </w:rPr>
        <w:t>
      10) договор - договор доверительного управления объектом, заключенный между учредителем доверительного управления республиканским имуществом и доверительным управляющим.</w:t>
      </w:r>
    </w:p>
    <w:bookmarkEnd w:id="4"/>
    <w:bookmarkStart w:name="z18" w:id="5"/>
    <w:p>
      <w:pPr>
        <w:spacing w:after="0"/>
        <w:ind w:left="0"/>
        <w:jc w:val="left"/>
      </w:pPr>
      <w:r>
        <w:rPr>
          <w:rFonts w:ascii="Times New Roman"/>
          <w:b/>
          <w:i w:val="false"/>
          <w:color w:val="000000"/>
        </w:rPr>
        <w:t xml:space="preserve"> 
2. Порядок передачи объекта в доверительное управление</w:t>
      </w:r>
    </w:p>
    <w:bookmarkEnd w:id="5"/>
    <w:bookmarkStart w:name="z19" w:id="6"/>
    <w:p>
      <w:pPr>
        <w:spacing w:after="0"/>
        <w:ind w:left="0"/>
        <w:jc w:val="both"/>
      </w:pPr>
      <w:r>
        <w:rPr>
          <w:rFonts w:ascii="Times New Roman"/>
          <w:b w:val="false"/>
          <w:i w:val="false"/>
          <w:color w:val="000000"/>
          <w:sz w:val="28"/>
        </w:rPr>
        <w:t>
      3. Решение о передаче объекта в доверительное управление с правом или без права последующего выкупа принимается учредителем доверительного управления республиканским имуществом.</w:t>
      </w:r>
      <w:r>
        <w:br/>
      </w:r>
      <w:r>
        <w:rPr>
          <w:rFonts w:ascii="Times New Roman"/>
          <w:b w:val="false"/>
          <w:i w:val="false"/>
          <w:color w:val="000000"/>
          <w:sz w:val="28"/>
        </w:rPr>
        <w:t>
</w:t>
      </w:r>
      <w:r>
        <w:rPr>
          <w:rFonts w:ascii="Times New Roman"/>
          <w:b w:val="false"/>
          <w:i w:val="false"/>
          <w:color w:val="000000"/>
          <w:sz w:val="28"/>
        </w:rPr>
        <w:t>
      4. В случае учреждения доверительного управления объектом с правом последующего выкупа или для оздоровления нерентабельных государственных предприятий, проведение тендера является обязательным.</w:t>
      </w:r>
      <w:r>
        <w:br/>
      </w:r>
      <w:r>
        <w:rPr>
          <w:rFonts w:ascii="Times New Roman"/>
          <w:b w:val="false"/>
          <w:i w:val="false"/>
          <w:color w:val="000000"/>
          <w:sz w:val="28"/>
        </w:rPr>
        <w:t>
</w:t>
      </w:r>
      <w:r>
        <w:rPr>
          <w:rFonts w:ascii="Times New Roman"/>
          <w:b w:val="false"/>
          <w:i w:val="false"/>
          <w:color w:val="000000"/>
          <w:sz w:val="28"/>
        </w:rPr>
        <w:t>
      5. Предложения по передаче нерентабельных предприятий в доверительное управление вносятся государственными органами, осуществляющими управление нерентабельными предприятиями, учредителю доверительного управления республиканским имуществом.</w:t>
      </w:r>
      <w:r>
        <w:br/>
      </w:r>
      <w:r>
        <w:rPr>
          <w:rFonts w:ascii="Times New Roman"/>
          <w:b w:val="false"/>
          <w:i w:val="false"/>
          <w:color w:val="000000"/>
          <w:sz w:val="28"/>
        </w:rPr>
        <w:t>
</w:t>
      </w:r>
      <w:r>
        <w:rPr>
          <w:rFonts w:ascii="Times New Roman"/>
          <w:b w:val="false"/>
          <w:i w:val="false"/>
          <w:color w:val="000000"/>
          <w:sz w:val="28"/>
        </w:rPr>
        <w:t>
      В целях настоящих Правил к нерентабельным предприятиям относятся республиканские государственные предприятия, отвечающие следующим критериям:</w:t>
      </w:r>
      <w:r>
        <w:br/>
      </w:r>
      <w:r>
        <w:rPr>
          <w:rFonts w:ascii="Times New Roman"/>
          <w:b w:val="false"/>
          <w:i w:val="false"/>
          <w:color w:val="000000"/>
          <w:sz w:val="28"/>
        </w:rPr>
        <w:t>
</w:t>
      </w:r>
      <w:r>
        <w:rPr>
          <w:rFonts w:ascii="Times New Roman"/>
          <w:b w:val="false"/>
          <w:i w:val="false"/>
          <w:color w:val="000000"/>
          <w:sz w:val="28"/>
        </w:rPr>
        <w:t>
      1) снижение показателей рентабельности текущей, основной и неосновной деятельности в течение трех лет и/или необеспечение их планируемых размеров;</w:t>
      </w:r>
      <w:r>
        <w:br/>
      </w:r>
      <w:r>
        <w:rPr>
          <w:rFonts w:ascii="Times New Roman"/>
          <w:b w:val="false"/>
          <w:i w:val="false"/>
          <w:color w:val="000000"/>
          <w:sz w:val="28"/>
        </w:rPr>
        <w:t>
</w:t>
      </w:r>
      <w:r>
        <w:rPr>
          <w:rFonts w:ascii="Times New Roman"/>
          <w:b w:val="false"/>
          <w:i w:val="false"/>
          <w:color w:val="000000"/>
          <w:sz w:val="28"/>
        </w:rPr>
        <w:t>
      2) невыполнение плановых показателей по чистому доходу в течение трех лет подряд.</w:t>
      </w:r>
      <w:r>
        <w:br/>
      </w:r>
      <w:r>
        <w:rPr>
          <w:rFonts w:ascii="Times New Roman"/>
          <w:b w:val="false"/>
          <w:i w:val="false"/>
          <w:color w:val="000000"/>
          <w:sz w:val="28"/>
        </w:rPr>
        <w:t>
</w:t>
      </w:r>
      <w:r>
        <w:rPr>
          <w:rFonts w:ascii="Times New Roman"/>
          <w:b w:val="false"/>
          <w:i w:val="false"/>
          <w:color w:val="000000"/>
          <w:sz w:val="28"/>
        </w:rPr>
        <w:t>
      6. Передача объекта в доверительное управление без права последующего выкупа может осуществляться без проведения тендера в следующих случаях:</w:t>
      </w:r>
      <w:r>
        <w:br/>
      </w:r>
      <w:r>
        <w:rPr>
          <w:rFonts w:ascii="Times New Roman"/>
          <w:b w:val="false"/>
          <w:i w:val="false"/>
          <w:color w:val="000000"/>
          <w:sz w:val="28"/>
        </w:rPr>
        <w:t>
</w:t>
      </w:r>
      <w:r>
        <w:rPr>
          <w:rFonts w:ascii="Times New Roman"/>
          <w:b w:val="false"/>
          <w:i w:val="false"/>
          <w:color w:val="000000"/>
          <w:sz w:val="28"/>
        </w:rPr>
        <w:t>
      1) до передачи объектов в счет оплаты уставного капитала юридических лиц;</w:t>
      </w:r>
      <w:r>
        <w:br/>
      </w:r>
      <w:r>
        <w:rPr>
          <w:rFonts w:ascii="Times New Roman"/>
          <w:b w:val="false"/>
          <w:i w:val="false"/>
          <w:color w:val="000000"/>
          <w:sz w:val="28"/>
        </w:rPr>
        <w:t>
</w:t>
      </w:r>
      <w:r>
        <w:rPr>
          <w:rFonts w:ascii="Times New Roman"/>
          <w:b w:val="false"/>
          <w:i w:val="false"/>
          <w:color w:val="000000"/>
          <w:sz w:val="28"/>
        </w:rPr>
        <w:t>
      2) передачи помещений, зданий и сооружений площадью до ста квадратных метров, оборудования остаточной стоимостью не более стопятидесятикратного </w:t>
      </w:r>
      <w:r>
        <w:rPr>
          <w:rFonts w:ascii="Times New Roman"/>
          <w:b w:val="false"/>
          <w:i w:val="false"/>
          <w:color w:val="000000"/>
          <w:sz w:val="28"/>
        </w:rPr>
        <w:t>месячного расчетного показателя</w:t>
      </w:r>
      <w:r>
        <w:rPr>
          <w:rFonts w:ascii="Times New Roman"/>
          <w:b w:val="false"/>
          <w:i w:val="false"/>
          <w:color w:val="000000"/>
          <w:sz w:val="28"/>
        </w:rPr>
        <w:t>, осуществляемой на основании письменного согласия балансодержателей;</w:t>
      </w:r>
      <w:r>
        <w:br/>
      </w:r>
      <w:r>
        <w:rPr>
          <w:rFonts w:ascii="Times New Roman"/>
          <w:b w:val="false"/>
          <w:i w:val="false"/>
          <w:color w:val="000000"/>
          <w:sz w:val="28"/>
        </w:rPr>
        <w:t>
</w:t>
      </w:r>
      <w:r>
        <w:rPr>
          <w:rFonts w:ascii="Times New Roman"/>
          <w:b w:val="false"/>
          <w:i w:val="false"/>
          <w:color w:val="000000"/>
          <w:sz w:val="28"/>
        </w:rPr>
        <w:t>
      3) передачи имущества, находящегося на балансе государственных учреждений, относящихся к объектам особого режима, осуществляемой на основании письменного согласия балансодержателей;</w:t>
      </w:r>
      <w:r>
        <w:br/>
      </w:r>
      <w:r>
        <w:rPr>
          <w:rFonts w:ascii="Times New Roman"/>
          <w:b w:val="false"/>
          <w:i w:val="false"/>
          <w:color w:val="000000"/>
          <w:sz w:val="28"/>
        </w:rPr>
        <w:t>
</w:t>
      </w:r>
      <w:r>
        <w:rPr>
          <w:rFonts w:ascii="Times New Roman"/>
          <w:b w:val="false"/>
          <w:i w:val="false"/>
          <w:color w:val="000000"/>
          <w:sz w:val="28"/>
        </w:rPr>
        <w:t>
      4) передачи платных автомобильных дорог (участков) </w:t>
      </w:r>
      <w:r>
        <w:rPr>
          <w:rFonts w:ascii="Times New Roman"/>
          <w:b w:val="false"/>
          <w:i w:val="false"/>
          <w:color w:val="000000"/>
          <w:sz w:val="28"/>
        </w:rPr>
        <w:t>Национальному оператору</w:t>
      </w:r>
      <w:r>
        <w:rPr>
          <w:rFonts w:ascii="Times New Roman"/>
          <w:b w:val="false"/>
          <w:i w:val="false"/>
          <w:color w:val="000000"/>
          <w:sz w:val="28"/>
        </w:rPr>
        <w:t xml:space="preserve"> по управлению автомобильными дорогами.</w:t>
      </w:r>
      <w:r>
        <w:br/>
      </w:r>
      <w:r>
        <w:rPr>
          <w:rFonts w:ascii="Times New Roman"/>
          <w:b w:val="false"/>
          <w:i w:val="false"/>
          <w:color w:val="000000"/>
          <w:sz w:val="28"/>
        </w:rPr>
        <w:t>
      </w:t>
      </w:r>
      <w:r>
        <w:rPr>
          <w:rFonts w:ascii="Times New Roman"/>
          <w:b w:val="false"/>
          <w:i w:val="false"/>
          <w:color w:val="ff0000"/>
          <w:sz w:val="28"/>
        </w:rPr>
        <w:t xml:space="preserve">Сноска. Пункт 6 с изменениями, внесенными постановлениями Правительства РК от 30.04.2013 </w:t>
      </w:r>
      <w:r>
        <w:rPr>
          <w:rFonts w:ascii="Times New Roman"/>
          <w:b w:val="false"/>
          <w:i w:val="false"/>
          <w:color w:val="000000"/>
          <w:sz w:val="28"/>
        </w:rPr>
        <w:t>№ 426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от 21.08.2013 </w:t>
      </w:r>
      <w:r>
        <w:rPr>
          <w:rFonts w:ascii="Times New Roman"/>
          <w:b w:val="false"/>
          <w:i w:val="false"/>
          <w:color w:val="000000"/>
          <w:sz w:val="28"/>
        </w:rPr>
        <w:t>№ 821</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20.12.2013 </w:t>
      </w:r>
      <w:r>
        <w:rPr>
          <w:rFonts w:ascii="Times New Roman"/>
          <w:b w:val="false"/>
          <w:i w:val="false"/>
          <w:color w:val="000000"/>
          <w:sz w:val="28"/>
        </w:rPr>
        <w:t>№ 1363</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 При предоставлении объекта в доверительное управление без проведения тендера, за исключением случая, предусмотренного </w:t>
      </w:r>
      <w:r>
        <w:rPr>
          <w:rFonts w:ascii="Times New Roman"/>
          <w:b w:val="false"/>
          <w:i w:val="false"/>
          <w:color w:val="000000"/>
          <w:sz w:val="28"/>
        </w:rPr>
        <w:t>подпунктом 1)</w:t>
      </w:r>
      <w:r>
        <w:rPr>
          <w:rFonts w:ascii="Times New Roman"/>
          <w:b w:val="false"/>
          <w:i w:val="false"/>
          <w:color w:val="000000"/>
          <w:sz w:val="28"/>
        </w:rPr>
        <w:t xml:space="preserve"> пункта 6 настоящих Правил, к заявке на предоставление объекта в доверительное управление заинтересованного лица, подаваемой  в произвольной форме, прилагаются следующие документы:</w:t>
      </w:r>
      <w:r>
        <w:br/>
      </w:r>
      <w:r>
        <w:rPr>
          <w:rFonts w:ascii="Times New Roman"/>
          <w:b w:val="false"/>
          <w:i w:val="false"/>
          <w:color w:val="000000"/>
          <w:sz w:val="28"/>
        </w:rPr>
        <w:t>
</w:t>
      </w:r>
      <w:r>
        <w:rPr>
          <w:rFonts w:ascii="Times New Roman"/>
          <w:b w:val="false"/>
          <w:i w:val="false"/>
          <w:color w:val="000000"/>
          <w:sz w:val="28"/>
        </w:rPr>
        <w:t>
      1) письменное согласие балансодержателя на предоставление объекта в доверительное управление;</w:t>
      </w:r>
      <w:r>
        <w:br/>
      </w:r>
      <w:r>
        <w:rPr>
          <w:rFonts w:ascii="Times New Roman"/>
          <w:b w:val="false"/>
          <w:i w:val="false"/>
          <w:color w:val="000000"/>
          <w:sz w:val="28"/>
        </w:rPr>
        <w:t>
</w:t>
      </w:r>
      <w:r>
        <w:rPr>
          <w:rFonts w:ascii="Times New Roman"/>
          <w:b w:val="false"/>
          <w:i w:val="false"/>
          <w:color w:val="000000"/>
          <w:sz w:val="28"/>
        </w:rPr>
        <w:t>
      2) обоснование потребности в объекте;</w:t>
      </w:r>
      <w:r>
        <w:br/>
      </w:r>
      <w:r>
        <w:rPr>
          <w:rFonts w:ascii="Times New Roman"/>
          <w:b w:val="false"/>
          <w:i w:val="false"/>
          <w:color w:val="000000"/>
          <w:sz w:val="28"/>
        </w:rPr>
        <w:t>
</w:t>
      </w:r>
      <w:r>
        <w:rPr>
          <w:rFonts w:ascii="Times New Roman"/>
          <w:b w:val="false"/>
          <w:i w:val="false"/>
          <w:color w:val="000000"/>
          <w:sz w:val="28"/>
        </w:rPr>
        <w:t>
      3) для юридических лиц:</w:t>
      </w:r>
      <w:r>
        <w:br/>
      </w:r>
      <w:r>
        <w:rPr>
          <w:rFonts w:ascii="Times New Roman"/>
          <w:b w:val="false"/>
          <w:i w:val="false"/>
          <w:color w:val="000000"/>
          <w:sz w:val="28"/>
        </w:rPr>
        <w:t>
      копия свидетельства о государственной регистрации (перерегистрации) с обязательным предъявлением оригинала для сверки или нотариально засвидетельствованная копия указанного документа либо справка о государственной регистрации (перерегистрации);</w:t>
      </w:r>
      <w:r>
        <w:br/>
      </w:r>
      <w:r>
        <w:rPr>
          <w:rFonts w:ascii="Times New Roman"/>
          <w:b w:val="false"/>
          <w:i w:val="false"/>
          <w:color w:val="000000"/>
          <w:sz w:val="28"/>
        </w:rPr>
        <w:t>
      копии учредительных документов (учредительный договор и устав) с обязательным предъявлением оригинала для сверки либо нотариально засвидетельствованные копии указанных документов;</w:t>
      </w:r>
      <w:r>
        <w:br/>
      </w:r>
      <w:r>
        <w:rPr>
          <w:rFonts w:ascii="Times New Roman"/>
          <w:b w:val="false"/>
          <w:i w:val="false"/>
          <w:color w:val="000000"/>
          <w:sz w:val="28"/>
        </w:rPr>
        <w:t>
      </w:t>
      </w:r>
      <w:r>
        <w:rPr>
          <w:rFonts w:ascii="Times New Roman"/>
          <w:b w:val="false"/>
          <w:i w:val="false"/>
          <w:color w:val="000000"/>
          <w:sz w:val="28"/>
        </w:rPr>
        <w:t>оригинал</w:t>
      </w:r>
      <w:r>
        <w:rPr>
          <w:rFonts w:ascii="Times New Roman"/>
          <w:b w:val="false"/>
          <w:i w:val="false"/>
          <w:color w:val="000000"/>
          <w:sz w:val="28"/>
        </w:rPr>
        <w:t> </w:t>
      </w:r>
      <w:r>
        <w:rPr>
          <w:rFonts w:ascii="Times New Roman"/>
          <w:b w:val="false"/>
          <w:i w:val="false"/>
          <w:color w:val="000000"/>
          <w:sz w:val="28"/>
        </w:rPr>
        <w:t>справки</w:t>
      </w:r>
      <w:r>
        <w:rPr>
          <w:rFonts w:ascii="Times New Roman"/>
          <w:b w:val="false"/>
          <w:i w:val="false"/>
          <w:color w:val="000000"/>
          <w:sz w:val="28"/>
        </w:rPr>
        <w:t xml:space="preserve"> об отсутствии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более чем за последние три месяца, предшествующих дате подачи заявки;</w:t>
      </w:r>
      <w:r>
        <w:br/>
      </w:r>
      <w:r>
        <w:rPr>
          <w:rFonts w:ascii="Times New Roman"/>
          <w:b w:val="false"/>
          <w:i w:val="false"/>
          <w:color w:val="000000"/>
          <w:sz w:val="28"/>
        </w:rPr>
        <w:t>
      для физических лиц – копии </w:t>
      </w:r>
      <w:r>
        <w:rPr>
          <w:rFonts w:ascii="Times New Roman"/>
          <w:b w:val="false"/>
          <w:i w:val="false"/>
          <w:color w:val="000000"/>
          <w:sz w:val="28"/>
        </w:rPr>
        <w:t>документа</w:t>
      </w:r>
      <w:r>
        <w:rPr>
          <w:rFonts w:ascii="Times New Roman"/>
          <w:b w:val="false"/>
          <w:i w:val="false"/>
          <w:color w:val="000000"/>
          <w:sz w:val="28"/>
        </w:rPr>
        <w:t>, удостоверяющего личность физического лица с обязательным предъявлением оригинала для сверки либо нотариально засвидетельствованная копия указанного документа;</w:t>
      </w:r>
      <w:r>
        <w:br/>
      </w:r>
      <w:r>
        <w:rPr>
          <w:rFonts w:ascii="Times New Roman"/>
          <w:b w:val="false"/>
          <w:i w:val="false"/>
          <w:color w:val="000000"/>
          <w:sz w:val="28"/>
        </w:rPr>
        <w:t>
      для индивидуального предпринимателя – копии </w:t>
      </w:r>
      <w:r>
        <w:rPr>
          <w:rFonts w:ascii="Times New Roman"/>
          <w:b w:val="false"/>
          <w:i w:val="false"/>
          <w:color w:val="000000"/>
          <w:sz w:val="28"/>
        </w:rPr>
        <w:t>свидетельства</w:t>
      </w:r>
      <w:r>
        <w:rPr>
          <w:rFonts w:ascii="Times New Roman"/>
          <w:b w:val="false"/>
          <w:i w:val="false"/>
          <w:color w:val="000000"/>
          <w:sz w:val="28"/>
        </w:rPr>
        <w:t xml:space="preserve"> о государственной регистрации индивидуального предпринимателя, документа, удостоверяющего личность физического лица с обязательным предъявлением оригинала для сверки либо нотариально засвидетельствованные копии указанных документов, оригинал справки об отсутствии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более чем за последние три месяца, предшествующих дате подачи заявки.</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изменениями, внесенными постановлениями Правительства РК от 30.10.2012 </w:t>
      </w:r>
      <w:r>
        <w:rPr>
          <w:rFonts w:ascii="Times New Roman"/>
          <w:b w:val="false"/>
          <w:i w:val="false"/>
          <w:color w:val="000000"/>
          <w:sz w:val="28"/>
        </w:rPr>
        <w:t>№ 1371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от 24.04.2013 </w:t>
      </w:r>
      <w:r>
        <w:rPr>
          <w:rFonts w:ascii="Times New Roman"/>
          <w:b w:val="false"/>
          <w:i w:val="false"/>
          <w:color w:val="000000"/>
          <w:sz w:val="28"/>
        </w:rPr>
        <w:t>№ 391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от 20.12.2013 </w:t>
      </w:r>
      <w:r>
        <w:rPr>
          <w:rFonts w:ascii="Times New Roman"/>
          <w:b w:val="false"/>
          <w:i w:val="false"/>
          <w:color w:val="000000"/>
          <w:sz w:val="28"/>
        </w:rPr>
        <w:t>№ 1363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 Заявка на предоставление объекта в доверительное управление, при предоставлении объекта в доверительное управление без проведения тендера, рассматривается учредителем доверительного управления республиканским имуществом не более семи рабочих дней.</w:t>
      </w:r>
      <w:r>
        <w:br/>
      </w:r>
      <w:r>
        <w:rPr>
          <w:rFonts w:ascii="Times New Roman"/>
          <w:b w:val="false"/>
          <w:i w:val="false"/>
          <w:color w:val="000000"/>
          <w:sz w:val="28"/>
        </w:rPr>
        <w:t>
</w:t>
      </w:r>
      <w:r>
        <w:rPr>
          <w:rFonts w:ascii="Times New Roman"/>
          <w:b w:val="false"/>
          <w:i w:val="false"/>
          <w:color w:val="000000"/>
          <w:sz w:val="28"/>
        </w:rPr>
        <w:t>
      9. При предоставлении объекта в доверительное управление без проведения тендера договор с доверительным управляющим заключается руководителем учредителя доверительного управления республиканским имуществом, либо лицом, исполняющим его обязанности, не позднее пятнадцати рабочих дней со дня подачи заявки.</w:t>
      </w:r>
    </w:p>
    <w:bookmarkEnd w:id="6"/>
    <w:bookmarkStart w:name="z37" w:id="7"/>
    <w:p>
      <w:pPr>
        <w:spacing w:after="0"/>
        <w:ind w:left="0"/>
        <w:jc w:val="left"/>
      </w:pPr>
      <w:r>
        <w:rPr>
          <w:rFonts w:ascii="Times New Roman"/>
          <w:b/>
          <w:i w:val="false"/>
          <w:color w:val="000000"/>
        </w:rPr>
        <w:t xml:space="preserve"> 
3. Подготовка к передаче Объекта в доверительное управление</w:t>
      </w:r>
    </w:p>
    <w:bookmarkEnd w:id="7"/>
    <w:bookmarkStart w:name="z38" w:id="8"/>
    <w:p>
      <w:pPr>
        <w:spacing w:after="0"/>
        <w:ind w:left="0"/>
        <w:jc w:val="both"/>
      </w:pPr>
      <w:r>
        <w:rPr>
          <w:rFonts w:ascii="Times New Roman"/>
          <w:b w:val="false"/>
          <w:i w:val="false"/>
          <w:color w:val="000000"/>
          <w:sz w:val="28"/>
        </w:rPr>
        <w:t>
      10. Подготовку к передаче объекта в доверительное управление осуществляет учредитель доверительного управления республиканским имуществом.</w:t>
      </w:r>
      <w:r>
        <w:br/>
      </w:r>
      <w:r>
        <w:rPr>
          <w:rFonts w:ascii="Times New Roman"/>
          <w:b w:val="false"/>
          <w:i w:val="false"/>
          <w:color w:val="000000"/>
          <w:sz w:val="28"/>
        </w:rPr>
        <w:t>
</w:t>
      </w:r>
      <w:r>
        <w:rPr>
          <w:rFonts w:ascii="Times New Roman"/>
          <w:b w:val="false"/>
          <w:i w:val="false"/>
          <w:color w:val="000000"/>
          <w:sz w:val="28"/>
        </w:rPr>
        <w:t>
      11. Орган управления представляет учредителю доверительного управления республиканским имуществом учредительные документы юридического лица, акции (доли) либо имущественный комплекс которого являются объектом, полную информацию о финансово-хозяйственной деятельности за последние три года, предложение об установлении условия по передаче объекта в доверительное управление с правом или без права последующего выкупа.</w:t>
      </w:r>
      <w:r>
        <w:br/>
      </w:r>
      <w:r>
        <w:rPr>
          <w:rFonts w:ascii="Times New Roman"/>
          <w:b w:val="false"/>
          <w:i w:val="false"/>
          <w:color w:val="000000"/>
          <w:sz w:val="28"/>
        </w:rPr>
        <w:t>
</w:t>
      </w:r>
      <w:r>
        <w:rPr>
          <w:rFonts w:ascii="Times New Roman"/>
          <w:b w:val="false"/>
          <w:i w:val="false"/>
          <w:color w:val="000000"/>
          <w:sz w:val="28"/>
        </w:rPr>
        <w:t>
      По иным объектам орган управления предоставляет учредителю доверительного управления республиканским имуществом характеристику объекта, сведения о балансовой стоимости объекта и предложение об установлении условий по передаче объекта в доверительное управление с правом или без права последующего выкупа.</w:t>
      </w:r>
      <w:r>
        <w:br/>
      </w:r>
      <w:r>
        <w:rPr>
          <w:rFonts w:ascii="Times New Roman"/>
          <w:b w:val="false"/>
          <w:i w:val="false"/>
          <w:color w:val="000000"/>
          <w:sz w:val="28"/>
        </w:rPr>
        <w:t>
</w:t>
      </w:r>
      <w:r>
        <w:rPr>
          <w:rFonts w:ascii="Times New Roman"/>
          <w:b w:val="false"/>
          <w:i w:val="false"/>
          <w:color w:val="000000"/>
          <w:sz w:val="28"/>
        </w:rPr>
        <w:t>
      12. Должностные лица государственных юридических лиц, а также негосударственных юридических лиц, акции и доли участия государства в уставных капиталах которых выступают объектом передачи в доверительное управление, по письменному запросу учредителя доверительного управления республиканским имуществом в определяемые им сроки представляют сведения, необходимые для подготовки объекта к передаче в доверительное управление, и несут ответственность за достоверность представляемых сведений.</w:t>
      </w:r>
    </w:p>
    <w:bookmarkEnd w:id="8"/>
    <w:bookmarkStart w:name="z42" w:id="9"/>
    <w:p>
      <w:pPr>
        <w:spacing w:after="0"/>
        <w:ind w:left="0"/>
        <w:jc w:val="left"/>
      </w:pPr>
      <w:r>
        <w:rPr>
          <w:rFonts w:ascii="Times New Roman"/>
          <w:b/>
          <w:i w:val="false"/>
          <w:color w:val="000000"/>
        </w:rPr>
        <w:t xml:space="preserve"> 
4. Подготовка к проведению тендера</w:t>
      </w:r>
    </w:p>
    <w:bookmarkEnd w:id="9"/>
    <w:bookmarkStart w:name="z43" w:id="10"/>
    <w:p>
      <w:pPr>
        <w:spacing w:after="0"/>
        <w:ind w:left="0"/>
        <w:jc w:val="both"/>
      </w:pPr>
      <w:r>
        <w:rPr>
          <w:rFonts w:ascii="Times New Roman"/>
          <w:b w:val="false"/>
          <w:i w:val="false"/>
          <w:color w:val="000000"/>
          <w:sz w:val="28"/>
        </w:rPr>
        <w:t>
      13. Учредитель доверительного управления республиканским имуществом в целях учреждения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1) организует тендер (утверждает состав и регламент работы тендерной комиссии, регистрирует участников тендера, обеспечивает публикацию информационных сообщений);</w:t>
      </w:r>
      <w:r>
        <w:br/>
      </w:r>
      <w:r>
        <w:rPr>
          <w:rFonts w:ascii="Times New Roman"/>
          <w:b w:val="false"/>
          <w:i w:val="false"/>
          <w:color w:val="000000"/>
          <w:sz w:val="28"/>
        </w:rPr>
        <w:t>
</w:t>
      </w:r>
      <w:r>
        <w:rPr>
          <w:rFonts w:ascii="Times New Roman"/>
          <w:b w:val="false"/>
          <w:i w:val="false"/>
          <w:color w:val="000000"/>
          <w:sz w:val="28"/>
        </w:rPr>
        <w:t>
      2) принимает гарантийные взносы;</w:t>
      </w:r>
      <w:r>
        <w:br/>
      </w:r>
      <w:r>
        <w:rPr>
          <w:rFonts w:ascii="Times New Roman"/>
          <w:b w:val="false"/>
          <w:i w:val="false"/>
          <w:color w:val="000000"/>
          <w:sz w:val="28"/>
        </w:rPr>
        <w:t>
</w:t>
      </w:r>
      <w:r>
        <w:rPr>
          <w:rFonts w:ascii="Times New Roman"/>
          <w:b w:val="false"/>
          <w:i w:val="false"/>
          <w:color w:val="000000"/>
          <w:sz w:val="28"/>
        </w:rPr>
        <w:t>
      3) заключает договоры на проведение оценки объекта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оценочной деятельности;</w:t>
      </w:r>
      <w:r>
        <w:br/>
      </w:r>
      <w:r>
        <w:rPr>
          <w:rFonts w:ascii="Times New Roman"/>
          <w:b w:val="false"/>
          <w:i w:val="false"/>
          <w:color w:val="000000"/>
          <w:sz w:val="28"/>
        </w:rPr>
        <w:t>
</w:t>
      </w:r>
      <w:r>
        <w:rPr>
          <w:rFonts w:ascii="Times New Roman"/>
          <w:b w:val="false"/>
          <w:i w:val="false"/>
          <w:color w:val="000000"/>
          <w:sz w:val="28"/>
        </w:rPr>
        <w:t>
      4) осуществляет контроль за ходом проведения тендера;</w:t>
      </w:r>
      <w:r>
        <w:br/>
      </w:r>
      <w:r>
        <w:rPr>
          <w:rFonts w:ascii="Times New Roman"/>
          <w:b w:val="false"/>
          <w:i w:val="false"/>
          <w:color w:val="000000"/>
          <w:sz w:val="28"/>
        </w:rPr>
        <w:t>
</w:t>
      </w:r>
      <w:r>
        <w:rPr>
          <w:rFonts w:ascii="Times New Roman"/>
          <w:b w:val="false"/>
          <w:i w:val="false"/>
          <w:color w:val="000000"/>
          <w:sz w:val="28"/>
        </w:rPr>
        <w:t>
      5) осуществляет расчеты с участниками тендера и оценщиками, связанные с процедурами проведения тендера;</w:t>
      </w:r>
      <w:r>
        <w:br/>
      </w:r>
      <w:r>
        <w:rPr>
          <w:rFonts w:ascii="Times New Roman"/>
          <w:b w:val="false"/>
          <w:i w:val="false"/>
          <w:color w:val="000000"/>
          <w:sz w:val="28"/>
        </w:rPr>
        <w:t>
</w:t>
      </w:r>
      <w:r>
        <w:rPr>
          <w:rFonts w:ascii="Times New Roman"/>
          <w:b w:val="false"/>
          <w:i w:val="false"/>
          <w:color w:val="000000"/>
          <w:sz w:val="28"/>
        </w:rPr>
        <w:t>
      6) заключает договор с доверительным управляющим;</w:t>
      </w:r>
      <w:r>
        <w:br/>
      </w:r>
      <w:r>
        <w:rPr>
          <w:rFonts w:ascii="Times New Roman"/>
          <w:b w:val="false"/>
          <w:i w:val="false"/>
          <w:color w:val="000000"/>
          <w:sz w:val="28"/>
        </w:rPr>
        <w:t>
</w:t>
      </w:r>
      <w:r>
        <w:rPr>
          <w:rFonts w:ascii="Times New Roman"/>
          <w:b w:val="false"/>
          <w:i w:val="false"/>
          <w:color w:val="000000"/>
          <w:sz w:val="28"/>
        </w:rPr>
        <w:t>
      7) осуществляет иные функции, связанные с передачей объекта в доверительное управление.</w:t>
      </w:r>
      <w:r>
        <w:br/>
      </w:r>
      <w:r>
        <w:rPr>
          <w:rFonts w:ascii="Times New Roman"/>
          <w:b w:val="false"/>
          <w:i w:val="false"/>
          <w:color w:val="000000"/>
          <w:sz w:val="28"/>
        </w:rPr>
        <w:t>
</w:t>
      </w:r>
      <w:r>
        <w:rPr>
          <w:rFonts w:ascii="Times New Roman"/>
          <w:b w:val="false"/>
          <w:i w:val="false"/>
          <w:color w:val="000000"/>
          <w:sz w:val="28"/>
        </w:rPr>
        <w:t>
      14. Для организации и проведения тендеров учредителем доверительного управления республиканским имуществом образуется постоянная тендерная комиссия.</w:t>
      </w:r>
      <w:r>
        <w:br/>
      </w:r>
      <w:r>
        <w:rPr>
          <w:rFonts w:ascii="Times New Roman"/>
          <w:b w:val="false"/>
          <w:i w:val="false"/>
          <w:color w:val="000000"/>
          <w:sz w:val="28"/>
        </w:rPr>
        <w:t>
</w:t>
      </w:r>
      <w:r>
        <w:rPr>
          <w:rFonts w:ascii="Times New Roman"/>
          <w:b w:val="false"/>
          <w:i w:val="false"/>
          <w:color w:val="000000"/>
          <w:sz w:val="28"/>
        </w:rPr>
        <w:t>
      В состав тендерной комиссии включаются представители учредителя доверительного управления республиканским имуществом, органа управления или представители их территориальных подразделений (по согласованию). Председатель и секретарь являются представителями учредителя доверительного управления республиканским имуществом. Число членов тендерной комиссии должно составлять не менее пяти человек. Секретарь не является членом тендерной комиссии.</w:t>
      </w:r>
      <w:r>
        <w:br/>
      </w:r>
      <w:r>
        <w:rPr>
          <w:rFonts w:ascii="Times New Roman"/>
          <w:b w:val="false"/>
          <w:i w:val="false"/>
          <w:color w:val="000000"/>
          <w:sz w:val="28"/>
        </w:rPr>
        <w:t>
</w:t>
      </w:r>
      <w:r>
        <w:rPr>
          <w:rFonts w:ascii="Times New Roman"/>
          <w:b w:val="false"/>
          <w:i w:val="false"/>
          <w:color w:val="000000"/>
          <w:sz w:val="28"/>
        </w:rPr>
        <w:t>
      15. Тендерная комиссия осуществляет следующие функции:</w:t>
      </w:r>
      <w:r>
        <w:br/>
      </w:r>
      <w:r>
        <w:rPr>
          <w:rFonts w:ascii="Times New Roman"/>
          <w:b w:val="false"/>
          <w:i w:val="false"/>
          <w:color w:val="000000"/>
          <w:sz w:val="28"/>
        </w:rPr>
        <w:t>
</w:t>
      </w:r>
      <w:r>
        <w:rPr>
          <w:rFonts w:ascii="Times New Roman"/>
          <w:b w:val="false"/>
          <w:i w:val="false"/>
          <w:color w:val="000000"/>
          <w:sz w:val="28"/>
        </w:rPr>
        <w:t>
      1) утверждает размер гарантийного взноса;</w:t>
      </w:r>
      <w:r>
        <w:br/>
      </w:r>
      <w:r>
        <w:rPr>
          <w:rFonts w:ascii="Times New Roman"/>
          <w:b w:val="false"/>
          <w:i w:val="false"/>
          <w:color w:val="000000"/>
          <w:sz w:val="28"/>
        </w:rPr>
        <w:t>
</w:t>
      </w:r>
      <w:r>
        <w:rPr>
          <w:rFonts w:ascii="Times New Roman"/>
          <w:b w:val="false"/>
          <w:i w:val="false"/>
          <w:color w:val="000000"/>
          <w:sz w:val="28"/>
        </w:rPr>
        <w:t>
      2) определяет условия тендера и требования к доверительному управляющему при необходимости;</w:t>
      </w:r>
      <w:r>
        <w:br/>
      </w:r>
      <w:r>
        <w:rPr>
          <w:rFonts w:ascii="Times New Roman"/>
          <w:b w:val="false"/>
          <w:i w:val="false"/>
          <w:color w:val="000000"/>
          <w:sz w:val="28"/>
        </w:rPr>
        <w:t>
</w:t>
      </w:r>
      <w:r>
        <w:rPr>
          <w:rFonts w:ascii="Times New Roman"/>
          <w:b w:val="false"/>
          <w:i w:val="false"/>
          <w:color w:val="000000"/>
          <w:sz w:val="28"/>
        </w:rPr>
        <w:t>
      3) проводит тендер;</w:t>
      </w:r>
      <w:r>
        <w:br/>
      </w:r>
      <w:r>
        <w:rPr>
          <w:rFonts w:ascii="Times New Roman"/>
          <w:b w:val="false"/>
          <w:i w:val="false"/>
          <w:color w:val="000000"/>
          <w:sz w:val="28"/>
        </w:rPr>
        <w:t>
</w:t>
      </w:r>
      <w:r>
        <w:rPr>
          <w:rFonts w:ascii="Times New Roman"/>
          <w:b w:val="false"/>
          <w:i w:val="false"/>
          <w:color w:val="000000"/>
          <w:sz w:val="28"/>
        </w:rPr>
        <w:t>
      4) объявляет победителя тендера.</w:t>
      </w:r>
      <w:r>
        <w:br/>
      </w:r>
      <w:r>
        <w:rPr>
          <w:rFonts w:ascii="Times New Roman"/>
          <w:b w:val="false"/>
          <w:i w:val="false"/>
          <w:color w:val="000000"/>
          <w:sz w:val="28"/>
        </w:rPr>
        <w:t>
</w:t>
      </w:r>
      <w:r>
        <w:rPr>
          <w:rFonts w:ascii="Times New Roman"/>
          <w:b w:val="false"/>
          <w:i w:val="false"/>
          <w:color w:val="000000"/>
          <w:sz w:val="28"/>
        </w:rPr>
        <w:t>
      16. Секретарь тендерной комиссии готовит необходимые документы для организации и проведения тендера и оформляет протокол тендерной комиссии.</w:t>
      </w:r>
      <w:r>
        <w:br/>
      </w:r>
      <w:r>
        <w:rPr>
          <w:rFonts w:ascii="Times New Roman"/>
          <w:b w:val="false"/>
          <w:i w:val="false"/>
          <w:color w:val="000000"/>
          <w:sz w:val="28"/>
        </w:rPr>
        <w:t>
</w:t>
      </w:r>
      <w:r>
        <w:rPr>
          <w:rFonts w:ascii="Times New Roman"/>
          <w:b w:val="false"/>
          <w:i w:val="false"/>
          <w:color w:val="000000"/>
          <w:sz w:val="28"/>
        </w:rPr>
        <w:t>
      17. При подготовке к проведению тендера учредитель доверительного управления республиканским имуществом обеспечивает сбор информации об объекте, своевременную публикацию информационного сообщения, проводит прием и регистрацию заявок на участие в тендере, оценку (в случае передачи объекта в доверительное управление с правом последующего выкупа), передает поступившие материалы на рассмотрение тендерной комиссии.</w:t>
      </w:r>
    </w:p>
    <w:bookmarkEnd w:id="10"/>
    <w:bookmarkStart w:name="z60" w:id="11"/>
    <w:p>
      <w:pPr>
        <w:spacing w:after="0"/>
        <w:ind w:left="0"/>
        <w:jc w:val="left"/>
      </w:pPr>
      <w:r>
        <w:rPr>
          <w:rFonts w:ascii="Times New Roman"/>
          <w:b/>
          <w:i w:val="false"/>
          <w:color w:val="000000"/>
        </w:rPr>
        <w:t xml:space="preserve"> 
5. Тендерная документация</w:t>
      </w:r>
    </w:p>
    <w:bookmarkEnd w:id="11"/>
    <w:bookmarkStart w:name="z61" w:id="12"/>
    <w:p>
      <w:pPr>
        <w:spacing w:after="0"/>
        <w:ind w:left="0"/>
        <w:jc w:val="both"/>
      </w:pPr>
      <w:r>
        <w:rPr>
          <w:rFonts w:ascii="Times New Roman"/>
          <w:b w:val="false"/>
          <w:i w:val="false"/>
          <w:color w:val="000000"/>
          <w:sz w:val="28"/>
        </w:rPr>
        <w:t>
      18. Информационное сообщение о проведении тендера публикуется в периодических печатных изданиях на государственном и русском языках не менее чем за пятнадцать календарных дней до объявленной даты проведения тендера, а при передаче в доверительное управление акций акционерных обществ и долей участия в уставном капитале товариществ с ограниченной ответственностью, находящихся в республиканской собственности - не менее чем за тридцать календарных дней до проведения тендера, и содержит следующие сведения:</w:t>
      </w:r>
      <w:r>
        <w:br/>
      </w:r>
      <w:r>
        <w:rPr>
          <w:rFonts w:ascii="Times New Roman"/>
          <w:b w:val="false"/>
          <w:i w:val="false"/>
          <w:color w:val="000000"/>
          <w:sz w:val="28"/>
        </w:rPr>
        <w:t>
</w:t>
      </w:r>
      <w:r>
        <w:rPr>
          <w:rFonts w:ascii="Times New Roman"/>
          <w:b w:val="false"/>
          <w:i w:val="false"/>
          <w:color w:val="000000"/>
          <w:sz w:val="28"/>
        </w:rPr>
        <w:t>
      1) условия тендера и критерии определения победителя тендера;</w:t>
      </w:r>
      <w:r>
        <w:br/>
      </w:r>
      <w:r>
        <w:rPr>
          <w:rFonts w:ascii="Times New Roman"/>
          <w:b w:val="false"/>
          <w:i w:val="false"/>
          <w:color w:val="000000"/>
          <w:sz w:val="28"/>
        </w:rPr>
        <w:t>
</w:t>
      </w:r>
      <w:r>
        <w:rPr>
          <w:rFonts w:ascii="Times New Roman"/>
          <w:b w:val="false"/>
          <w:i w:val="false"/>
          <w:color w:val="000000"/>
          <w:sz w:val="28"/>
        </w:rPr>
        <w:t>
      2) краткую характеристику объекта тендера;</w:t>
      </w:r>
      <w:r>
        <w:br/>
      </w:r>
      <w:r>
        <w:rPr>
          <w:rFonts w:ascii="Times New Roman"/>
          <w:b w:val="false"/>
          <w:i w:val="false"/>
          <w:color w:val="000000"/>
          <w:sz w:val="28"/>
        </w:rPr>
        <w:t>
</w:t>
      </w:r>
      <w:r>
        <w:rPr>
          <w:rFonts w:ascii="Times New Roman"/>
          <w:b w:val="false"/>
          <w:i w:val="false"/>
          <w:color w:val="000000"/>
          <w:sz w:val="28"/>
        </w:rPr>
        <w:t>
      3) дату, время и место проведения тендера;</w:t>
      </w:r>
      <w:r>
        <w:br/>
      </w:r>
      <w:r>
        <w:rPr>
          <w:rFonts w:ascii="Times New Roman"/>
          <w:b w:val="false"/>
          <w:i w:val="false"/>
          <w:color w:val="000000"/>
          <w:sz w:val="28"/>
        </w:rPr>
        <w:t>
</w:t>
      </w:r>
      <w:r>
        <w:rPr>
          <w:rFonts w:ascii="Times New Roman"/>
          <w:b w:val="false"/>
          <w:i w:val="false"/>
          <w:color w:val="000000"/>
          <w:sz w:val="28"/>
        </w:rPr>
        <w:t>
      4) порядок, способ, место и окончательный срок представления конверта с заявкой на участие в тендере и требуемый срок действия заявок на участие в тендере;</w:t>
      </w:r>
      <w:r>
        <w:br/>
      </w:r>
      <w:r>
        <w:rPr>
          <w:rFonts w:ascii="Times New Roman"/>
          <w:b w:val="false"/>
          <w:i w:val="false"/>
          <w:color w:val="000000"/>
          <w:sz w:val="28"/>
        </w:rPr>
        <w:t>
</w:t>
      </w:r>
      <w:r>
        <w:rPr>
          <w:rFonts w:ascii="Times New Roman"/>
          <w:b w:val="false"/>
          <w:i w:val="false"/>
          <w:color w:val="000000"/>
          <w:sz w:val="28"/>
        </w:rPr>
        <w:t>
      5) размер гарантийного взноса и банковские реквизиты для его внесения (размер гарантийного взноса не может быть изменен после опубликования информационного сообщения);</w:t>
      </w:r>
      <w:r>
        <w:br/>
      </w:r>
      <w:r>
        <w:rPr>
          <w:rFonts w:ascii="Times New Roman"/>
          <w:b w:val="false"/>
          <w:i w:val="false"/>
          <w:color w:val="000000"/>
          <w:sz w:val="28"/>
        </w:rPr>
        <w:t>
</w:t>
      </w:r>
      <w:r>
        <w:rPr>
          <w:rFonts w:ascii="Times New Roman"/>
          <w:b w:val="false"/>
          <w:i w:val="false"/>
          <w:color w:val="000000"/>
          <w:sz w:val="28"/>
        </w:rPr>
        <w:t>
      6) требования к доверительному управляющему;</w:t>
      </w:r>
      <w:r>
        <w:br/>
      </w:r>
      <w:r>
        <w:rPr>
          <w:rFonts w:ascii="Times New Roman"/>
          <w:b w:val="false"/>
          <w:i w:val="false"/>
          <w:color w:val="000000"/>
          <w:sz w:val="28"/>
        </w:rPr>
        <w:t>
</w:t>
      </w:r>
      <w:r>
        <w:rPr>
          <w:rFonts w:ascii="Times New Roman"/>
          <w:b w:val="false"/>
          <w:i w:val="false"/>
          <w:color w:val="000000"/>
          <w:sz w:val="28"/>
        </w:rPr>
        <w:t>
      7) дополнительные сведения, представленные органами государственного управления.</w:t>
      </w:r>
      <w:r>
        <w:br/>
      </w:r>
      <w:r>
        <w:rPr>
          <w:rFonts w:ascii="Times New Roman"/>
          <w:b w:val="false"/>
          <w:i w:val="false"/>
          <w:color w:val="000000"/>
          <w:sz w:val="28"/>
        </w:rPr>
        <w:t>
</w:t>
      </w:r>
      <w:r>
        <w:rPr>
          <w:rFonts w:ascii="Times New Roman"/>
          <w:b w:val="false"/>
          <w:i w:val="false"/>
          <w:color w:val="000000"/>
          <w:sz w:val="28"/>
        </w:rPr>
        <w:t>
      19. В случае изменения тендерной комиссией условий тендера извещение обо всех изменениях должно быть опубликовано в порядке и сроки, установленные пунктом 18 настоящих Правил.</w:t>
      </w:r>
      <w:r>
        <w:br/>
      </w:r>
      <w:r>
        <w:rPr>
          <w:rFonts w:ascii="Times New Roman"/>
          <w:b w:val="false"/>
          <w:i w:val="false"/>
          <w:color w:val="000000"/>
          <w:sz w:val="28"/>
        </w:rPr>
        <w:t>
</w:t>
      </w:r>
      <w:r>
        <w:rPr>
          <w:rFonts w:ascii="Times New Roman"/>
          <w:b w:val="false"/>
          <w:i w:val="false"/>
          <w:color w:val="000000"/>
          <w:sz w:val="28"/>
        </w:rPr>
        <w:t>
      Лица, подавшие заявку на участие в тендере до опубликования извещения об изменении условий тендера и отказавшиеся в связи с этим от участия в тендере, вправе требовать возврата гарантийного взноса в полном объеме и понесенных ими расходов.</w:t>
      </w:r>
      <w:r>
        <w:br/>
      </w:r>
      <w:r>
        <w:rPr>
          <w:rFonts w:ascii="Times New Roman"/>
          <w:b w:val="false"/>
          <w:i w:val="false"/>
          <w:color w:val="000000"/>
          <w:sz w:val="28"/>
        </w:rPr>
        <w:t>
</w:t>
      </w:r>
      <w:r>
        <w:rPr>
          <w:rFonts w:ascii="Times New Roman"/>
          <w:b w:val="false"/>
          <w:i w:val="false"/>
          <w:color w:val="000000"/>
          <w:sz w:val="28"/>
        </w:rPr>
        <w:t>
      20. До публикации информационного сообщения по каждому юридическому лицу, акции (доли участия) либо имущественный комплекс которого являются объектом доверительного управления, учредителем доверительного управления республиканским имуществом должен быть подготовлен пакет документов, состоящий из копий следующих документов:</w:t>
      </w:r>
      <w:r>
        <w:br/>
      </w:r>
      <w:r>
        <w:rPr>
          <w:rFonts w:ascii="Times New Roman"/>
          <w:b w:val="false"/>
          <w:i w:val="false"/>
          <w:color w:val="000000"/>
          <w:sz w:val="28"/>
        </w:rPr>
        <w:t>
</w:t>
      </w:r>
      <w:r>
        <w:rPr>
          <w:rFonts w:ascii="Times New Roman"/>
          <w:b w:val="false"/>
          <w:i w:val="false"/>
          <w:color w:val="000000"/>
          <w:sz w:val="28"/>
        </w:rPr>
        <w:t>
      1) свидетельство о регистрации (перерегистрации) юридического лица либо справка о государственной регистрации (перерегистрации)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2) устав;</w:t>
      </w:r>
      <w:r>
        <w:br/>
      </w:r>
      <w:r>
        <w:rPr>
          <w:rFonts w:ascii="Times New Roman"/>
          <w:b w:val="false"/>
          <w:i w:val="false"/>
          <w:color w:val="000000"/>
          <w:sz w:val="28"/>
        </w:rPr>
        <w:t>
</w:t>
      </w:r>
      <w:r>
        <w:rPr>
          <w:rFonts w:ascii="Times New Roman"/>
          <w:b w:val="false"/>
          <w:i w:val="false"/>
          <w:color w:val="000000"/>
          <w:sz w:val="28"/>
        </w:rPr>
        <w:t>
      3) свидетельство о регистрации эмиссии (для акционерных обществ);</w:t>
      </w:r>
      <w:r>
        <w:br/>
      </w:r>
      <w:r>
        <w:rPr>
          <w:rFonts w:ascii="Times New Roman"/>
          <w:b w:val="false"/>
          <w:i w:val="false"/>
          <w:color w:val="000000"/>
          <w:sz w:val="28"/>
        </w:rPr>
        <w:t>
</w:t>
      </w:r>
      <w:r>
        <w:rPr>
          <w:rFonts w:ascii="Times New Roman"/>
          <w:b w:val="false"/>
          <w:i w:val="false"/>
          <w:color w:val="000000"/>
          <w:sz w:val="28"/>
        </w:rPr>
        <w:t>
      4) бухгалтерские балансы с приложениями за три года, предшествующий отчетному периоду;</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выписка</w:t>
      </w:r>
      <w:r>
        <w:rPr>
          <w:rFonts w:ascii="Times New Roman"/>
          <w:b w:val="false"/>
          <w:i w:val="false"/>
          <w:color w:val="000000"/>
          <w:sz w:val="28"/>
        </w:rPr>
        <w:t xml:space="preserve"> из </w:t>
      </w:r>
      <w:r>
        <w:rPr>
          <w:rFonts w:ascii="Times New Roman"/>
          <w:b w:val="false"/>
          <w:i w:val="false"/>
          <w:color w:val="000000"/>
          <w:sz w:val="28"/>
        </w:rPr>
        <w:t>реестра</w:t>
      </w:r>
      <w:r>
        <w:rPr>
          <w:rFonts w:ascii="Times New Roman"/>
          <w:b w:val="false"/>
          <w:i w:val="false"/>
          <w:color w:val="000000"/>
          <w:sz w:val="28"/>
        </w:rPr>
        <w:t xml:space="preserve"> государственного имущества.</w:t>
      </w:r>
      <w:r>
        <w:br/>
      </w:r>
      <w:r>
        <w:rPr>
          <w:rFonts w:ascii="Times New Roman"/>
          <w:b w:val="false"/>
          <w:i w:val="false"/>
          <w:color w:val="000000"/>
          <w:sz w:val="28"/>
        </w:rPr>
        <w:t>
</w:t>
      </w:r>
      <w:r>
        <w:rPr>
          <w:rFonts w:ascii="Times New Roman"/>
          <w:b w:val="false"/>
          <w:i w:val="false"/>
          <w:color w:val="000000"/>
          <w:sz w:val="28"/>
        </w:rPr>
        <w:t>
      В пакет документов также могут быть включены дополнительные сведения на основании мониторинга функционирования и эффективности управления объектом, проведенного независимыми консультантами по заданию учредителя доверительного управления республиканским имуществом.</w:t>
      </w:r>
      <w:r>
        <w:br/>
      </w:r>
      <w:r>
        <w:rPr>
          <w:rFonts w:ascii="Times New Roman"/>
          <w:b w:val="false"/>
          <w:i w:val="false"/>
          <w:color w:val="000000"/>
          <w:sz w:val="28"/>
        </w:rPr>
        <w:t>
</w:t>
      </w:r>
      <w:r>
        <w:rPr>
          <w:rFonts w:ascii="Times New Roman"/>
          <w:b w:val="false"/>
          <w:i w:val="false"/>
          <w:color w:val="000000"/>
          <w:sz w:val="28"/>
        </w:rPr>
        <w:t>
      После публикации информационного сообщения учредитель доверительного управления республиканским имуществом обеспечивает доступ желающим стать участником тендера к информации об объекте.</w:t>
      </w:r>
      <w:r>
        <w:br/>
      </w:r>
      <w:r>
        <w:rPr>
          <w:rFonts w:ascii="Times New Roman"/>
          <w:b w:val="false"/>
          <w:i w:val="false"/>
          <w:color w:val="000000"/>
          <w:sz w:val="28"/>
        </w:rPr>
        <w:t>
      </w:t>
      </w:r>
      <w:r>
        <w:rPr>
          <w:rFonts w:ascii="Times New Roman"/>
          <w:b w:val="false"/>
          <w:i w:val="false"/>
          <w:color w:val="ff0000"/>
          <w:sz w:val="28"/>
        </w:rPr>
        <w:t xml:space="preserve">Сноска. Пункт 20 с изменениями, внесенными постановлением Правительства РК от 24.04.2013 </w:t>
      </w:r>
      <w:r>
        <w:rPr>
          <w:rFonts w:ascii="Times New Roman"/>
          <w:b w:val="false"/>
          <w:i w:val="false"/>
          <w:color w:val="000000"/>
          <w:sz w:val="28"/>
        </w:rPr>
        <w:t>№ 391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21. Участники тендера вносят гарантийный взнос в размере, сроки и порядке, указанные в информационном сообщении о проведении тендера. Размер гарантийного взноса не может быть изменен после опубликования информационного сообщения. Гарантийный взнос может быть внесен от имени участника любым другим физическим или юридическим лицом. Получателем гарантийного взноса является учредитель доверительного управления республиканским имуществом.</w:t>
      </w:r>
      <w:r>
        <w:br/>
      </w:r>
      <w:r>
        <w:rPr>
          <w:rFonts w:ascii="Times New Roman"/>
          <w:b w:val="false"/>
          <w:i w:val="false"/>
          <w:color w:val="000000"/>
          <w:sz w:val="28"/>
        </w:rPr>
        <w:t>
</w:t>
      </w:r>
      <w:r>
        <w:rPr>
          <w:rFonts w:ascii="Times New Roman"/>
          <w:b w:val="false"/>
          <w:i w:val="false"/>
          <w:color w:val="000000"/>
          <w:sz w:val="28"/>
        </w:rPr>
        <w:t>
      22. Гарантийный взнос для участия в тендере устанавливается для каждого объекта отдельно в размере десяти процентов от его рыночной стоимости или балансовой стоимости (в случае передачи объекта в доверительное управление без права последующего выкупа).</w:t>
      </w:r>
      <w:r>
        <w:br/>
      </w:r>
      <w:r>
        <w:rPr>
          <w:rFonts w:ascii="Times New Roman"/>
          <w:b w:val="false"/>
          <w:i w:val="false"/>
          <w:color w:val="000000"/>
          <w:sz w:val="28"/>
        </w:rPr>
        <w:t>
</w:t>
      </w:r>
      <w:r>
        <w:rPr>
          <w:rFonts w:ascii="Times New Roman"/>
          <w:b w:val="false"/>
          <w:i w:val="false"/>
          <w:color w:val="000000"/>
          <w:sz w:val="28"/>
        </w:rPr>
        <w:t>
      23. Гарантийный взнос является обеспечением следующих обязательств участника:</w:t>
      </w:r>
      <w:r>
        <w:br/>
      </w:r>
      <w:r>
        <w:rPr>
          <w:rFonts w:ascii="Times New Roman"/>
          <w:b w:val="false"/>
          <w:i w:val="false"/>
          <w:color w:val="000000"/>
          <w:sz w:val="28"/>
        </w:rPr>
        <w:t>
</w:t>
      </w:r>
      <w:r>
        <w:rPr>
          <w:rFonts w:ascii="Times New Roman"/>
          <w:b w:val="false"/>
          <w:i w:val="false"/>
          <w:color w:val="000000"/>
          <w:sz w:val="28"/>
        </w:rPr>
        <w:t>
      1) подписание протокола о результатах тендера в случае победы;</w:t>
      </w:r>
      <w:r>
        <w:br/>
      </w:r>
      <w:r>
        <w:rPr>
          <w:rFonts w:ascii="Times New Roman"/>
          <w:b w:val="false"/>
          <w:i w:val="false"/>
          <w:color w:val="000000"/>
          <w:sz w:val="28"/>
        </w:rPr>
        <w:t>
</w:t>
      </w:r>
      <w:r>
        <w:rPr>
          <w:rFonts w:ascii="Times New Roman"/>
          <w:b w:val="false"/>
          <w:i w:val="false"/>
          <w:color w:val="000000"/>
          <w:sz w:val="28"/>
        </w:rPr>
        <w:t>
      2) заключение договора с учредителем доверительного управления республиканским имуществом.</w:t>
      </w:r>
      <w:r>
        <w:br/>
      </w:r>
      <w:r>
        <w:rPr>
          <w:rFonts w:ascii="Times New Roman"/>
          <w:b w:val="false"/>
          <w:i w:val="false"/>
          <w:color w:val="000000"/>
          <w:sz w:val="28"/>
        </w:rPr>
        <w:t>
</w:t>
      </w:r>
      <w:r>
        <w:rPr>
          <w:rFonts w:ascii="Times New Roman"/>
          <w:b w:val="false"/>
          <w:i w:val="false"/>
          <w:color w:val="000000"/>
          <w:sz w:val="28"/>
        </w:rPr>
        <w:t>
      24. Гарантийный взнос не возвращается учредителем доверительного управления республиканским имуществом участникам тендера в случае отказа их от участия в тендере менее чем за три дня до его проведения, за исключением случаев, предусмотренных </w:t>
      </w:r>
      <w:r>
        <w:rPr>
          <w:rFonts w:ascii="Times New Roman"/>
          <w:b w:val="false"/>
          <w:i w:val="false"/>
          <w:color w:val="000000"/>
          <w:sz w:val="28"/>
        </w:rPr>
        <w:t>частью второй</w:t>
      </w:r>
      <w:r>
        <w:rPr>
          <w:rFonts w:ascii="Times New Roman"/>
          <w:b w:val="false"/>
          <w:i w:val="false"/>
          <w:color w:val="000000"/>
          <w:sz w:val="28"/>
        </w:rPr>
        <w:t xml:space="preserve"> пункта 19 настоящих Правил.</w:t>
      </w:r>
      <w:r>
        <w:br/>
      </w:r>
      <w:r>
        <w:rPr>
          <w:rFonts w:ascii="Times New Roman"/>
          <w:b w:val="false"/>
          <w:i w:val="false"/>
          <w:color w:val="000000"/>
          <w:sz w:val="28"/>
        </w:rPr>
        <w:t>
</w:t>
      </w:r>
      <w:r>
        <w:rPr>
          <w:rFonts w:ascii="Times New Roman"/>
          <w:b w:val="false"/>
          <w:i w:val="false"/>
          <w:color w:val="000000"/>
          <w:sz w:val="28"/>
        </w:rPr>
        <w:t>
      25. Во всех остальных случаях, кроме перечисленных в пунктах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настоящих Правил, гарантийные взносы возвращаются в срок не позднее десяти банковских дней со дня подачи заявления о возврате гарантийного взноса, поданного участником тендера, с указанием реквизитов этого участника. Заявления участников тендера о возврате гарантийных взносов принимаются после поступления взносов на счет учредителя доверительного управления республиканским имуществом.</w:t>
      </w:r>
      <w:r>
        <w:br/>
      </w:r>
      <w:r>
        <w:rPr>
          <w:rFonts w:ascii="Times New Roman"/>
          <w:b w:val="false"/>
          <w:i w:val="false"/>
          <w:color w:val="000000"/>
          <w:sz w:val="28"/>
        </w:rPr>
        <w:t>
      </w:t>
      </w:r>
      <w:r>
        <w:rPr>
          <w:rFonts w:ascii="Times New Roman"/>
          <w:b w:val="false"/>
          <w:i w:val="false"/>
          <w:color w:val="ff0000"/>
          <w:sz w:val="28"/>
        </w:rPr>
        <w:t xml:space="preserve">Сноска. Пункт 25 в редакции постановления Правительства РК от 24.04.2013 </w:t>
      </w:r>
      <w:r>
        <w:rPr>
          <w:rFonts w:ascii="Times New Roman"/>
          <w:b w:val="false"/>
          <w:i w:val="false"/>
          <w:color w:val="000000"/>
          <w:sz w:val="28"/>
        </w:rPr>
        <w:t>№ 391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12"/>
    <w:bookmarkStart w:name="z87" w:id="13"/>
    <w:p>
      <w:pPr>
        <w:spacing w:after="0"/>
        <w:ind w:left="0"/>
        <w:jc w:val="left"/>
      </w:pPr>
      <w:r>
        <w:rPr>
          <w:rFonts w:ascii="Times New Roman"/>
          <w:b/>
          <w:i w:val="false"/>
          <w:color w:val="000000"/>
        </w:rPr>
        <w:t xml:space="preserve"> 
6. Проведение Тендера</w:t>
      </w:r>
    </w:p>
    <w:bookmarkEnd w:id="13"/>
    <w:bookmarkStart w:name="z88" w:id="14"/>
    <w:p>
      <w:pPr>
        <w:spacing w:after="0"/>
        <w:ind w:left="0"/>
        <w:jc w:val="both"/>
      </w:pPr>
      <w:r>
        <w:rPr>
          <w:rFonts w:ascii="Times New Roman"/>
          <w:b w:val="false"/>
          <w:i w:val="false"/>
          <w:color w:val="000000"/>
          <w:sz w:val="28"/>
        </w:rPr>
        <w:t>
      26. Регистрация участников тендера производится со дня публикации информационного сообщения и заканчивается за двадцать четыре часа до начала Тендера.</w:t>
      </w:r>
      <w:r>
        <w:br/>
      </w:r>
      <w:r>
        <w:rPr>
          <w:rFonts w:ascii="Times New Roman"/>
          <w:b w:val="false"/>
          <w:i w:val="false"/>
          <w:color w:val="000000"/>
          <w:sz w:val="28"/>
        </w:rPr>
        <w:t>
</w:t>
      </w:r>
      <w:r>
        <w:rPr>
          <w:rFonts w:ascii="Times New Roman"/>
          <w:b w:val="false"/>
          <w:i w:val="false"/>
          <w:color w:val="000000"/>
          <w:sz w:val="28"/>
        </w:rPr>
        <w:t>
      27. Для регистрации в качестве участника тендера необходимо представить:</w:t>
      </w:r>
      <w:r>
        <w:br/>
      </w:r>
      <w:r>
        <w:rPr>
          <w:rFonts w:ascii="Times New Roman"/>
          <w:b w:val="false"/>
          <w:i w:val="false"/>
          <w:color w:val="000000"/>
          <w:sz w:val="28"/>
        </w:rPr>
        <w:t>
</w:t>
      </w:r>
      <w:r>
        <w:rPr>
          <w:rFonts w:ascii="Times New Roman"/>
          <w:b w:val="false"/>
          <w:i w:val="false"/>
          <w:color w:val="000000"/>
          <w:sz w:val="28"/>
        </w:rPr>
        <w:t>
      1) заявку на участие в тендере по форме, установленной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означающую письменное обязательство участника тендера, в случае объявления его победителем тендера, заключить договор на условиях тендера, указанных в информационном сообщении и предложенных самим участником тендера;</w:t>
      </w:r>
      <w:r>
        <w:br/>
      </w:r>
      <w:r>
        <w:rPr>
          <w:rFonts w:ascii="Times New Roman"/>
          <w:b w:val="false"/>
          <w:i w:val="false"/>
          <w:color w:val="000000"/>
          <w:sz w:val="28"/>
        </w:rPr>
        <w:t>
</w:t>
      </w:r>
      <w:r>
        <w:rPr>
          <w:rFonts w:ascii="Times New Roman"/>
          <w:b w:val="false"/>
          <w:i w:val="false"/>
          <w:color w:val="000000"/>
          <w:sz w:val="28"/>
        </w:rPr>
        <w:t>
      2) предложения по условиям тендера в письменном виде с приложением обусловленной тендером документации, в отдельном от других документов запечатанном конверте;</w:t>
      </w:r>
      <w:r>
        <w:br/>
      </w:r>
      <w:r>
        <w:rPr>
          <w:rFonts w:ascii="Times New Roman"/>
          <w:b w:val="false"/>
          <w:i w:val="false"/>
          <w:color w:val="000000"/>
          <w:sz w:val="28"/>
        </w:rPr>
        <w:t>
</w:t>
      </w:r>
      <w:r>
        <w:rPr>
          <w:rFonts w:ascii="Times New Roman"/>
          <w:b w:val="false"/>
          <w:i w:val="false"/>
          <w:color w:val="000000"/>
          <w:sz w:val="28"/>
        </w:rPr>
        <w:t>
      3) справку банка (банков) об отсутствии просроченной задолженности потенциального участника тендера перед банком (банками) более чем за три месяца, предшествующих дате вскрытия конвертов с тендерными заявками, за подписью первого руководителя или лица, имеющего право подписи, и главного бухгалтера с печатью банка (банков). В случае, если потенциальный участник тендера является клиентом нескольких банков второго уровня, а также иностранного банка, данная справка представляется от каждого из таких банков;</w:t>
      </w:r>
      <w:r>
        <w:br/>
      </w:r>
      <w:r>
        <w:rPr>
          <w:rFonts w:ascii="Times New Roman"/>
          <w:b w:val="false"/>
          <w:i w:val="false"/>
          <w:color w:val="000000"/>
          <w:sz w:val="28"/>
        </w:rPr>
        <w:t>
</w:t>
      </w:r>
      <w:r>
        <w:rPr>
          <w:rFonts w:ascii="Times New Roman"/>
          <w:b w:val="false"/>
          <w:i w:val="false"/>
          <w:color w:val="000000"/>
          <w:sz w:val="28"/>
        </w:rPr>
        <w:t>
      4) аудиторский отчет за последний финансовый год юридических лиц, для которых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установлено обязательное проведение аудита;</w:t>
      </w:r>
      <w:r>
        <w:br/>
      </w:r>
      <w:r>
        <w:rPr>
          <w:rFonts w:ascii="Times New Roman"/>
          <w:b w:val="false"/>
          <w:i w:val="false"/>
          <w:color w:val="000000"/>
          <w:sz w:val="28"/>
        </w:rPr>
        <w:t>
</w:t>
      </w:r>
      <w:r>
        <w:rPr>
          <w:rFonts w:ascii="Times New Roman"/>
          <w:b w:val="false"/>
          <w:i w:val="false"/>
          <w:color w:val="000000"/>
          <w:sz w:val="28"/>
        </w:rPr>
        <w:t>
      5) копию свидетельства о государственной регистрации (перерегистрации) юридического лица с обязательным предъявлением оригинала для сверки или нотариально засвидетельствованную копию указанного документа либо справку о государственной регистрации (перерегистрации)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6) нотариально засвидетельствованную копию </w:t>
      </w:r>
      <w:r>
        <w:rPr>
          <w:rFonts w:ascii="Times New Roman"/>
          <w:b w:val="false"/>
          <w:i w:val="false"/>
          <w:color w:val="000000"/>
          <w:sz w:val="28"/>
        </w:rPr>
        <w:t>устава</w:t>
      </w:r>
      <w:r>
        <w:rPr>
          <w:rFonts w:ascii="Times New Roman"/>
          <w:b w:val="false"/>
          <w:i w:val="false"/>
          <w:color w:val="000000"/>
          <w:sz w:val="28"/>
        </w:rPr>
        <w:t xml:space="preserve"> либо копию устава с обязательным предъявлением оригинала для сверки. Иностранные юридические лица представляют учредительные документы с нотариально заверенным переводом на государственный и русский языки;</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оригинал</w:t>
      </w:r>
      <w:r>
        <w:rPr>
          <w:rFonts w:ascii="Times New Roman"/>
          <w:b w:val="false"/>
          <w:i w:val="false"/>
          <w:color w:val="000000"/>
          <w:sz w:val="28"/>
        </w:rPr>
        <w:t> </w:t>
      </w:r>
      <w:r>
        <w:rPr>
          <w:rFonts w:ascii="Times New Roman"/>
          <w:b w:val="false"/>
          <w:i w:val="false"/>
          <w:color w:val="000000"/>
          <w:sz w:val="28"/>
        </w:rPr>
        <w:t>справки</w:t>
      </w:r>
      <w:r>
        <w:rPr>
          <w:rFonts w:ascii="Times New Roman"/>
          <w:b w:val="false"/>
          <w:i w:val="false"/>
          <w:color w:val="000000"/>
          <w:sz w:val="28"/>
        </w:rPr>
        <w:t xml:space="preserve"> об отсутствии (наличии)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более чем за последние три месяца, предшествующих дате вскрытия конвертов с тендерными заявками, за исключением случаев, когда срок уплаты отсрочен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за подписью первого руководителя или лица, имеющего право подписи с печатью данного налогового органа;</w:t>
      </w:r>
      <w:r>
        <w:br/>
      </w:r>
      <w:r>
        <w:rPr>
          <w:rFonts w:ascii="Times New Roman"/>
          <w:b w:val="false"/>
          <w:i w:val="false"/>
          <w:color w:val="000000"/>
          <w:sz w:val="28"/>
        </w:rPr>
        <w:t>
</w:t>
      </w:r>
      <w:r>
        <w:rPr>
          <w:rFonts w:ascii="Times New Roman"/>
          <w:b w:val="false"/>
          <w:i w:val="false"/>
          <w:color w:val="000000"/>
          <w:sz w:val="28"/>
        </w:rPr>
        <w:t>
      8) оригинал платежного поручения или квитанции (для физического лица) о переводе гарантийного взноса на депозитный счет учредителя доверительного управления республиканским имуществом;</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документ</w:t>
      </w:r>
      <w:r>
        <w:rPr>
          <w:rFonts w:ascii="Times New Roman"/>
          <w:b w:val="false"/>
          <w:i w:val="false"/>
          <w:color w:val="000000"/>
          <w:sz w:val="28"/>
        </w:rPr>
        <w:t>, удостоверяющий полномочия представителя потенциального участника тендера (действителен при предъявлении удостоверения личности, паспорта (для иностранных граждан) либо временного удостоверения личности, выданного органами юстиции);</w:t>
      </w:r>
      <w:r>
        <w:br/>
      </w:r>
      <w:r>
        <w:rPr>
          <w:rFonts w:ascii="Times New Roman"/>
          <w:b w:val="false"/>
          <w:i w:val="false"/>
          <w:color w:val="000000"/>
          <w:sz w:val="28"/>
        </w:rPr>
        <w:t>
</w:t>
      </w:r>
      <w:r>
        <w:rPr>
          <w:rFonts w:ascii="Times New Roman"/>
          <w:b w:val="false"/>
          <w:i w:val="false"/>
          <w:color w:val="000000"/>
          <w:sz w:val="28"/>
        </w:rPr>
        <w:t>
      10) документы, подтверждающие соответствие потенциального участника требованиям к доверительному управляющему, указанным в информационном сообщении.</w:t>
      </w:r>
      <w:r>
        <w:br/>
      </w:r>
      <w:r>
        <w:rPr>
          <w:rFonts w:ascii="Times New Roman"/>
          <w:b w:val="false"/>
          <w:i w:val="false"/>
          <w:color w:val="000000"/>
          <w:sz w:val="28"/>
        </w:rPr>
        <w:t>
      </w:t>
      </w:r>
      <w:r>
        <w:rPr>
          <w:rFonts w:ascii="Times New Roman"/>
          <w:b w:val="false"/>
          <w:i w:val="false"/>
          <w:color w:val="ff0000"/>
          <w:sz w:val="28"/>
        </w:rPr>
        <w:t xml:space="preserve">Сноска. Пункт 27 с изменениями, внесенными постановлениями Правительства РК от 24.04.2013 </w:t>
      </w:r>
      <w:r>
        <w:rPr>
          <w:rFonts w:ascii="Times New Roman"/>
          <w:b w:val="false"/>
          <w:i w:val="false"/>
          <w:color w:val="000000"/>
          <w:sz w:val="28"/>
        </w:rPr>
        <w:t>№ 391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от 20.12.2013 </w:t>
      </w:r>
      <w:r>
        <w:rPr>
          <w:rFonts w:ascii="Times New Roman"/>
          <w:b w:val="false"/>
          <w:i w:val="false"/>
          <w:color w:val="000000"/>
          <w:sz w:val="28"/>
        </w:rPr>
        <w:t>№ 1363</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r>
        <w:rPr>
          <w:rFonts w:ascii="Times New Roman"/>
          <w:b w:val="false"/>
          <w:i w:val="false"/>
          <w:color w:val="000000"/>
          <w:sz w:val="28"/>
        </w:rPr>
        <w:t>
      28. Потенциальный участник тендера, являющийся физическим лицом, представляет документы, предусмотренные подпунктами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пункта 27 настоящих Правил, а также:</w:t>
      </w:r>
      <w:r>
        <w:br/>
      </w:r>
      <w:r>
        <w:rPr>
          <w:rFonts w:ascii="Times New Roman"/>
          <w:b w:val="false"/>
          <w:i w:val="false"/>
          <w:color w:val="000000"/>
          <w:sz w:val="28"/>
        </w:rPr>
        <w:t>
</w:t>
      </w:r>
      <w:r>
        <w:rPr>
          <w:rFonts w:ascii="Times New Roman"/>
          <w:b w:val="false"/>
          <w:i w:val="false"/>
          <w:color w:val="000000"/>
          <w:sz w:val="28"/>
        </w:rPr>
        <w:t>
      1) копию удостоверения личности, паспорта (для иностранных граждан) или временного удостоверения личности, выданного органами юстиции;</w:t>
      </w:r>
      <w:r>
        <w:br/>
      </w:r>
      <w:r>
        <w:rPr>
          <w:rFonts w:ascii="Times New Roman"/>
          <w:b w:val="false"/>
          <w:i w:val="false"/>
          <w:color w:val="000000"/>
          <w:sz w:val="28"/>
        </w:rPr>
        <w:t>
</w:t>
      </w:r>
      <w:r>
        <w:rPr>
          <w:rFonts w:ascii="Times New Roman"/>
          <w:b w:val="false"/>
          <w:i w:val="false"/>
          <w:color w:val="000000"/>
          <w:sz w:val="28"/>
        </w:rPr>
        <w:t>
      2) копию </w:t>
      </w:r>
      <w:r>
        <w:rPr>
          <w:rFonts w:ascii="Times New Roman"/>
          <w:b w:val="false"/>
          <w:i w:val="false"/>
          <w:color w:val="000000"/>
          <w:sz w:val="28"/>
        </w:rPr>
        <w:t>документа</w:t>
      </w:r>
      <w:r>
        <w:rPr>
          <w:rFonts w:ascii="Times New Roman"/>
          <w:b w:val="false"/>
          <w:i w:val="false"/>
          <w:color w:val="000000"/>
          <w:sz w:val="28"/>
        </w:rPr>
        <w:t>,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индивидуального предпринимателя).</w:t>
      </w:r>
      <w:r>
        <w:br/>
      </w:r>
      <w:r>
        <w:rPr>
          <w:rFonts w:ascii="Times New Roman"/>
          <w:b w:val="false"/>
          <w:i w:val="false"/>
          <w:color w:val="000000"/>
          <w:sz w:val="28"/>
        </w:rPr>
        <w:t>
      </w:t>
      </w:r>
      <w:r>
        <w:rPr>
          <w:rFonts w:ascii="Times New Roman"/>
          <w:b w:val="false"/>
          <w:i w:val="false"/>
          <w:color w:val="ff0000"/>
          <w:sz w:val="28"/>
        </w:rPr>
        <w:t xml:space="preserve">Сноска. Пункт 28 с изменением, внесенным постановлением Правительства РК от 30.10.2012 </w:t>
      </w:r>
      <w:r>
        <w:rPr>
          <w:rFonts w:ascii="Times New Roman"/>
          <w:b w:val="false"/>
          <w:i w:val="false"/>
          <w:color w:val="000000"/>
          <w:sz w:val="28"/>
        </w:rPr>
        <w:t>№ 1371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29. Прием заявок и регистрация лиц, желающих принять участие в тендере, производится при наличии полного комплекта требуемых документов.</w:t>
      </w:r>
      <w:r>
        <w:br/>
      </w:r>
      <w:r>
        <w:rPr>
          <w:rFonts w:ascii="Times New Roman"/>
          <w:b w:val="false"/>
          <w:i w:val="false"/>
          <w:color w:val="000000"/>
          <w:sz w:val="28"/>
        </w:rPr>
        <w:t>
</w:t>
      </w:r>
      <w:r>
        <w:rPr>
          <w:rFonts w:ascii="Times New Roman"/>
          <w:b w:val="false"/>
          <w:i w:val="false"/>
          <w:color w:val="000000"/>
          <w:sz w:val="28"/>
        </w:rPr>
        <w:t>
      30. Участником тендера не может быть:</w:t>
      </w:r>
      <w:r>
        <w:br/>
      </w:r>
      <w:r>
        <w:rPr>
          <w:rFonts w:ascii="Times New Roman"/>
          <w:b w:val="false"/>
          <w:i w:val="false"/>
          <w:color w:val="000000"/>
          <w:sz w:val="28"/>
        </w:rPr>
        <w:t>
</w:t>
      </w:r>
      <w:r>
        <w:rPr>
          <w:rFonts w:ascii="Times New Roman"/>
          <w:b w:val="false"/>
          <w:i w:val="false"/>
          <w:color w:val="000000"/>
          <w:sz w:val="28"/>
        </w:rPr>
        <w:t>
      1) юридическое лицо, которое в соответствии с законами Республики Казахстан или учредительными документами не вправе заниматься теми видами деятельности, осуществление которых является условием Тендера;</w:t>
      </w:r>
      <w:r>
        <w:br/>
      </w:r>
      <w:r>
        <w:rPr>
          <w:rFonts w:ascii="Times New Roman"/>
          <w:b w:val="false"/>
          <w:i w:val="false"/>
          <w:color w:val="000000"/>
          <w:sz w:val="28"/>
        </w:rPr>
        <w:t>
</w:t>
      </w:r>
      <w:r>
        <w:rPr>
          <w:rFonts w:ascii="Times New Roman"/>
          <w:b w:val="false"/>
          <w:i w:val="false"/>
          <w:color w:val="000000"/>
          <w:sz w:val="28"/>
        </w:rPr>
        <w:t>
      2) победитель предыдущих тендеров, не выполнивший соответствующие обязательства по заключению и исполнению договора на доверительное управление.</w:t>
      </w:r>
      <w:r>
        <w:br/>
      </w:r>
      <w:r>
        <w:rPr>
          <w:rFonts w:ascii="Times New Roman"/>
          <w:b w:val="false"/>
          <w:i w:val="false"/>
          <w:color w:val="000000"/>
          <w:sz w:val="28"/>
        </w:rPr>
        <w:t>
</w:t>
      </w:r>
      <w:r>
        <w:rPr>
          <w:rFonts w:ascii="Times New Roman"/>
          <w:b w:val="false"/>
          <w:i w:val="false"/>
          <w:color w:val="000000"/>
          <w:sz w:val="28"/>
        </w:rPr>
        <w:t>
      31. Учредитель доверительного управления республиканским имуществом не вправе разглашать информацию, имеющую отношение к участникам тендера, в течение всего периода подготовки тендера и его проведения, за исключением случаев, предусмотренных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32. Документы потенциальных участников тендера после регистрации в журнале регистрации, хранятся в сейфе. В день проведения тендера документы участников тендера передаются тендерной комиссии.</w:t>
      </w:r>
      <w:r>
        <w:br/>
      </w:r>
      <w:r>
        <w:rPr>
          <w:rFonts w:ascii="Times New Roman"/>
          <w:b w:val="false"/>
          <w:i w:val="false"/>
          <w:color w:val="000000"/>
          <w:sz w:val="28"/>
        </w:rPr>
        <w:t>
</w:t>
      </w:r>
      <w:r>
        <w:rPr>
          <w:rFonts w:ascii="Times New Roman"/>
          <w:b w:val="false"/>
          <w:i w:val="false"/>
          <w:color w:val="000000"/>
          <w:sz w:val="28"/>
        </w:rPr>
        <w:t>
      33. Тендер должен быть открытым.</w:t>
      </w:r>
      <w:r>
        <w:br/>
      </w:r>
      <w:r>
        <w:rPr>
          <w:rFonts w:ascii="Times New Roman"/>
          <w:b w:val="false"/>
          <w:i w:val="false"/>
          <w:color w:val="000000"/>
          <w:sz w:val="28"/>
        </w:rPr>
        <w:t>
</w:t>
      </w:r>
      <w:r>
        <w:rPr>
          <w:rFonts w:ascii="Times New Roman"/>
          <w:b w:val="false"/>
          <w:i w:val="false"/>
          <w:color w:val="000000"/>
          <w:sz w:val="28"/>
        </w:rPr>
        <w:t>
      В исключительных случаях, затрагивающих государственную безопасность, охрану окружающей природной среды, внешнеэкономическое положение Республики Казахстан, определяемых Правительством Республики Казахстан, тендер может быть закрытым.</w:t>
      </w:r>
      <w:r>
        <w:br/>
      </w:r>
      <w:r>
        <w:rPr>
          <w:rFonts w:ascii="Times New Roman"/>
          <w:b w:val="false"/>
          <w:i w:val="false"/>
          <w:color w:val="000000"/>
          <w:sz w:val="28"/>
        </w:rPr>
        <w:t>
</w:t>
      </w:r>
      <w:r>
        <w:rPr>
          <w:rFonts w:ascii="Times New Roman"/>
          <w:b w:val="false"/>
          <w:i w:val="false"/>
          <w:color w:val="000000"/>
          <w:sz w:val="28"/>
        </w:rPr>
        <w:t>
      34. При проведении закрытого тендера публикация информационного сообщения в средствах массовой информации не производится. Участие в закрытом тендере принимает ограниченный круг участников. При этом основу выбора потенциальных участников определяет: рейтинг в мировой классификации компаний; величина денежного оборота; опыт работы в отрасли, на рынке аналогичной продукции; современный менеджмент; способность осуществления модернизации производства посредством привлечения инвестиций в виде займов, кредитов или инвестирования собственного капитала, обладания "ноу-хау", научных разработок и другие.</w:t>
      </w:r>
      <w:r>
        <w:br/>
      </w:r>
      <w:r>
        <w:rPr>
          <w:rFonts w:ascii="Times New Roman"/>
          <w:b w:val="false"/>
          <w:i w:val="false"/>
          <w:color w:val="000000"/>
          <w:sz w:val="28"/>
        </w:rPr>
        <w:t>
</w:t>
      </w:r>
      <w:r>
        <w:rPr>
          <w:rFonts w:ascii="Times New Roman"/>
          <w:b w:val="false"/>
          <w:i w:val="false"/>
          <w:color w:val="000000"/>
          <w:sz w:val="28"/>
        </w:rPr>
        <w:t>
      35. Письменные приглашения на участие в закрытом тендере со всеми условиями закрытого тендера рассылает учредитель доверительного управления республиканским имуществом. Регистрация лиц, которым направлено приглашение на участие производится со дня рассылки письменных приглашений и заканчивается за один день до проведения закрытого Тендера.</w:t>
      </w:r>
      <w:r>
        <w:br/>
      </w:r>
      <w:r>
        <w:rPr>
          <w:rFonts w:ascii="Times New Roman"/>
          <w:b w:val="false"/>
          <w:i w:val="false"/>
          <w:color w:val="000000"/>
          <w:sz w:val="28"/>
        </w:rPr>
        <w:t>
</w:t>
      </w:r>
      <w:r>
        <w:rPr>
          <w:rFonts w:ascii="Times New Roman"/>
          <w:b w:val="false"/>
          <w:i w:val="false"/>
          <w:color w:val="000000"/>
          <w:sz w:val="28"/>
        </w:rPr>
        <w:t>
      36. Тендерная комиссия вскрывает конверты с предложениями участников тендера и рассматривает предложения участников тендера, исходя из критерия (критериев) выявления победителя.</w:t>
      </w:r>
      <w:r>
        <w:br/>
      </w:r>
      <w:r>
        <w:rPr>
          <w:rFonts w:ascii="Times New Roman"/>
          <w:b w:val="false"/>
          <w:i w:val="false"/>
          <w:color w:val="000000"/>
          <w:sz w:val="28"/>
        </w:rPr>
        <w:t>
</w:t>
      </w:r>
      <w:r>
        <w:rPr>
          <w:rFonts w:ascii="Times New Roman"/>
          <w:b w:val="false"/>
          <w:i w:val="false"/>
          <w:color w:val="000000"/>
          <w:sz w:val="28"/>
        </w:rPr>
        <w:t>
      37. Решение тендерной комиссии принимается простым большинством голосов его членов. При равенстве голосов голос председателя является решающим. При равенстве голосов тендерная комиссия вправе пригласить участников, набравших равное количество голосов, на переговоры и победителем признается участник тендера, внесший на рассмотрение наилучшие, по мнению тендерной комиссии, дополнительные предложения, направленные на улучшение работы объекта.</w:t>
      </w:r>
    </w:p>
    <w:bookmarkEnd w:id="14"/>
    <w:bookmarkStart w:name="z115" w:id="15"/>
    <w:p>
      <w:pPr>
        <w:spacing w:after="0"/>
        <w:ind w:left="0"/>
        <w:jc w:val="left"/>
      </w:pPr>
      <w:r>
        <w:rPr>
          <w:rFonts w:ascii="Times New Roman"/>
          <w:b/>
          <w:i w:val="false"/>
          <w:color w:val="000000"/>
        </w:rPr>
        <w:t xml:space="preserve"> 
7. Оформление результатов тендера и содержание договора</w:t>
      </w:r>
    </w:p>
    <w:bookmarkEnd w:id="15"/>
    <w:bookmarkStart w:name="z116" w:id="16"/>
    <w:p>
      <w:pPr>
        <w:spacing w:after="0"/>
        <w:ind w:left="0"/>
        <w:jc w:val="both"/>
      </w:pPr>
      <w:r>
        <w:rPr>
          <w:rFonts w:ascii="Times New Roman"/>
          <w:b w:val="false"/>
          <w:i w:val="false"/>
          <w:color w:val="000000"/>
          <w:sz w:val="28"/>
        </w:rPr>
        <w:t>
      38. Решение тендерной комиссии оформляется протоколом по форме, установленной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который подписывается членами тендерной комиссии, ее председателем, секретарем и победителем тендера. Член тендерной комиссии имеет право письменно изложить свое особое мнение и приложить его к протоколу, о чем в последнем делается отметка. Результаты тендера могут быть обжалованы его участниками в течение тридцати календарных дней со дня объявления победителя тендера.</w:t>
      </w:r>
      <w:r>
        <w:br/>
      </w:r>
      <w:r>
        <w:rPr>
          <w:rFonts w:ascii="Times New Roman"/>
          <w:b w:val="false"/>
          <w:i w:val="false"/>
          <w:color w:val="000000"/>
          <w:sz w:val="28"/>
        </w:rPr>
        <w:t>
</w:t>
      </w:r>
      <w:r>
        <w:rPr>
          <w:rFonts w:ascii="Times New Roman"/>
          <w:b w:val="false"/>
          <w:i w:val="false"/>
          <w:color w:val="000000"/>
          <w:sz w:val="28"/>
        </w:rPr>
        <w:t>
      39. Протокол о результатах тендера является документом, фиксирующим обязательства победителя тендера и учредителя доверительного управления республиканским имуществом заключить договор на условиях тендера и предложений победителя тендера.</w:t>
      </w:r>
      <w:r>
        <w:br/>
      </w:r>
      <w:r>
        <w:rPr>
          <w:rFonts w:ascii="Times New Roman"/>
          <w:b w:val="false"/>
          <w:i w:val="false"/>
          <w:color w:val="000000"/>
          <w:sz w:val="28"/>
        </w:rPr>
        <w:t>
</w:t>
      </w:r>
      <w:r>
        <w:rPr>
          <w:rFonts w:ascii="Times New Roman"/>
          <w:b w:val="false"/>
          <w:i w:val="false"/>
          <w:color w:val="000000"/>
          <w:sz w:val="28"/>
        </w:rPr>
        <w:t>
      40. Результаты тендера утверждаются учредителем доверительного управления республиканским имуществом в течение пяти календарных дней со дня объявления победителя тендера.</w:t>
      </w:r>
      <w:r>
        <w:br/>
      </w:r>
      <w:r>
        <w:rPr>
          <w:rFonts w:ascii="Times New Roman"/>
          <w:b w:val="false"/>
          <w:i w:val="false"/>
          <w:color w:val="000000"/>
          <w:sz w:val="28"/>
        </w:rPr>
        <w:t>
</w:t>
      </w:r>
      <w:r>
        <w:rPr>
          <w:rFonts w:ascii="Times New Roman"/>
          <w:b w:val="false"/>
          <w:i w:val="false"/>
          <w:color w:val="000000"/>
          <w:sz w:val="28"/>
        </w:rPr>
        <w:t>
      Тендер признается несостоявшимся в случаях, если:</w:t>
      </w:r>
      <w:r>
        <w:br/>
      </w:r>
      <w:r>
        <w:rPr>
          <w:rFonts w:ascii="Times New Roman"/>
          <w:b w:val="false"/>
          <w:i w:val="false"/>
          <w:color w:val="000000"/>
          <w:sz w:val="28"/>
        </w:rPr>
        <w:t>
</w:t>
      </w:r>
      <w:r>
        <w:rPr>
          <w:rFonts w:ascii="Times New Roman"/>
          <w:b w:val="false"/>
          <w:i w:val="false"/>
          <w:color w:val="000000"/>
          <w:sz w:val="28"/>
        </w:rPr>
        <w:t>
      1) предложения участников признаны тендерной комиссией не удовлетворяющими условиям тендера или не соответствующими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2) количество зарегистрированных участников менее двух;</w:t>
      </w:r>
      <w:r>
        <w:br/>
      </w:r>
      <w:r>
        <w:rPr>
          <w:rFonts w:ascii="Times New Roman"/>
          <w:b w:val="false"/>
          <w:i w:val="false"/>
          <w:color w:val="000000"/>
          <w:sz w:val="28"/>
        </w:rPr>
        <w:t>
</w:t>
      </w:r>
      <w:r>
        <w:rPr>
          <w:rFonts w:ascii="Times New Roman"/>
          <w:b w:val="false"/>
          <w:i w:val="false"/>
          <w:color w:val="000000"/>
          <w:sz w:val="28"/>
        </w:rPr>
        <w:t>
      3) принятия тендерной комиссией решения об отсутствии победителя;</w:t>
      </w:r>
      <w:r>
        <w:br/>
      </w:r>
      <w:r>
        <w:rPr>
          <w:rFonts w:ascii="Times New Roman"/>
          <w:b w:val="false"/>
          <w:i w:val="false"/>
          <w:color w:val="000000"/>
          <w:sz w:val="28"/>
        </w:rPr>
        <w:t>
</w:t>
      </w:r>
      <w:r>
        <w:rPr>
          <w:rFonts w:ascii="Times New Roman"/>
          <w:b w:val="false"/>
          <w:i w:val="false"/>
          <w:color w:val="000000"/>
          <w:sz w:val="28"/>
        </w:rPr>
        <w:t>
      4) отказа победителя тендера от подписания протокола о результатах тендера.</w:t>
      </w:r>
      <w:r>
        <w:br/>
      </w:r>
      <w:r>
        <w:rPr>
          <w:rFonts w:ascii="Times New Roman"/>
          <w:b w:val="false"/>
          <w:i w:val="false"/>
          <w:color w:val="000000"/>
          <w:sz w:val="28"/>
        </w:rPr>
        <w:t>
</w:t>
      </w:r>
      <w:r>
        <w:rPr>
          <w:rFonts w:ascii="Times New Roman"/>
          <w:b w:val="false"/>
          <w:i w:val="false"/>
          <w:color w:val="000000"/>
          <w:sz w:val="28"/>
        </w:rPr>
        <w:t>
      В случае признания тендера не состоявшимся, тендерная комиссия вправе объявить новый тендер и изменить условия тендера.</w:t>
      </w:r>
      <w:r>
        <w:br/>
      </w:r>
      <w:r>
        <w:rPr>
          <w:rFonts w:ascii="Times New Roman"/>
          <w:b w:val="false"/>
          <w:i w:val="false"/>
          <w:color w:val="000000"/>
          <w:sz w:val="28"/>
        </w:rPr>
        <w:t>
</w:t>
      </w:r>
      <w:r>
        <w:rPr>
          <w:rFonts w:ascii="Times New Roman"/>
          <w:b w:val="false"/>
          <w:i w:val="false"/>
          <w:color w:val="000000"/>
          <w:sz w:val="28"/>
        </w:rPr>
        <w:t>
      41. В случае наличия менее двух зарегистрированных участников тендера, тендерной комиссией запечатанный конверт не вскрывается. После признания тендера несостоявшимся все представленные документы возвращаются участнику по его письменному запросу.</w:t>
      </w:r>
      <w:r>
        <w:br/>
      </w:r>
      <w:r>
        <w:rPr>
          <w:rFonts w:ascii="Times New Roman"/>
          <w:b w:val="false"/>
          <w:i w:val="false"/>
          <w:color w:val="000000"/>
          <w:sz w:val="28"/>
        </w:rPr>
        <w:t>
</w:t>
      </w:r>
      <w:r>
        <w:rPr>
          <w:rFonts w:ascii="Times New Roman"/>
          <w:b w:val="false"/>
          <w:i w:val="false"/>
          <w:color w:val="000000"/>
          <w:sz w:val="28"/>
        </w:rPr>
        <w:t>
      42. Тендеры с правом последующего выкупа, в которых принимал участие один участник, признаются несостоявшимися, за исключением третьих и последующих тендеров, на которых объект может быть передан единственному участнику, изъявившему желание заключить договор.</w:t>
      </w:r>
      <w:r>
        <w:br/>
      </w:r>
      <w:r>
        <w:rPr>
          <w:rFonts w:ascii="Times New Roman"/>
          <w:b w:val="false"/>
          <w:i w:val="false"/>
          <w:color w:val="000000"/>
          <w:sz w:val="28"/>
        </w:rPr>
        <w:t>
</w:t>
      </w:r>
      <w:r>
        <w:rPr>
          <w:rFonts w:ascii="Times New Roman"/>
          <w:b w:val="false"/>
          <w:i w:val="false"/>
          <w:color w:val="000000"/>
          <w:sz w:val="28"/>
        </w:rPr>
        <w:t>
      В случае признания тендера без права выкупа несостоявшимся,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40 настоящих Правил, учредитель доверительного управления республиканским имуществом вправе принять решение о передаче объекта единственному участнику, изъявившему желание заключить договор на условиях тендера.</w:t>
      </w:r>
      <w:r>
        <w:br/>
      </w:r>
      <w:r>
        <w:rPr>
          <w:rFonts w:ascii="Times New Roman"/>
          <w:b w:val="false"/>
          <w:i w:val="false"/>
          <w:color w:val="000000"/>
          <w:sz w:val="28"/>
        </w:rPr>
        <w:t>
</w:t>
      </w:r>
      <w:r>
        <w:rPr>
          <w:rFonts w:ascii="Times New Roman"/>
          <w:b w:val="false"/>
          <w:i w:val="false"/>
          <w:color w:val="000000"/>
          <w:sz w:val="28"/>
        </w:rPr>
        <w:t>
      43. Победитель тендера при уклонении от подписания протокола о результатах тендера или договора утрачивает внесенный им гарантийный взнос.</w:t>
      </w:r>
      <w:r>
        <w:br/>
      </w:r>
      <w:r>
        <w:rPr>
          <w:rFonts w:ascii="Times New Roman"/>
          <w:b w:val="false"/>
          <w:i w:val="false"/>
          <w:color w:val="000000"/>
          <w:sz w:val="28"/>
        </w:rPr>
        <w:t>
</w:t>
      </w:r>
      <w:r>
        <w:rPr>
          <w:rFonts w:ascii="Times New Roman"/>
          <w:b w:val="false"/>
          <w:i w:val="false"/>
          <w:color w:val="000000"/>
          <w:sz w:val="28"/>
        </w:rPr>
        <w:t>
      44. Основными условиями определения победителя тендера по передаче в доверительное управление нерентабельных предприятий, соответствующих критериям, указанным в </w:t>
      </w:r>
      <w:r>
        <w:rPr>
          <w:rFonts w:ascii="Times New Roman"/>
          <w:b w:val="false"/>
          <w:i w:val="false"/>
          <w:color w:val="000000"/>
          <w:sz w:val="28"/>
        </w:rPr>
        <w:t>пункте 5</w:t>
      </w:r>
      <w:r>
        <w:rPr>
          <w:rFonts w:ascii="Times New Roman"/>
          <w:b w:val="false"/>
          <w:i w:val="false"/>
          <w:color w:val="000000"/>
          <w:sz w:val="28"/>
        </w:rPr>
        <w:t xml:space="preserve"> настоящих Правил, являются:</w:t>
      </w:r>
      <w:r>
        <w:br/>
      </w:r>
      <w:r>
        <w:rPr>
          <w:rFonts w:ascii="Times New Roman"/>
          <w:b w:val="false"/>
          <w:i w:val="false"/>
          <w:color w:val="000000"/>
          <w:sz w:val="28"/>
        </w:rPr>
        <w:t>
</w:t>
      </w:r>
      <w:r>
        <w:rPr>
          <w:rFonts w:ascii="Times New Roman"/>
          <w:b w:val="false"/>
          <w:i w:val="false"/>
          <w:color w:val="000000"/>
          <w:sz w:val="28"/>
        </w:rPr>
        <w:t>
      сохранение основного вида деятельности предприятия;</w:t>
      </w:r>
      <w:r>
        <w:br/>
      </w:r>
      <w:r>
        <w:rPr>
          <w:rFonts w:ascii="Times New Roman"/>
          <w:b w:val="false"/>
          <w:i w:val="false"/>
          <w:color w:val="000000"/>
          <w:sz w:val="28"/>
        </w:rPr>
        <w:t>
</w:t>
      </w:r>
      <w:r>
        <w:rPr>
          <w:rFonts w:ascii="Times New Roman"/>
          <w:b w:val="false"/>
          <w:i w:val="false"/>
          <w:color w:val="000000"/>
          <w:sz w:val="28"/>
        </w:rPr>
        <w:t>
      наличие программы финансового оздоровления предприятия, которая должна включать в себя:</w:t>
      </w:r>
      <w:r>
        <w:br/>
      </w:r>
      <w:r>
        <w:rPr>
          <w:rFonts w:ascii="Times New Roman"/>
          <w:b w:val="false"/>
          <w:i w:val="false"/>
          <w:color w:val="000000"/>
          <w:sz w:val="28"/>
        </w:rPr>
        <w:t>
</w:t>
      </w:r>
      <w:r>
        <w:rPr>
          <w:rFonts w:ascii="Times New Roman"/>
          <w:b w:val="false"/>
          <w:i w:val="false"/>
          <w:color w:val="000000"/>
          <w:sz w:val="28"/>
        </w:rPr>
        <w:t>
      предложения по улучшению финансовых показателей в целях повышения прибыльности;</w:t>
      </w:r>
      <w:r>
        <w:br/>
      </w:r>
      <w:r>
        <w:rPr>
          <w:rFonts w:ascii="Times New Roman"/>
          <w:b w:val="false"/>
          <w:i w:val="false"/>
          <w:color w:val="000000"/>
          <w:sz w:val="28"/>
        </w:rPr>
        <w:t>
</w:t>
      </w:r>
      <w:r>
        <w:rPr>
          <w:rFonts w:ascii="Times New Roman"/>
          <w:b w:val="false"/>
          <w:i w:val="false"/>
          <w:color w:val="000000"/>
          <w:sz w:val="28"/>
        </w:rPr>
        <w:t>
      предложения по преобразованию структуры производства, его технико-технологической базы в целях эффективной хозяйственной деятельности;</w:t>
      </w:r>
      <w:r>
        <w:br/>
      </w:r>
      <w:r>
        <w:rPr>
          <w:rFonts w:ascii="Times New Roman"/>
          <w:b w:val="false"/>
          <w:i w:val="false"/>
          <w:color w:val="000000"/>
          <w:sz w:val="28"/>
        </w:rPr>
        <w:t>
</w:t>
      </w:r>
      <w:r>
        <w:rPr>
          <w:rFonts w:ascii="Times New Roman"/>
          <w:b w:val="false"/>
          <w:i w:val="false"/>
          <w:color w:val="000000"/>
          <w:sz w:val="28"/>
        </w:rPr>
        <w:t>
      предложения по организации маркетинговой деятельности;</w:t>
      </w:r>
      <w:r>
        <w:br/>
      </w:r>
      <w:r>
        <w:rPr>
          <w:rFonts w:ascii="Times New Roman"/>
          <w:b w:val="false"/>
          <w:i w:val="false"/>
          <w:color w:val="000000"/>
          <w:sz w:val="28"/>
        </w:rPr>
        <w:t>
</w:t>
      </w:r>
      <w:r>
        <w:rPr>
          <w:rFonts w:ascii="Times New Roman"/>
          <w:b w:val="false"/>
          <w:i w:val="false"/>
          <w:color w:val="000000"/>
          <w:sz w:val="28"/>
        </w:rPr>
        <w:t>
      предложения по применяемым механизмам финансовой стабилизации (оздоровления) предприятия с привлечением необходимых финансовых средств на наиболее выгодных условиях;</w:t>
      </w:r>
      <w:r>
        <w:br/>
      </w:r>
      <w:r>
        <w:rPr>
          <w:rFonts w:ascii="Times New Roman"/>
          <w:b w:val="false"/>
          <w:i w:val="false"/>
          <w:color w:val="000000"/>
          <w:sz w:val="28"/>
        </w:rPr>
        <w:t>
</w:t>
      </w:r>
      <w:r>
        <w:rPr>
          <w:rFonts w:ascii="Times New Roman"/>
          <w:b w:val="false"/>
          <w:i w:val="false"/>
          <w:color w:val="000000"/>
          <w:sz w:val="28"/>
        </w:rPr>
        <w:t>
      срок реализации программы.</w:t>
      </w:r>
      <w:r>
        <w:br/>
      </w:r>
      <w:r>
        <w:rPr>
          <w:rFonts w:ascii="Times New Roman"/>
          <w:b w:val="false"/>
          <w:i w:val="false"/>
          <w:color w:val="000000"/>
          <w:sz w:val="28"/>
        </w:rPr>
        <w:t>
</w:t>
      </w:r>
      <w:r>
        <w:rPr>
          <w:rFonts w:ascii="Times New Roman"/>
          <w:b w:val="false"/>
          <w:i w:val="false"/>
          <w:color w:val="000000"/>
          <w:sz w:val="28"/>
        </w:rPr>
        <w:t>
      Органом управления могут быть предложены дополнительные критерии с учетом специфики деятельности предприятий.</w:t>
      </w:r>
      <w:r>
        <w:br/>
      </w:r>
      <w:r>
        <w:rPr>
          <w:rFonts w:ascii="Times New Roman"/>
          <w:b w:val="false"/>
          <w:i w:val="false"/>
          <w:color w:val="000000"/>
          <w:sz w:val="28"/>
        </w:rPr>
        <w:t>
</w:t>
      </w:r>
      <w:r>
        <w:rPr>
          <w:rFonts w:ascii="Times New Roman"/>
          <w:b w:val="false"/>
          <w:i w:val="false"/>
          <w:color w:val="000000"/>
          <w:sz w:val="28"/>
        </w:rPr>
        <w:t>
      45. Доверительное управление объектом возникает (учреждается) на основании договора, заключаемого в соответствии с типовым договором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46. Договор должен предусматривать условия в соответствии с тендерными предложениями победителя тендера.</w:t>
      </w:r>
      <w:r>
        <w:br/>
      </w:r>
      <w:r>
        <w:rPr>
          <w:rFonts w:ascii="Times New Roman"/>
          <w:b w:val="false"/>
          <w:i w:val="false"/>
          <w:color w:val="000000"/>
          <w:sz w:val="28"/>
        </w:rPr>
        <w:t>
</w:t>
      </w:r>
      <w:r>
        <w:rPr>
          <w:rFonts w:ascii="Times New Roman"/>
          <w:b w:val="false"/>
          <w:i w:val="false"/>
          <w:color w:val="000000"/>
          <w:sz w:val="28"/>
        </w:rPr>
        <w:t>
      47. Условиями передачи объекта в доверительное управление могут быть обязательства доверительного управляющего в отношении:</w:t>
      </w:r>
      <w:r>
        <w:br/>
      </w:r>
      <w:r>
        <w:rPr>
          <w:rFonts w:ascii="Times New Roman"/>
          <w:b w:val="false"/>
          <w:i w:val="false"/>
          <w:color w:val="000000"/>
          <w:sz w:val="28"/>
        </w:rPr>
        <w:t>
</w:t>
      </w:r>
      <w:r>
        <w:rPr>
          <w:rFonts w:ascii="Times New Roman"/>
          <w:b w:val="false"/>
          <w:i w:val="false"/>
          <w:color w:val="000000"/>
          <w:sz w:val="28"/>
        </w:rPr>
        <w:t>
      объемов, видов и сроков инвестиций в объект;</w:t>
      </w:r>
      <w:r>
        <w:br/>
      </w:r>
      <w:r>
        <w:rPr>
          <w:rFonts w:ascii="Times New Roman"/>
          <w:b w:val="false"/>
          <w:i w:val="false"/>
          <w:color w:val="000000"/>
          <w:sz w:val="28"/>
        </w:rPr>
        <w:t>
</w:t>
      </w:r>
      <w:r>
        <w:rPr>
          <w:rFonts w:ascii="Times New Roman"/>
          <w:b w:val="false"/>
          <w:i w:val="false"/>
          <w:color w:val="000000"/>
          <w:sz w:val="28"/>
        </w:rPr>
        <w:t>
      объемов производства, видов и номенклатуры выпускаемой продукции или оказываемых услуг;</w:t>
      </w:r>
      <w:r>
        <w:br/>
      </w:r>
      <w:r>
        <w:rPr>
          <w:rFonts w:ascii="Times New Roman"/>
          <w:b w:val="false"/>
          <w:i w:val="false"/>
          <w:color w:val="000000"/>
          <w:sz w:val="28"/>
        </w:rPr>
        <w:t>
</w:t>
      </w:r>
      <w:r>
        <w:rPr>
          <w:rFonts w:ascii="Times New Roman"/>
          <w:b w:val="false"/>
          <w:i w:val="false"/>
          <w:color w:val="000000"/>
          <w:sz w:val="28"/>
        </w:rPr>
        <w:t>
      поставки продукции определенным потребителям;</w:t>
      </w:r>
      <w:r>
        <w:br/>
      </w:r>
      <w:r>
        <w:rPr>
          <w:rFonts w:ascii="Times New Roman"/>
          <w:b w:val="false"/>
          <w:i w:val="false"/>
          <w:color w:val="000000"/>
          <w:sz w:val="28"/>
        </w:rPr>
        <w:t>
</w:t>
      </w:r>
      <w:r>
        <w:rPr>
          <w:rFonts w:ascii="Times New Roman"/>
          <w:b w:val="false"/>
          <w:i w:val="false"/>
          <w:color w:val="000000"/>
          <w:sz w:val="28"/>
        </w:rPr>
        <w:t>
      ценообразования, в том числе ограничения по предельному уровню цен;</w:t>
      </w:r>
      <w:r>
        <w:br/>
      </w:r>
      <w:r>
        <w:rPr>
          <w:rFonts w:ascii="Times New Roman"/>
          <w:b w:val="false"/>
          <w:i w:val="false"/>
          <w:color w:val="000000"/>
          <w:sz w:val="28"/>
        </w:rPr>
        <w:t>
</w:t>
      </w:r>
      <w:r>
        <w:rPr>
          <w:rFonts w:ascii="Times New Roman"/>
          <w:b w:val="false"/>
          <w:i w:val="false"/>
          <w:color w:val="000000"/>
          <w:sz w:val="28"/>
        </w:rPr>
        <w:t>
      проведения природоохранных мероприятий;</w:t>
      </w:r>
      <w:r>
        <w:br/>
      </w:r>
      <w:r>
        <w:rPr>
          <w:rFonts w:ascii="Times New Roman"/>
          <w:b w:val="false"/>
          <w:i w:val="false"/>
          <w:color w:val="000000"/>
          <w:sz w:val="28"/>
        </w:rPr>
        <w:t>
</w:t>
      </w:r>
      <w:r>
        <w:rPr>
          <w:rFonts w:ascii="Times New Roman"/>
          <w:b w:val="false"/>
          <w:i w:val="false"/>
          <w:color w:val="000000"/>
          <w:sz w:val="28"/>
        </w:rPr>
        <w:t>
      сохранения существующего количества или создания новых рабочих мест;</w:t>
      </w:r>
      <w:r>
        <w:br/>
      </w:r>
      <w:r>
        <w:rPr>
          <w:rFonts w:ascii="Times New Roman"/>
          <w:b w:val="false"/>
          <w:i w:val="false"/>
          <w:color w:val="000000"/>
          <w:sz w:val="28"/>
        </w:rPr>
        <w:t>
</w:t>
      </w:r>
      <w:r>
        <w:rPr>
          <w:rFonts w:ascii="Times New Roman"/>
          <w:b w:val="false"/>
          <w:i w:val="false"/>
          <w:color w:val="000000"/>
          <w:sz w:val="28"/>
        </w:rPr>
        <w:t>
      порядка использования объектов производственной и социальной инфраструктуры;</w:t>
      </w:r>
      <w:r>
        <w:br/>
      </w:r>
      <w:r>
        <w:rPr>
          <w:rFonts w:ascii="Times New Roman"/>
          <w:b w:val="false"/>
          <w:i w:val="false"/>
          <w:color w:val="000000"/>
          <w:sz w:val="28"/>
        </w:rPr>
        <w:t>
</w:t>
      </w:r>
      <w:r>
        <w:rPr>
          <w:rFonts w:ascii="Times New Roman"/>
          <w:b w:val="false"/>
          <w:i w:val="false"/>
          <w:color w:val="000000"/>
          <w:sz w:val="28"/>
        </w:rPr>
        <w:t>
      погашения задолженностей объекта в установленные сроки;</w:t>
      </w:r>
      <w:r>
        <w:br/>
      </w:r>
      <w:r>
        <w:rPr>
          <w:rFonts w:ascii="Times New Roman"/>
          <w:b w:val="false"/>
          <w:i w:val="false"/>
          <w:color w:val="000000"/>
          <w:sz w:val="28"/>
        </w:rPr>
        <w:t>
</w:t>
      </w:r>
      <w:r>
        <w:rPr>
          <w:rFonts w:ascii="Times New Roman"/>
          <w:b w:val="false"/>
          <w:i w:val="false"/>
          <w:color w:val="000000"/>
          <w:sz w:val="28"/>
        </w:rPr>
        <w:t>
      последующего выкупа объекта доверительным управляющим;</w:t>
      </w:r>
      <w:r>
        <w:br/>
      </w:r>
      <w:r>
        <w:rPr>
          <w:rFonts w:ascii="Times New Roman"/>
          <w:b w:val="false"/>
          <w:i w:val="false"/>
          <w:color w:val="000000"/>
          <w:sz w:val="28"/>
        </w:rPr>
        <w:t>
</w:t>
      </w:r>
      <w:r>
        <w:rPr>
          <w:rFonts w:ascii="Times New Roman"/>
          <w:b w:val="false"/>
          <w:i w:val="false"/>
          <w:color w:val="000000"/>
          <w:sz w:val="28"/>
        </w:rPr>
        <w:t>
      совершения сделок и/или запрещения определенных действий в отношении объекта в течение определенного периода времени;</w:t>
      </w:r>
      <w:r>
        <w:br/>
      </w:r>
      <w:r>
        <w:rPr>
          <w:rFonts w:ascii="Times New Roman"/>
          <w:b w:val="false"/>
          <w:i w:val="false"/>
          <w:color w:val="000000"/>
          <w:sz w:val="28"/>
        </w:rPr>
        <w:t>
</w:t>
      </w:r>
      <w:r>
        <w:rPr>
          <w:rFonts w:ascii="Times New Roman"/>
          <w:b w:val="false"/>
          <w:i w:val="false"/>
          <w:color w:val="000000"/>
          <w:sz w:val="28"/>
        </w:rPr>
        <w:t>
      предоставление рассрочки для оплаты рыночной стоимости объекта;</w:t>
      </w:r>
      <w:r>
        <w:br/>
      </w:r>
      <w:r>
        <w:rPr>
          <w:rFonts w:ascii="Times New Roman"/>
          <w:b w:val="false"/>
          <w:i w:val="false"/>
          <w:color w:val="000000"/>
          <w:sz w:val="28"/>
        </w:rPr>
        <w:t>
</w:t>
      </w:r>
      <w:r>
        <w:rPr>
          <w:rFonts w:ascii="Times New Roman"/>
          <w:b w:val="false"/>
          <w:i w:val="false"/>
          <w:color w:val="000000"/>
          <w:sz w:val="28"/>
        </w:rPr>
        <w:t>
      налоговых обязательств, возникающих при передаче объекта в доверительное управление.</w:t>
      </w:r>
      <w:r>
        <w:br/>
      </w:r>
      <w:r>
        <w:rPr>
          <w:rFonts w:ascii="Times New Roman"/>
          <w:b w:val="false"/>
          <w:i w:val="false"/>
          <w:color w:val="000000"/>
          <w:sz w:val="28"/>
        </w:rPr>
        <w:t>
</w:t>
      </w:r>
      <w:r>
        <w:rPr>
          <w:rFonts w:ascii="Times New Roman"/>
          <w:b w:val="false"/>
          <w:i w:val="false"/>
          <w:color w:val="000000"/>
          <w:sz w:val="28"/>
        </w:rPr>
        <w:t>
      Органом управления могут быть предложены дополнительные критерии с учетом специфики деятельности предприятий.</w:t>
      </w:r>
      <w:r>
        <w:br/>
      </w:r>
      <w:r>
        <w:rPr>
          <w:rFonts w:ascii="Times New Roman"/>
          <w:b w:val="false"/>
          <w:i w:val="false"/>
          <w:color w:val="000000"/>
          <w:sz w:val="28"/>
        </w:rPr>
        <w:t>
</w:t>
      </w:r>
      <w:r>
        <w:rPr>
          <w:rFonts w:ascii="Times New Roman"/>
          <w:b w:val="false"/>
          <w:i w:val="false"/>
          <w:color w:val="000000"/>
          <w:sz w:val="28"/>
        </w:rPr>
        <w:t>
      48. Условия выкупа объекта доверительным управляющим определяются договором.</w:t>
      </w:r>
      <w:r>
        <w:br/>
      </w:r>
      <w:r>
        <w:rPr>
          <w:rFonts w:ascii="Times New Roman"/>
          <w:b w:val="false"/>
          <w:i w:val="false"/>
          <w:color w:val="000000"/>
          <w:sz w:val="28"/>
        </w:rPr>
        <w:t>
</w:t>
      </w:r>
      <w:r>
        <w:rPr>
          <w:rFonts w:ascii="Times New Roman"/>
          <w:b w:val="false"/>
          <w:i w:val="false"/>
          <w:color w:val="000000"/>
          <w:sz w:val="28"/>
        </w:rPr>
        <w:t>
      Продажа объекта доверительному управляющему допускается лишь при условии надлежащего исполнения им договора. Продажа объекта осуществляется по рыночной стоимости посредством заключения договора купли-продажи.</w:t>
      </w:r>
      <w:r>
        <w:br/>
      </w:r>
      <w:r>
        <w:rPr>
          <w:rFonts w:ascii="Times New Roman"/>
          <w:b w:val="false"/>
          <w:i w:val="false"/>
          <w:color w:val="000000"/>
          <w:sz w:val="28"/>
        </w:rPr>
        <w:t>
</w:t>
      </w:r>
      <w:r>
        <w:rPr>
          <w:rFonts w:ascii="Times New Roman"/>
          <w:b w:val="false"/>
          <w:i w:val="false"/>
          <w:color w:val="000000"/>
          <w:sz w:val="28"/>
        </w:rPr>
        <w:t>
      Рыночная стоимость в течение срока доверительного управления подлежит индексации в соответствии с уровнем инфляции и может быть выплачена в рассрочку, которая предоставляется на срок не более трех лет после даты заключения договора купли-продажи. Возможность выплаты рыночной стоимости в рассрочку включается в условия тендера по передаче в доверительное управление с правом выкупа. Срок и порядок выплаты рыночной цены в рассрочку оговаривается в договоре купли-продажи.</w:t>
      </w:r>
    </w:p>
    <w:bookmarkEnd w:id="16"/>
    <w:bookmarkStart w:name="z157" w:id="17"/>
    <w:p>
      <w:pPr>
        <w:spacing w:after="0"/>
        <w:ind w:left="0"/>
        <w:jc w:val="left"/>
      </w:pPr>
      <w:r>
        <w:rPr>
          <w:rFonts w:ascii="Times New Roman"/>
          <w:b/>
          <w:i w:val="false"/>
          <w:color w:val="000000"/>
        </w:rPr>
        <w:t xml:space="preserve"> 
8. Контроль за исполнением Договора</w:t>
      </w:r>
    </w:p>
    <w:bookmarkEnd w:id="17"/>
    <w:bookmarkStart w:name="z158" w:id="18"/>
    <w:p>
      <w:pPr>
        <w:spacing w:after="0"/>
        <w:ind w:left="0"/>
        <w:jc w:val="both"/>
      </w:pPr>
      <w:r>
        <w:rPr>
          <w:rFonts w:ascii="Times New Roman"/>
          <w:b w:val="false"/>
          <w:i w:val="false"/>
          <w:color w:val="000000"/>
          <w:sz w:val="28"/>
        </w:rPr>
        <w:t>
      49. Контроль за исполнением условий Договора осуществляет учредитель доверительного управления республиканским имуществом.</w:t>
      </w:r>
      <w:r>
        <w:br/>
      </w:r>
      <w:r>
        <w:rPr>
          <w:rFonts w:ascii="Times New Roman"/>
          <w:b w:val="false"/>
          <w:i w:val="false"/>
          <w:color w:val="000000"/>
          <w:sz w:val="28"/>
        </w:rPr>
        <w:t>
</w:t>
      </w:r>
      <w:r>
        <w:rPr>
          <w:rFonts w:ascii="Times New Roman"/>
          <w:b w:val="false"/>
          <w:i w:val="false"/>
          <w:color w:val="000000"/>
          <w:sz w:val="28"/>
        </w:rPr>
        <w:t>
      50. Для осуществления контроля учредитель доверительного управления республиканским имуществом знакомится с документами, связанными с исполнением Договора, а также при необходимости проводит ежегодный мониторинг эффективности управления объектом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государственном имуществе с привлечением независимых консультантов.</w:t>
      </w:r>
      <w:r>
        <w:br/>
      </w:r>
      <w:r>
        <w:rPr>
          <w:rFonts w:ascii="Times New Roman"/>
          <w:b w:val="false"/>
          <w:i w:val="false"/>
          <w:color w:val="000000"/>
          <w:sz w:val="28"/>
        </w:rPr>
        <w:t>
</w:t>
      </w:r>
      <w:r>
        <w:rPr>
          <w:rFonts w:ascii="Times New Roman"/>
          <w:b w:val="false"/>
          <w:i w:val="false"/>
          <w:color w:val="000000"/>
          <w:sz w:val="28"/>
        </w:rPr>
        <w:t>
      51. Доверительный управляющий представляет учредителю доверительного управления республиканским имуществом и выгодоприобретателю отчет о своей деятельности в сроки и в порядке, установленные договором.</w:t>
      </w:r>
      <w:r>
        <w:br/>
      </w:r>
      <w:r>
        <w:rPr>
          <w:rFonts w:ascii="Times New Roman"/>
          <w:b w:val="false"/>
          <w:i w:val="false"/>
          <w:color w:val="000000"/>
          <w:sz w:val="28"/>
        </w:rPr>
        <w:t>
</w:t>
      </w:r>
      <w:r>
        <w:rPr>
          <w:rFonts w:ascii="Times New Roman"/>
          <w:b w:val="false"/>
          <w:i w:val="false"/>
          <w:color w:val="000000"/>
          <w:sz w:val="28"/>
        </w:rPr>
        <w:t>
      52. Контроль за исполнением условий договора проводится до момента окончания исполнения обязательств доверительным управляющим.</w:t>
      </w:r>
    </w:p>
    <w:bookmarkEnd w:id="18"/>
    <w:bookmarkStart w:name="z162" w:id="19"/>
    <w:p>
      <w:pPr>
        <w:spacing w:after="0"/>
        <w:ind w:left="0"/>
        <w:jc w:val="left"/>
      </w:pPr>
      <w:r>
        <w:rPr>
          <w:rFonts w:ascii="Times New Roman"/>
          <w:b/>
          <w:i w:val="false"/>
          <w:color w:val="000000"/>
        </w:rPr>
        <w:t xml:space="preserve"> 
9. Заключительные положения</w:t>
      </w:r>
    </w:p>
    <w:bookmarkEnd w:id="19"/>
    <w:bookmarkStart w:name="z163" w:id="20"/>
    <w:p>
      <w:pPr>
        <w:spacing w:after="0"/>
        <w:ind w:left="0"/>
        <w:jc w:val="both"/>
      </w:pPr>
      <w:r>
        <w:rPr>
          <w:rFonts w:ascii="Times New Roman"/>
          <w:b w:val="false"/>
          <w:i w:val="false"/>
          <w:color w:val="000000"/>
          <w:sz w:val="28"/>
        </w:rPr>
        <w:t>
      53. На отношения доверительного управления, предусмотренные настоящими Правилами, распространяются нормы гражданского законодательства, регулирующие такие отношения, за исключением случаев, предусмотренных Законом.</w:t>
      </w:r>
    </w:p>
    <w:bookmarkEnd w:id="20"/>
    <w:bookmarkStart w:name="z164" w:id="2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передачи    </w:t>
      </w:r>
      <w:r>
        <w:br/>
      </w:r>
      <w:r>
        <w:rPr>
          <w:rFonts w:ascii="Times New Roman"/>
          <w:b w:val="false"/>
          <w:i w:val="false"/>
          <w:color w:val="000000"/>
          <w:sz w:val="28"/>
        </w:rPr>
        <w:t>
республиканского имущества</w:t>
      </w:r>
      <w:r>
        <w:br/>
      </w:r>
      <w:r>
        <w:rPr>
          <w:rFonts w:ascii="Times New Roman"/>
          <w:b w:val="false"/>
          <w:i w:val="false"/>
          <w:color w:val="000000"/>
          <w:sz w:val="28"/>
        </w:rPr>
        <w:t>
в доверительное управление</w:t>
      </w:r>
    </w:p>
    <w:bookmarkEnd w:id="21"/>
    <w:bookmarkStart w:name="z165" w:id="22"/>
    <w:p>
      <w:pPr>
        <w:spacing w:after="0"/>
        <w:ind w:left="0"/>
        <w:jc w:val="both"/>
      </w:pPr>
      <w:r>
        <w:rPr>
          <w:rFonts w:ascii="Times New Roman"/>
          <w:b w:val="false"/>
          <w:i w:val="false"/>
          <w:color w:val="000000"/>
          <w:sz w:val="28"/>
        </w:rPr>
        <w:t>
                                    </w:t>
      </w:r>
      <w:r>
        <w:rPr>
          <w:rFonts w:ascii="Times New Roman"/>
          <w:b/>
          <w:i w:val="false"/>
          <w:color w:val="000000"/>
          <w:sz w:val="28"/>
        </w:rPr>
        <w:t>ЗАЯВКА</w:t>
      </w:r>
      <w:r>
        <w:br/>
      </w:r>
      <w:r>
        <w:rPr>
          <w:rFonts w:ascii="Times New Roman"/>
          <w:b w:val="false"/>
          <w:i w:val="false"/>
          <w:color w:val="000000"/>
          <w:sz w:val="28"/>
        </w:rPr>
        <w:t>
              </w:t>
      </w:r>
      <w:r>
        <w:rPr>
          <w:rFonts w:ascii="Times New Roman"/>
          <w:b/>
          <w:i w:val="false"/>
          <w:color w:val="000000"/>
          <w:sz w:val="28"/>
        </w:rPr>
        <w:t>на участие в тендере по передаче республиканского</w:t>
      </w:r>
      <w:r>
        <w:br/>
      </w:r>
      <w:r>
        <w:rPr>
          <w:rFonts w:ascii="Times New Roman"/>
          <w:b w:val="false"/>
          <w:i w:val="false"/>
          <w:color w:val="000000"/>
          <w:sz w:val="28"/>
        </w:rPr>
        <w:t>
                      </w:t>
      </w:r>
      <w:r>
        <w:rPr>
          <w:rFonts w:ascii="Times New Roman"/>
          <w:b/>
          <w:i w:val="false"/>
          <w:color w:val="000000"/>
          <w:sz w:val="28"/>
        </w:rPr>
        <w:t>имущества в доверительное управление</w:t>
      </w:r>
    </w:p>
    <w:bookmarkEnd w:id="22"/>
    <w:p>
      <w:pPr>
        <w:spacing w:after="0"/>
        <w:ind w:left="0"/>
        <w:jc w:val="both"/>
      </w:pPr>
      <w:r>
        <w:rPr>
          <w:rFonts w:ascii="Times New Roman"/>
          <w:b w:val="false"/>
          <w:i w:val="false"/>
          <w:color w:val="ff0000"/>
          <w:sz w:val="28"/>
        </w:rPr>
        <w:t xml:space="preserve">      Сноска. Приложение 1 с изменениями, внесенным постановлением Правительства РК от 20.12.2013 </w:t>
      </w:r>
      <w:r>
        <w:rPr>
          <w:rFonts w:ascii="Times New Roman"/>
          <w:b w:val="false"/>
          <w:i w:val="false"/>
          <w:color w:val="ff0000"/>
          <w:sz w:val="28"/>
        </w:rPr>
        <w:t>№ 1363</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1. Рассмотрев опубликованное информационное сообщение о</w:t>
      </w:r>
      <w:r>
        <w:br/>
      </w:r>
      <w:r>
        <w:rPr>
          <w:rFonts w:ascii="Times New Roman"/>
          <w:b w:val="false"/>
          <w:i w:val="false"/>
          <w:color w:val="000000"/>
          <w:sz w:val="28"/>
        </w:rPr>
        <w:t>
проведении тендера по передаче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объекта)</w:t>
      </w:r>
      <w:r>
        <w:br/>
      </w:r>
      <w:r>
        <w:rPr>
          <w:rFonts w:ascii="Times New Roman"/>
          <w:b w:val="false"/>
          <w:i w:val="false"/>
          <w:color w:val="000000"/>
          <w:sz w:val="28"/>
        </w:rPr>
        <w:t>
в доверительное управление ______________________ последующего выкупа</w:t>
      </w:r>
      <w:r>
        <w:br/>
      </w:r>
      <w:r>
        <w:rPr>
          <w:rFonts w:ascii="Times New Roman"/>
          <w:b w:val="false"/>
          <w:i w:val="false"/>
          <w:color w:val="000000"/>
          <w:sz w:val="28"/>
        </w:rPr>
        <w:t>
                          (с правом / без права)</w:t>
      </w:r>
      <w:r>
        <w:br/>
      </w:r>
      <w:r>
        <w:rPr>
          <w:rFonts w:ascii="Times New Roman"/>
          <w:b w:val="false"/>
          <w:i w:val="false"/>
          <w:color w:val="000000"/>
          <w:sz w:val="28"/>
        </w:rPr>
        <w:t xml:space="preserve">
сроком на _______, и ознакомившись с Правилами передачи </w:t>
      </w:r>
      <w:r>
        <w:br/>
      </w:r>
      <w:r>
        <w:rPr>
          <w:rFonts w:ascii="Times New Roman"/>
          <w:b w:val="false"/>
          <w:i w:val="false"/>
          <w:color w:val="000000"/>
          <w:sz w:val="28"/>
        </w:rPr>
        <w:t>
республиканского имущества в доверительное управление, я</w:t>
      </w:r>
      <w:r>
        <w:br/>
      </w:r>
      <w:r>
        <w:rPr>
          <w:rFonts w:ascii="Times New Roman"/>
          <w:b w:val="false"/>
          <w:i w:val="false"/>
          <w:color w:val="000000"/>
          <w:sz w:val="28"/>
        </w:rPr>
        <w:t>
нижеподписавшийся, уполномоченный на подписание заявки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полностью)</w:t>
      </w:r>
      <w:r>
        <w:br/>
      </w:r>
      <w:r>
        <w:rPr>
          <w:rFonts w:ascii="Times New Roman"/>
          <w:b w:val="false"/>
          <w:i w:val="false"/>
          <w:color w:val="000000"/>
          <w:sz w:val="28"/>
        </w:rPr>
        <w:t>
прошу принять заявку на участие в тендере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(указывается Участник, от имени которого подается заявка)</w:t>
      </w:r>
      <w:r>
        <w:br/>
      </w:r>
      <w:r>
        <w:rPr>
          <w:rFonts w:ascii="Times New Roman"/>
          <w:b w:val="false"/>
          <w:i w:val="false"/>
          <w:color w:val="000000"/>
          <w:sz w:val="28"/>
        </w:rPr>
        <w:t>
и зарегистрировать в качестве участника тендера, который состоится</w:t>
      </w:r>
      <w:r>
        <w:br/>
      </w:r>
      <w:r>
        <w:rPr>
          <w:rFonts w:ascii="Times New Roman"/>
          <w:b w:val="false"/>
          <w:i w:val="false"/>
          <w:color w:val="000000"/>
          <w:sz w:val="28"/>
        </w:rPr>
        <w:t>
"__" ________ 20__ г. по адресу: ___________________________________.</w:t>
      </w:r>
      <w:r>
        <w:br/>
      </w:r>
      <w:r>
        <w:rPr>
          <w:rFonts w:ascii="Times New Roman"/>
          <w:b w:val="false"/>
          <w:i w:val="false"/>
          <w:color w:val="000000"/>
          <w:sz w:val="28"/>
        </w:rPr>
        <w:t>
      2. Нами (мною) внесен гарантийный взнос для участия в тендере суммой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(указывается сумма в тенге, в том числе прописью)</w:t>
      </w:r>
      <w:r>
        <w:br/>
      </w:r>
      <w:r>
        <w:rPr>
          <w:rFonts w:ascii="Times New Roman"/>
          <w:b w:val="false"/>
          <w:i w:val="false"/>
          <w:color w:val="000000"/>
          <w:sz w:val="28"/>
        </w:rPr>
        <w:t>
на депозитный счет Комитета государственного имущества и приватизации</w:t>
      </w:r>
      <w:r>
        <w:br/>
      </w:r>
      <w:r>
        <w:rPr>
          <w:rFonts w:ascii="Times New Roman"/>
          <w:b w:val="false"/>
          <w:i w:val="false"/>
          <w:color w:val="000000"/>
          <w:sz w:val="28"/>
        </w:rPr>
        <w:t>
Министерства финансов Республики Казахстан (далее – Комитет),</w:t>
      </w:r>
      <w:r>
        <w:br/>
      </w:r>
      <w:r>
        <w:rPr>
          <w:rFonts w:ascii="Times New Roman"/>
          <w:b w:val="false"/>
          <w:i w:val="false"/>
          <w:color w:val="000000"/>
          <w:sz w:val="28"/>
        </w:rPr>
        <w:t>
указанный в информационном сообщении: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(ИИК, БИК, БИН, код назначения платежа, Кбе, код учреждения)</w:t>
      </w:r>
      <w:r>
        <w:br/>
      </w:r>
      <w:r>
        <w:rPr>
          <w:rFonts w:ascii="Times New Roman"/>
          <w:b w:val="false"/>
          <w:i w:val="false"/>
          <w:color w:val="000000"/>
          <w:sz w:val="28"/>
        </w:rPr>
        <w:t>
      3. Согласен (ы) с тем, что в случае обнаружения нашего (моего)</w:t>
      </w:r>
      <w:r>
        <w:br/>
      </w:r>
      <w:r>
        <w:rPr>
          <w:rFonts w:ascii="Times New Roman"/>
          <w:b w:val="false"/>
          <w:i w:val="false"/>
          <w:color w:val="000000"/>
          <w:sz w:val="28"/>
        </w:rPr>
        <w:t>
несоответствия требованиям, предъявляемым участнику, мы (я) лишаемся</w:t>
      </w:r>
      <w:r>
        <w:br/>
      </w:r>
      <w:r>
        <w:rPr>
          <w:rFonts w:ascii="Times New Roman"/>
          <w:b w:val="false"/>
          <w:i w:val="false"/>
          <w:color w:val="000000"/>
          <w:sz w:val="28"/>
        </w:rPr>
        <w:t>
права участия в тендере, в случае нашей (моей) победы на тендере</w:t>
      </w:r>
      <w:r>
        <w:br/>
      </w:r>
      <w:r>
        <w:rPr>
          <w:rFonts w:ascii="Times New Roman"/>
          <w:b w:val="false"/>
          <w:i w:val="false"/>
          <w:color w:val="000000"/>
          <w:sz w:val="28"/>
        </w:rPr>
        <w:t>
подписанные нами (мною) Протокол о результатах тендера и Договор</w:t>
      </w:r>
      <w:r>
        <w:br/>
      </w:r>
      <w:r>
        <w:rPr>
          <w:rFonts w:ascii="Times New Roman"/>
          <w:b w:val="false"/>
          <w:i w:val="false"/>
          <w:color w:val="000000"/>
          <w:sz w:val="28"/>
        </w:rPr>
        <w:t>
доверительного управления будут признаны недействительными.</w:t>
      </w:r>
      <w:r>
        <w:br/>
      </w:r>
      <w:r>
        <w:rPr>
          <w:rFonts w:ascii="Times New Roman"/>
          <w:b w:val="false"/>
          <w:i w:val="false"/>
          <w:color w:val="000000"/>
          <w:sz w:val="28"/>
        </w:rPr>
        <w:t>
      4. В случае, если мы (я) становимся Победителями тендера,</w:t>
      </w:r>
      <w:r>
        <w:br/>
      </w:r>
      <w:r>
        <w:rPr>
          <w:rFonts w:ascii="Times New Roman"/>
          <w:b w:val="false"/>
          <w:i w:val="false"/>
          <w:color w:val="000000"/>
          <w:sz w:val="28"/>
        </w:rPr>
        <w:t>
принимаем на себя обязательства подписать Протокол о результатах</w:t>
      </w:r>
      <w:r>
        <w:br/>
      </w:r>
      <w:r>
        <w:rPr>
          <w:rFonts w:ascii="Times New Roman"/>
          <w:b w:val="false"/>
          <w:i w:val="false"/>
          <w:color w:val="000000"/>
          <w:sz w:val="28"/>
        </w:rPr>
        <w:t>
тендера в день проведения тендера и заключить Договор доверительного</w:t>
      </w:r>
      <w:r>
        <w:br/>
      </w:r>
      <w:r>
        <w:rPr>
          <w:rFonts w:ascii="Times New Roman"/>
          <w:b w:val="false"/>
          <w:i w:val="false"/>
          <w:color w:val="000000"/>
          <w:sz w:val="28"/>
        </w:rPr>
        <w:t>
управления на условиях тендера, указанных в информационном сообщении</w:t>
      </w:r>
      <w:r>
        <w:br/>
      </w:r>
      <w:r>
        <w:rPr>
          <w:rFonts w:ascii="Times New Roman"/>
          <w:b w:val="false"/>
          <w:i w:val="false"/>
          <w:color w:val="000000"/>
          <w:sz w:val="28"/>
        </w:rPr>
        <w:t>
и предложенных нами (мною), не позднее десяти календарных дней после</w:t>
      </w:r>
      <w:r>
        <w:br/>
      </w:r>
      <w:r>
        <w:rPr>
          <w:rFonts w:ascii="Times New Roman"/>
          <w:b w:val="false"/>
          <w:i w:val="false"/>
          <w:color w:val="000000"/>
          <w:sz w:val="28"/>
        </w:rPr>
        <w:t>
завершения тендера.</w:t>
      </w:r>
      <w:r>
        <w:br/>
      </w:r>
      <w:r>
        <w:rPr>
          <w:rFonts w:ascii="Times New Roman"/>
          <w:b w:val="false"/>
          <w:i w:val="false"/>
          <w:color w:val="000000"/>
          <w:sz w:val="28"/>
        </w:rPr>
        <w:t>
      5. Согласен (ы) с тем, что сумма внесенного нами гарантийного</w:t>
      </w:r>
      <w:r>
        <w:br/>
      </w:r>
      <w:r>
        <w:rPr>
          <w:rFonts w:ascii="Times New Roman"/>
          <w:b w:val="false"/>
          <w:i w:val="false"/>
          <w:color w:val="000000"/>
          <w:sz w:val="28"/>
        </w:rPr>
        <w:t>
взноса не возвращается и остается у Комитета в случаях:</w:t>
      </w:r>
      <w:r>
        <w:br/>
      </w:r>
      <w:r>
        <w:rPr>
          <w:rFonts w:ascii="Times New Roman"/>
          <w:b w:val="false"/>
          <w:i w:val="false"/>
          <w:color w:val="000000"/>
          <w:sz w:val="28"/>
        </w:rPr>
        <w:t>
      отказа от участия в тендере менее чем за три дня до его</w:t>
      </w:r>
      <w:r>
        <w:br/>
      </w:r>
      <w:r>
        <w:rPr>
          <w:rFonts w:ascii="Times New Roman"/>
          <w:b w:val="false"/>
          <w:i w:val="false"/>
          <w:color w:val="000000"/>
          <w:sz w:val="28"/>
        </w:rPr>
        <w:t>
проведения;</w:t>
      </w:r>
      <w:r>
        <w:br/>
      </w:r>
      <w:r>
        <w:rPr>
          <w:rFonts w:ascii="Times New Roman"/>
          <w:b w:val="false"/>
          <w:i w:val="false"/>
          <w:color w:val="000000"/>
          <w:sz w:val="28"/>
        </w:rPr>
        <w:t>
      при уклонении от подписания Протокола о результатах тендера или</w:t>
      </w:r>
      <w:r>
        <w:br/>
      </w:r>
      <w:r>
        <w:rPr>
          <w:rFonts w:ascii="Times New Roman"/>
          <w:b w:val="false"/>
          <w:i w:val="false"/>
          <w:color w:val="000000"/>
          <w:sz w:val="28"/>
        </w:rPr>
        <w:t>
Договора доверительного управления;</w:t>
      </w:r>
      <w:r>
        <w:br/>
      </w:r>
      <w:r>
        <w:rPr>
          <w:rFonts w:ascii="Times New Roman"/>
          <w:b w:val="false"/>
          <w:i w:val="false"/>
          <w:color w:val="000000"/>
          <w:sz w:val="28"/>
        </w:rPr>
        <w:t>
      обнаружения нашего (моего) несоответствия требованиям,</w:t>
      </w:r>
      <w:r>
        <w:br/>
      </w:r>
      <w:r>
        <w:rPr>
          <w:rFonts w:ascii="Times New Roman"/>
          <w:b w:val="false"/>
          <w:i w:val="false"/>
          <w:color w:val="000000"/>
          <w:sz w:val="28"/>
        </w:rPr>
        <w:t>
предъявляемым к Участнику.</w:t>
      </w:r>
      <w:r>
        <w:br/>
      </w:r>
      <w:r>
        <w:rPr>
          <w:rFonts w:ascii="Times New Roman"/>
          <w:b w:val="false"/>
          <w:i w:val="false"/>
          <w:color w:val="000000"/>
          <w:sz w:val="28"/>
        </w:rPr>
        <w:t>
      6. Настоящая заявка вместе с Протоколом о результатах тендера</w:t>
      </w:r>
      <w:r>
        <w:br/>
      </w:r>
      <w:r>
        <w:rPr>
          <w:rFonts w:ascii="Times New Roman"/>
          <w:b w:val="false"/>
          <w:i w:val="false"/>
          <w:color w:val="000000"/>
          <w:sz w:val="28"/>
        </w:rPr>
        <w:t>
имеет силу договора, действующего до заключения Договора</w:t>
      </w:r>
      <w:r>
        <w:br/>
      </w:r>
      <w:r>
        <w:rPr>
          <w:rFonts w:ascii="Times New Roman"/>
          <w:b w:val="false"/>
          <w:i w:val="false"/>
          <w:color w:val="000000"/>
          <w:sz w:val="28"/>
        </w:rPr>
        <w:t>
доверительного управления.</w:t>
      </w:r>
      <w:r>
        <w:br/>
      </w:r>
      <w:r>
        <w:rPr>
          <w:rFonts w:ascii="Times New Roman"/>
          <w:b w:val="false"/>
          <w:i w:val="false"/>
          <w:color w:val="000000"/>
          <w:sz w:val="28"/>
        </w:rPr>
        <w:t>
      7. К заявке прилагаются:</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8. Платежные реквизиты: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(реквизиты банка бенефициара: наименование банка, БИН, ИИК, БИК)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(реквизиты получателя: наименование, БИН, ИИК, Кбе, текущий счет)</w:t>
      </w:r>
      <w:r>
        <w:br/>
      </w:r>
      <w:r>
        <w:rPr>
          <w:rFonts w:ascii="Times New Roman"/>
          <w:b w:val="false"/>
          <w:i w:val="false"/>
          <w:color w:val="000000"/>
          <w:sz w:val="28"/>
        </w:rPr>
        <w:t>
      9. Полное наименование Участника (юридического лица или Ф.И.О)</w:t>
      </w:r>
      <w:r>
        <w:br/>
      </w:r>
      <w:r>
        <w:rPr>
          <w:rFonts w:ascii="Times New Roman"/>
          <w:b w:val="false"/>
          <w:i w:val="false"/>
          <w:color w:val="000000"/>
          <w:sz w:val="28"/>
        </w:rPr>
        <w:t>
и паспортные данные физического лица, и местонахождение (адрес,</w:t>
      </w:r>
      <w:r>
        <w:br/>
      </w:r>
      <w:r>
        <w:rPr>
          <w:rFonts w:ascii="Times New Roman"/>
          <w:b w:val="false"/>
          <w:i w:val="false"/>
          <w:color w:val="000000"/>
          <w:sz w:val="28"/>
        </w:rPr>
        <w:t>
телефон, факс, т.д.).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        ______________________________________________</w:t>
      </w:r>
      <w:r>
        <w:br/>
      </w:r>
      <w:r>
        <w:rPr>
          <w:rFonts w:ascii="Times New Roman"/>
          <w:b w:val="false"/>
          <w:i w:val="false"/>
          <w:color w:val="000000"/>
          <w:sz w:val="28"/>
        </w:rPr>
        <w:t>
   (подпись)             (Ф.И.О. уполномоченного лица, действующего</w:t>
      </w:r>
      <w:r>
        <w:br/>
      </w:r>
      <w:r>
        <w:rPr>
          <w:rFonts w:ascii="Times New Roman"/>
          <w:b w:val="false"/>
          <w:i w:val="false"/>
          <w:color w:val="000000"/>
          <w:sz w:val="28"/>
        </w:rPr>
        <w:t>
                                  на основании доверенности)</w:t>
      </w:r>
    </w:p>
    <w:p>
      <w:pPr>
        <w:spacing w:after="0"/>
        <w:ind w:left="0"/>
        <w:jc w:val="both"/>
      </w:pPr>
      <w:r>
        <w:rPr>
          <w:rFonts w:ascii="Times New Roman"/>
          <w:b w:val="false"/>
          <w:i w:val="false"/>
          <w:color w:val="000000"/>
          <w:sz w:val="28"/>
        </w:rPr>
        <w:t>"__" ________ 20__ год</w:t>
      </w:r>
    </w:p>
    <w:p>
      <w:pPr>
        <w:spacing w:after="0"/>
        <w:ind w:left="0"/>
        <w:jc w:val="both"/>
      </w:pPr>
      <w:r>
        <w:rPr>
          <w:rFonts w:ascii="Times New Roman"/>
          <w:b w:val="false"/>
          <w:i w:val="false"/>
          <w:color w:val="000000"/>
          <w:sz w:val="28"/>
        </w:rPr>
        <w:t>      М.П.</w:t>
      </w:r>
    </w:p>
    <w:bookmarkStart w:name="z166" w:id="2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передачи   </w:t>
      </w:r>
      <w:r>
        <w:br/>
      </w:r>
      <w:r>
        <w:rPr>
          <w:rFonts w:ascii="Times New Roman"/>
          <w:b w:val="false"/>
          <w:i w:val="false"/>
          <w:color w:val="000000"/>
          <w:sz w:val="28"/>
        </w:rPr>
        <w:t>
республиканского имущества</w:t>
      </w:r>
      <w:r>
        <w:br/>
      </w:r>
      <w:r>
        <w:rPr>
          <w:rFonts w:ascii="Times New Roman"/>
          <w:b w:val="false"/>
          <w:i w:val="false"/>
          <w:color w:val="000000"/>
          <w:sz w:val="28"/>
        </w:rPr>
        <w:t>
в доверительное управление</w:t>
      </w:r>
    </w:p>
    <w:bookmarkEnd w:id="23"/>
    <w:bookmarkStart w:name="z167" w:id="24"/>
    <w:p>
      <w:pPr>
        <w:spacing w:after="0"/>
        <w:ind w:left="0"/>
        <w:jc w:val="both"/>
      </w:pPr>
      <w:r>
        <w:rPr>
          <w:rFonts w:ascii="Times New Roman"/>
          <w:b w:val="false"/>
          <w:i w:val="false"/>
          <w:color w:val="000000"/>
          <w:sz w:val="28"/>
        </w:rPr>
        <w:t>
                              </w:t>
      </w:r>
      <w:r>
        <w:rPr>
          <w:rFonts w:ascii="Times New Roman"/>
          <w:b/>
          <w:i w:val="false"/>
          <w:color w:val="000000"/>
          <w:sz w:val="28"/>
        </w:rPr>
        <w:t>Протокол</w:t>
      </w:r>
      <w:r>
        <w:br/>
      </w:r>
      <w:r>
        <w:rPr>
          <w:rFonts w:ascii="Times New Roman"/>
          <w:b w:val="false"/>
          <w:i w:val="false"/>
          <w:color w:val="000000"/>
          <w:sz w:val="28"/>
        </w:rPr>
        <w:t>
 </w:t>
      </w:r>
      <w:r>
        <w:rPr>
          <w:rFonts w:ascii="Times New Roman"/>
          <w:b/>
          <w:i w:val="false"/>
          <w:color w:val="000000"/>
          <w:sz w:val="28"/>
        </w:rPr>
        <w:t>о результатах тендера по передаче в доверительное управление</w:t>
      </w:r>
    </w:p>
    <w:bookmarkEnd w:id="24"/>
    <w:p>
      <w:pPr>
        <w:spacing w:after="0"/>
        <w:ind w:left="0"/>
        <w:jc w:val="both"/>
      </w:pPr>
      <w:r>
        <w:rPr>
          <w:rFonts w:ascii="Times New Roman"/>
          <w:b w:val="false"/>
          <w:i w:val="false"/>
          <w:color w:val="000000"/>
          <w:sz w:val="28"/>
        </w:rPr>
        <w:t>__________________ сроком на ___ лет ____________ последующего выкупа</w:t>
      </w:r>
      <w:r>
        <w:br/>
      </w:r>
      <w:r>
        <w:rPr>
          <w:rFonts w:ascii="Times New Roman"/>
          <w:b w:val="false"/>
          <w:i w:val="false"/>
          <w:color w:val="000000"/>
          <w:sz w:val="28"/>
        </w:rPr>
        <w:t>
(указывается наименование объекта) (с правом/без права)</w:t>
      </w:r>
    </w:p>
    <w:p>
      <w:pPr>
        <w:spacing w:after="0"/>
        <w:ind w:left="0"/>
        <w:jc w:val="both"/>
      </w:pPr>
      <w:r>
        <w:rPr>
          <w:rFonts w:ascii="Times New Roman"/>
          <w:b w:val="false"/>
          <w:i w:val="false"/>
          <w:color w:val="000000"/>
          <w:sz w:val="28"/>
        </w:rPr>
        <w:t>      Дата проведения тендера: ______________________________________</w:t>
      </w:r>
      <w:r>
        <w:br/>
      </w:r>
      <w:r>
        <w:rPr>
          <w:rFonts w:ascii="Times New Roman"/>
          <w:b w:val="false"/>
          <w:i w:val="false"/>
          <w:color w:val="000000"/>
          <w:sz w:val="28"/>
        </w:rPr>
        <w:t>
      Место проведения тендера: _____________________________________</w:t>
      </w:r>
      <w:r>
        <w:br/>
      </w:r>
      <w:r>
        <w:rPr>
          <w:rFonts w:ascii="Times New Roman"/>
          <w:b w:val="false"/>
          <w:i w:val="false"/>
          <w:color w:val="000000"/>
          <w:sz w:val="28"/>
        </w:rPr>
        <w:t>
      Учредитель доверительного управления: Комитет государственного</w:t>
      </w:r>
      <w:r>
        <w:br/>
      </w:r>
      <w:r>
        <w:rPr>
          <w:rFonts w:ascii="Times New Roman"/>
          <w:b w:val="false"/>
          <w:i w:val="false"/>
          <w:color w:val="000000"/>
          <w:sz w:val="28"/>
        </w:rPr>
        <w:t>
имущества и приватизации Министерства финансов Республики Казахстан.</w:t>
      </w:r>
      <w:r>
        <w:br/>
      </w:r>
      <w:r>
        <w:rPr>
          <w:rFonts w:ascii="Times New Roman"/>
          <w:b w:val="false"/>
          <w:i w:val="false"/>
          <w:color w:val="000000"/>
          <w:sz w:val="28"/>
        </w:rPr>
        <w:t>
      Объект доверительного управления: _____________________________</w:t>
      </w:r>
      <w:r>
        <w:br/>
      </w:r>
      <w:r>
        <w:rPr>
          <w:rFonts w:ascii="Times New Roman"/>
          <w:b w:val="false"/>
          <w:i w:val="false"/>
          <w:color w:val="000000"/>
          <w:sz w:val="28"/>
        </w:rPr>
        <w:t>
               (указывается полное описание объекта: государственный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пакет акций, доли участия, имущественный комплекс, движимое и</w:t>
      </w:r>
      <w:r>
        <w:br/>
      </w:r>
      <w:r>
        <w:rPr>
          <w:rFonts w:ascii="Times New Roman"/>
          <w:b w:val="false"/>
          <w:i w:val="false"/>
          <w:color w:val="000000"/>
          <w:sz w:val="28"/>
        </w:rPr>
        <w:t>
                       недвижимое имущество)</w:t>
      </w:r>
      <w:r>
        <w:br/>
      </w:r>
      <w:r>
        <w:rPr>
          <w:rFonts w:ascii="Times New Roman"/>
          <w:b w:val="false"/>
          <w:i w:val="false"/>
          <w:color w:val="000000"/>
          <w:sz w:val="28"/>
        </w:rPr>
        <w:t>
      Местонахождение объекта доверительного управления: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телефон, факс, т.д.)</w:t>
      </w:r>
      <w:r>
        <w:br/>
      </w:r>
      <w:r>
        <w:rPr>
          <w:rFonts w:ascii="Times New Roman"/>
          <w:b w:val="false"/>
          <w:i w:val="false"/>
          <w:color w:val="000000"/>
          <w:sz w:val="28"/>
        </w:rPr>
        <w:t>
      Стоимость Объекта: ____________________________________________</w:t>
      </w:r>
      <w:r>
        <w:br/>
      </w:r>
      <w:r>
        <w:rPr>
          <w:rFonts w:ascii="Times New Roman"/>
          <w:b w:val="false"/>
          <w:i w:val="false"/>
          <w:color w:val="000000"/>
          <w:sz w:val="28"/>
        </w:rPr>
        <w:t>
                                 (балансовая/текущая)</w:t>
      </w:r>
      <w:r>
        <w:br/>
      </w:r>
      <w:r>
        <w:rPr>
          <w:rFonts w:ascii="Times New Roman"/>
          <w:b w:val="false"/>
          <w:i w:val="false"/>
          <w:color w:val="000000"/>
          <w:sz w:val="28"/>
        </w:rPr>
        <w:t>
      В тендере принимало участие: _____ (___________) участника(ов).</w:t>
      </w:r>
      <w:r>
        <w:br/>
      </w:r>
      <w:r>
        <w:rPr>
          <w:rFonts w:ascii="Times New Roman"/>
          <w:b w:val="false"/>
          <w:i w:val="false"/>
          <w:color w:val="000000"/>
          <w:sz w:val="28"/>
        </w:rPr>
        <w:t>
                           (количество, в том числе прописью)</w:t>
      </w:r>
      <w:r>
        <w:br/>
      </w:r>
      <w:r>
        <w:rPr>
          <w:rFonts w:ascii="Times New Roman"/>
          <w:b w:val="false"/>
          <w:i w:val="false"/>
          <w:color w:val="000000"/>
          <w:sz w:val="28"/>
        </w:rPr>
        <w:t>
      Результаты тендера:</w:t>
      </w:r>
      <w:r>
        <w:br/>
      </w:r>
      <w:r>
        <w:rPr>
          <w:rFonts w:ascii="Times New Roman"/>
          <w:b w:val="false"/>
          <w:i w:val="false"/>
          <w:color w:val="000000"/>
          <w:sz w:val="28"/>
        </w:rPr>
        <w:t>
      1. Победитель тендера: ________________________________________</w:t>
      </w:r>
      <w:r>
        <w:br/>
      </w:r>
      <w:r>
        <w:rPr>
          <w:rFonts w:ascii="Times New Roman"/>
          <w:b w:val="false"/>
          <w:i w:val="false"/>
          <w:color w:val="000000"/>
          <w:sz w:val="28"/>
        </w:rPr>
        <w:t>
               (указывается Участник, признанный Победителем тендера)</w:t>
      </w:r>
      <w:r>
        <w:br/>
      </w:r>
      <w:r>
        <w:rPr>
          <w:rFonts w:ascii="Times New Roman"/>
          <w:b w:val="false"/>
          <w:i w:val="false"/>
          <w:color w:val="000000"/>
          <w:sz w:val="28"/>
        </w:rPr>
        <w:t>
      2. Условия тендера и предложения Победителя тендера:</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p>
    <w:p>
      <w:pPr>
        <w:spacing w:after="0"/>
        <w:ind w:left="0"/>
        <w:jc w:val="both"/>
      </w:pPr>
      <w:r>
        <w:rPr>
          <w:rFonts w:ascii="Times New Roman"/>
          <w:b w:val="false"/>
          <w:i w:val="false"/>
          <w:color w:val="000000"/>
          <w:sz w:val="28"/>
        </w:rPr>
        <w:t>      Настоящий протокол о результатах тендера является документом, фиксирующим обязательство Победителя тендера и Учредителя доверительного управления заключить договор доверительного управления не позднее десяти календарных дней после завершения тендера.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(указывается собственноручная отметка уполномоченного лица Участника,</w:t>
      </w:r>
      <w:r>
        <w:br/>
      </w:r>
      <w:r>
        <w:rPr>
          <w:rFonts w:ascii="Times New Roman"/>
          <w:b w:val="false"/>
          <w:i w:val="false"/>
          <w:color w:val="000000"/>
          <w:sz w:val="28"/>
        </w:rPr>
        <w:t>
признанного Победителем тендера, об ознакомлении с результатами</w:t>
      </w:r>
      <w:r>
        <w:br/>
      </w:r>
      <w:r>
        <w:rPr>
          <w:rFonts w:ascii="Times New Roman"/>
          <w:b w:val="false"/>
          <w:i w:val="false"/>
          <w:color w:val="000000"/>
          <w:sz w:val="28"/>
        </w:rPr>
        <w:t>
тендера и обязательствами Победителя тендера)</w:t>
      </w:r>
    </w:p>
    <w:p>
      <w:pPr>
        <w:spacing w:after="0"/>
        <w:ind w:left="0"/>
        <w:jc w:val="both"/>
      </w:pPr>
      <w:r>
        <w:rPr>
          <w:rFonts w:ascii="Times New Roman"/>
          <w:b w:val="false"/>
          <w:i w:val="false"/>
          <w:color w:val="000000"/>
          <w:sz w:val="28"/>
        </w:rPr>
        <w:t>      ________________   __________________   _________________</w:t>
      </w:r>
      <w:r>
        <w:br/>
      </w:r>
      <w:r>
        <w:rPr>
          <w:rFonts w:ascii="Times New Roman"/>
          <w:b w:val="false"/>
          <w:i w:val="false"/>
          <w:color w:val="000000"/>
          <w:sz w:val="28"/>
        </w:rPr>
        <w:t>
            (дата)            (подпись)            (Ф.И.О.)</w:t>
      </w:r>
      <w:r>
        <w:br/>
      </w:r>
      <w:r>
        <w:rPr>
          <w:rFonts w:ascii="Times New Roman"/>
          <w:b w:val="false"/>
          <w:i w:val="false"/>
          <w:color w:val="000000"/>
          <w:sz w:val="28"/>
        </w:rPr>
        <w:t>
      Настоящий протокол составлен в двух экземплярах по одному для Учредителя доверительного управления и Победителя тендера.</w:t>
      </w:r>
    </w:p>
    <w:p>
      <w:pPr>
        <w:spacing w:after="0"/>
        <w:ind w:left="0"/>
        <w:jc w:val="both"/>
      </w:pPr>
      <w:r>
        <w:rPr>
          <w:rFonts w:ascii="Times New Roman"/>
          <w:b w:val="false"/>
          <w:i w:val="false"/>
          <w:color w:val="000000"/>
          <w:sz w:val="28"/>
        </w:rPr>
        <w:t>      Председатель Комиссии:   _____________   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Заместитель председателя</w:t>
      </w:r>
      <w:r>
        <w:br/>
      </w:r>
      <w:r>
        <w:rPr>
          <w:rFonts w:ascii="Times New Roman"/>
          <w:b w:val="false"/>
          <w:i w:val="false"/>
          <w:color w:val="000000"/>
          <w:sz w:val="28"/>
        </w:rPr>
        <w:t>
      Комиссии:                _____________   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Члены Комиссии:          _____________   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_____________   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_____________   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Секретарь Комиссии:      _____________   ______________________</w:t>
      </w:r>
      <w:r>
        <w:br/>
      </w:r>
      <w:r>
        <w:rPr>
          <w:rFonts w:ascii="Times New Roman"/>
          <w:b w:val="false"/>
          <w:i w:val="false"/>
          <w:color w:val="000000"/>
          <w:sz w:val="28"/>
        </w:rPr>
        <w:t>
                                (подпись)              (Ф.И.О.)</w:t>
      </w:r>
    </w:p>
    <w:bookmarkStart w:name="z168" w:id="2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передачи   </w:t>
      </w:r>
      <w:r>
        <w:br/>
      </w:r>
      <w:r>
        <w:rPr>
          <w:rFonts w:ascii="Times New Roman"/>
          <w:b w:val="false"/>
          <w:i w:val="false"/>
          <w:color w:val="000000"/>
          <w:sz w:val="28"/>
        </w:rPr>
        <w:t>
республиканского имущества</w:t>
      </w:r>
      <w:r>
        <w:br/>
      </w:r>
      <w:r>
        <w:rPr>
          <w:rFonts w:ascii="Times New Roman"/>
          <w:b w:val="false"/>
          <w:i w:val="false"/>
          <w:color w:val="000000"/>
          <w:sz w:val="28"/>
        </w:rPr>
        <w:t>
в доверительное управление</w:t>
      </w:r>
    </w:p>
    <w:bookmarkEnd w:id="25"/>
    <w:bookmarkStart w:name="z169" w:id="26"/>
    <w:p>
      <w:pPr>
        <w:spacing w:after="0"/>
        <w:ind w:left="0"/>
        <w:jc w:val="both"/>
      </w:pPr>
      <w:r>
        <w:rPr>
          <w:rFonts w:ascii="Times New Roman"/>
          <w:b w:val="false"/>
          <w:i w:val="false"/>
          <w:color w:val="000000"/>
          <w:sz w:val="28"/>
        </w:rPr>
        <w:t>
                </w:t>
      </w:r>
      <w:r>
        <w:rPr>
          <w:rFonts w:ascii="Times New Roman"/>
          <w:b/>
          <w:i w:val="false"/>
          <w:color w:val="000000"/>
          <w:sz w:val="28"/>
        </w:rPr>
        <w:t>Типовой договор доверительного управления</w:t>
      </w:r>
    </w:p>
    <w:bookmarkEnd w:id="26"/>
    <w:p>
      <w:pPr>
        <w:spacing w:after="0"/>
        <w:ind w:left="0"/>
        <w:jc w:val="both"/>
      </w:pPr>
      <w:r>
        <w:rPr>
          <w:rFonts w:ascii="Times New Roman"/>
          <w:b w:val="false"/>
          <w:i w:val="false"/>
          <w:color w:val="000000"/>
          <w:sz w:val="28"/>
        </w:rPr>
        <w:t>                        _____________________________</w:t>
      </w:r>
      <w:r>
        <w:br/>
      </w:r>
      <w:r>
        <w:rPr>
          <w:rFonts w:ascii="Times New Roman"/>
          <w:b w:val="false"/>
          <w:i w:val="false"/>
          <w:color w:val="000000"/>
          <w:sz w:val="28"/>
        </w:rPr>
        <w:t>
                            (наименование объекта)</w:t>
      </w:r>
    </w:p>
    <w:p>
      <w:pPr>
        <w:spacing w:after="0"/>
        <w:ind w:left="0"/>
        <w:jc w:val="both"/>
      </w:pPr>
      <w:r>
        <w:rPr>
          <w:rFonts w:ascii="Times New Roman"/>
          <w:b w:val="false"/>
          <w:i w:val="false"/>
          <w:color w:val="000000"/>
          <w:sz w:val="28"/>
        </w:rPr>
        <w:t>г. _________________           № ___         "__" ________ 20__ г.</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(наименование уполномоченного органа по государственному имуществу</w:t>
      </w:r>
      <w:r>
        <w:br/>
      </w:r>
      <w:r>
        <w:rPr>
          <w:rFonts w:ascii="Times New Roman"/>
          <w:b w:val="false"/>
          <w:i w:val="false"/>
          <w:color w:val="000000"/>
          <w:sz w:val="28"/>
        </w:rPr>
        <w:t>
                  или его территориального подразделения)</w:t>
      </w:r>
      <w:r>
        <w:br/>
      </w:r>
      <w:r>
        <w:rPr>
          <w:rFonts w:ascii="Times New Roman"/>
          <w:b w:val="false"/>
          <w:i w:val="false"/>
          <w:color w:val="000000"/>
          <w:sz w:val="28"/>
        </w:rPr>
        <w:t>
именуемый в дальнейшем «Учредитель», в лице Руководителя</w:t>
      </w:r>
      <w:r>
        <w:br/>
      </w:r>
      <w:r>
        <w:rPr>
          <w:rFonts w:ascii="Times New Roman"/>
          <w:b w:val="false"/>
          <w:i w:val="false"/>
          <w:color w:val="000000"/>
          <w:sz w:val="28"/>
        </w:rPr>
        <w:t>
_______________________________________, действующего на основании</w:t>
      </w:r>
      <w:r>
        <w:br/>
      </w:r>
      <w:r>
        <w:rPr>
          <w:rFonts w:ascii="Times New Roman"/>
          <w:b w:val="false"/>
          <w:i w:val="false"/>
          <w:color w:val="000000"/>
          <w:sz w:val="28"/>
        </w:rPr>
        <w:t>
               (Ф.И.О.)</w:t>
      </w:r>
      <w:r>
        <w:br/>
      </w:r>
      <w:r>
        <w:rPr>
          <w:rFonts w:ascii="Times New Roman"/>
          <w:b w:val="false"/>
          <w:i w:val="false"/>
          <w:color w:val="000000"/>
          <w:sz w:val="28"/>
        </w:rPr>
        <w:t>
Положения о Комитете государственного имущества и приватизации</w:t>
      </w:r>
      <w:r>
        <w:br/>
      </w:r>
      <w:r>
        <w:rPr>
          <w:rFonts w:ascii="Times New Roman"/>
          <w:b w:val="false"/>
          <w:i w:val="false"/>
          <w:color w:val="000000"/>
          <w:sz w:val="28"/>
        </w:rPr>
        <w:t>
Министерства финансов Республики Казахстан, утвержденного приказом</w:t>
      </w:r>
      <w:r>
        <w:br/>
      </w:r>
      <w:r>
        <w:rPr>
          <w:rFonts w:ascii="Times New Roman"/>
          <w:b w:val="false"/>
          <w:i w:val="false"/>
          <w:color w:val="000000"/>
          <w:sz w:val="28"/>
        </w:rPr>
        <w:t>
Министра финансов Республики Казахстан от "__ __________ 20__ года</w:t>
      </w:r>
      <w:r>
        <w:br/>
      </w:r>
      <w:r>
        <w:rPr>
          <w:rFonts w:ascii="Times New Roman"/>
          <w:b w:val="false"/>
          <w:i w:val="false"/>
          <w:color w:val="000000"/>
          <w:sz w:val="28"/>
        </w:rPr>
        <w:t>
№ __, или Положения о _____________________________________________,</w:t>
      </w:r>
      <w:r>
        <w:br/>
      </w:r>
      <w:r>
        <w:rPr>
          <w:rFonts w:ascii="Times New Roman"/>
          <w:b w:val="false"/>
          <w:i w:val="false"/>
          <w:color w:val="000000"/>
          <w:sz w:val="28"/>
        </w:rPr>
        <w:t>
                   (наименование территориального подразделения</w:t>
      </w:r>
      <w:r>
        <w:br/>
      </w:r>
      <w:r>
        <w:rPr>
          <w:rFonts w:ascii="Times New Roman"/>
          <w:b w:val="false"/>
          <w:i w:val="false"/>
          <w:color w:val="000000"/>
          <w:sz w:val="28"/>
        </w:rPr>
        <w:t>
               уполномоченного органа по государственному имуществу)</w:t>
      </w:r>
      <w:r>
        <w:br/>
      </w:r>
      <w:r>
        <w:rPr>
          <w:rFonts w:ascii="Times New Roman"/>
          <w:b w:val="false"/>
          <w:i w:val="false"/>
          <w:color w:val="000000"/>
          <w:sz w:val="28"/>
        </w:rPr>
        <w:t>
утвержденного приказом Комитета государственного имущества и</w:t>
      </w:r>
      <w:r>
        <w:br/>
      </w:r>
      <w:r>
        <w:rPr>
          <w:rFonts w:ascii="Times New Roman"/>
          <w:b w:val="false"/>
          <w:i w:val="false"/>
          <w:color w:val="000000"/>
          <w:sz w:val="28"/>
        </w:rPr>
        <w:t>
приватизации Министерства финансов Республики Казахстан № __ от</w:t>
      </w:r>
      <w:r>
        <w:br/>
      </w:r>
      <w:r>
        <w:rPr>
          <w:rFonts w:ascii="Times New Roman"/>
          <w:b w:val="false"/>
          <w:i w:val="false"/>
          <w:color w:val="000000"/>
          <w:sz w:val="28"/>
        </w:rPr>
        <w:t>
"__" _______ 20__ года, с одной стороны, и 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(наименование юридического лица, Ф.И.О. физического лица)</w:t>
      </w:r>
      <w:r>
        <w:br/>
      </w:r>
      <w:r>
        <w:rPr>
          <w:rFonts w:ascii="Times New Roman"/>
          <w:b w:val="false"/>
          <w:i w:val="false"/>
          <w:color w:val="000000"/>
          <w:sz w:val="28"/>
        </w:rPr>
        <w:t>
именуемый в дальнейшем "Доверительный управляющий", в лице</w:t>
      </w:r>
      <w:r>
        <w:br/>
      </w:r>
      <w:r>
        <w:rPr>
          <w:rFonts w:ascii="Times New Roman"/>
          <w:b w:val="false"/>
          <w:i w:val="false"/>
          <w:color w:val="000000"/>
          <w:sz w:val="28"/>
        </w:rPr>
        <w:t>
______________________________ действующего на основании</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(устава, положения, доверенности № __ от "__" ______ 20__ г.)</w:t>
      </w:r>
      <w:r>
        <w:br/>
      </w:r>
      <w:r>
        <w:rPr>
          <w:rFonts w:ascii="Times New Roman"/>
          <w:b w:val="false"/>
          <w:i w:val="false"/>
          <w:color w:val="000000"/>
          <w:sz w:val="28"/>
        </w:rPr>
        <w:t>
с другой стороны, совместно именуемые как "Стороны", заключили</w:t>
      </w:r>
      <w:r>
        <w:br/>
      </w:r>
      <w:r>
        <w:rPr>
          <w:rFonts w:ascii="Times New Roman"/>
          <w:b w:val="false"/>
          <w:i w:val="false"/>
          <w:color w:val="000000"/>
          <w:sz w:val="28"/>
        </w:rPr>
        <w:t>
настоящий Договор (далее - Договор) о нижеследующем:</w:t>
      </w:r>
    </w:p>
    <w:bookmarkStart w:name="z170" w:id="27"/>
    <w:p>
      <w:pPr>
        <w:spacing w:after="0"/>
        <w:ind w:left="0"/>
        <w:jc w:val="both"/>
      </w:pPr>
      <w:r>
        <w:rPr>
          <w:rFonts w:ascii="Times New Roman"/>
          <w:b w:val="false"/>
          <w:i w:val="false"/>
          <w:color w:val="000000"/>
          <w:sz w:val="28"/>
        </w:rPr>
        <w:t>
                             </w:t>
      </w:r>
      <w:r>
        <w:rPr>
          <w:rFonts w:ascii="Times New Roman"/>
          <w:b/>
          <w:i w:val="false"/>
          <w:color w:val="000000"/>
          <w:sz w:val="28"/>
        </w:rPr>
        <w:t>1. Предмет Договора</w:t>
      </w:r>
    </w:p>
    <w:bookmarkEnd w:id="27"/>
    <w:p>
      <w:pPr>
        <w:spacing w:after="0"/>
        <w:ind w:left="0"/>
        <w:jc w:val="both"/>
      </w:pPr>
      <w:r>
        <w:rPr>
          <w:rFonts w:ascii="Times New Roman"/>
          <w:b w:val="false"/>
          <w:i w:val="false"/>
          <w:color w:val="000000"/>
          <w:sz w:val="28"/>
        </w:rPr>
        <w:t>      1. Учредитель передает Доверительному управляющему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имущества)</w:t>
      </w:r>
      <w:r>
        <w:br/>
      </w:r>
      <w:r>
        <w:rPr>
          <w:rFonts w:ascii="Times New Roman"/>
          <w:b w:val="false"/>
          <w:i w:val="false"/>
          <w:color w:val="000000"/>
          <w:sz w:val="28"/>
        </w:rPr>
        <w:t>
именуемый в дальнейшем «Объект», в доверительное управление, а</w:t>
      </w:r>
      <w:r>
        <w:br/>
      </w:r>
      <w:r>
        <w:rPr>
          <w:rFonts w:ascii="Times New Roman"/>
          <w:b w:val="false"/>
          <w:i w:val="false"/>
          <w:color w:val="000000"/>
          <w:sz w:val="28"/>
        </w:rPr>
        <w:t>
Доверительный управляющий обязуется осуществлять управление Объектом</w:t>
      </w:r>
      <w:r>
        <w:br/>
      </w:r>
      <w:r>
        <w:rPr>
          <w:rFonts w:ascii="Times New Roman"/>
          <w:b w:val="false"/>
          <w:i w:val="false"/>
          <w:color w:val="000000"/>
          <w:sz w:val="28"/>
        </w:rPr>
        <w:t>
в интересах Учредителя, который выступает выгодоприобретателем по</w:t>
      </w:r>
      <w:r>
        <w:br/>
      </w:r>
      <w:r>
        <w:rPr>
          <w:rFonts w:ascii="Times New Roman"/>
          <w:b w:val="false"/>
          <w:i w:val="false"/>
          <w:color w:val="000000"/>
          <w:sz w:val="28"/>
        </w:rPr>
        <w:t>
настоящему Договору.</w:t>
      </w:r>
      <w:r>
        <w:br/>
      </w:r>
      <w:r>
        <w:rPr>
          <w:rFonts w:ascii="Times New Roman"/>
          <w:b w:val="false"/>
          <w:i w:val="false"/>
          <w:color w:val="000000"/>
          <w:sz w:val="28"/>
        </w:rPr>
        <w:t>
      2. Характеристика передаваемого в доверительное управление</w:t>
      </w:r>
      <w:r>
        <w:br/>
      </w:r>
      <w:r>
        <w:rPr>
          <w:rFonts w:ascii="Times New Roman"/>
          <w:b w:val="false"/>
          <w:i w:val="false"/>
          <w:color w:val="000000"/>
          <w:sz w:val="28"/>
        </w:rPr>
        <w:t>
Объекта: 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Объект передается в доверительное управление Доверительному</w:t>
      </w:r>
      <w:r>
        <w:br/>
      </w:r>
      <w:r>
        <w:rPr>
          <w:rFonts w:ascii="Times New Roman"/>
          <w:b w:val="false"/>
          <w:i w:val="false"/>
          <w:color w:val="000000"/>
          <w:sz w:val="28"/>
        </w:rPr>
        <w:t>
управляющему в порядке и на условиях, предусмотренных</w:t>
      </w:r>
      <w:r>
        <w:br/>
      </w:r>
      <w:r>
        <w:rPr>
          <w:rFonts w:ascii="Times New Roman"/>
          <w:b w:val="false"/>
          <w:i w:val="false"/>
          <w:color w:val="000000"/>
          <w:sz w:val="28"/>
        </w:rPr>
        <w:t>
законодательством Республики Казахстан и настоящим Договором.</w:t>
      </w:r>
      <w:r>
        <w:br/>
      </w:r>
      <w:r>
        <w:rPr>
          <w:rFonts w:ascii="Times New Roman"/>
          <w:b w:val="false"/>
          <w:i w:val="false"/>
          <w:color w:val="000000"/>
          <w:sz w:val="28"/>
        </w:rPr>
        <w:t>
      4. Доверительный управляющий осуществляет доверительное</w:t>
      </w:r>
      <w:r>
        <w:br/>
      </w:r>
      <w:r>
        <w:rPr>
          <w:rFonts w:ascii="Times New Roman"/>
          <w:b w:val="false"/>
          <w:i w:val="false"/>
          <w:color w:val="000000"/>
          <w:sz w:val="28"/>
        </w:rPr>
        <w:t>
управление Объектом без права отчуждения и передачи его в залог.</w:t>
      </w:r>
      <w:r>
        <w:br/>
      </w:r>
      <w:r>
        <w:rPr>
          <w:rFonts w:ascii="Times New Roman"/>
          <w:b w:val="false"/>
          <w:i w:val="false"/>
          <w:color w:val="000000"/>
          <w:sz w:val="28"/>
        </w:rPr>
        <w:t>
      5. Основанием, удостоверяющим право Доверительного управляющего</w:t>
      </w:r>
      <w:r>
        <w:br/>
      </w:r>
      <w:r>
        <w:rPr>
          <w:rFonts w:ascii="Times New Roman"/>
          <w:b w:val="false"/>
          <w:i w:val="false"/>
          <w:color w:val="000000"/>
          <w:sz w:val="28"/>
        </w:rPr>
        <w:t>
на осуществление доверительного управления Объектом, является</w:t>
      </w:r>
      <w:r>
        <w:br/>
      </w:r>
      <w:r>
        <w:rPr>
          <w:rFonts w:ascii="Times New Roman"/>
          <w:b w:val="false"/>
          <w:i w:val="false"/>
          <w:color w:val="000000"/>
          <w:sz w:val="28"/>
        </w:rPr>
        <w:t>
настоящий Договор.</w:t>
      </w:r>
      <w:r>
        <w:br/>
      </w:r>
      <w:r>
        <w:rPr>
          <w:rFonts w:ascii="Times New Roman"/>
          <w:b w:val="false"/>
          <w:i w:val="false"/>
          <w:color w:val="000000"/>
          <w:sz w:val="28"/>
        </w:rPr>
        <w:t>
      6. Учредитель подтверждает, что Объект на дату его передачи</w:t>
      </w:r>
      <w:r>
        <w:br/>
      </w:r>
      <w:r>
        <w:rPr>
          <w:rFonts w:ascii="Times New Roman"/>
          <w:b w:val="false"/>
          <w:i w:val="false"/>
          <w:color w:val="000000"/>
          <w:sz w:val="28"/>
        </w:rPr>
        <w:t>
Доверительному управляющему:</w:t>
      </w:r>
      <w:r>
        <w:br/>
      </w:r>
      <w:r>
        <w:rPr>
          <w:rFonts w:ascii="Times New Roman"/>
          <w:b w:val="false"/>
          <w:i w:val="false"/>
          <w:color w:val="000000"/>
          <w:sz w:val="28"/>
        </w:rPr>
        <w:t>
      1) не находится в залоге;</w:t>
      </w:r>
      <w:r>
        <w:br/>
      </w:r>
      <w:r>
        <w:rPr>
          <w:rFonts w:ascii="Times New Roman"/>
          <w:b w:val="false"/>
          <w:i w:val="false"/>
          <w:color w:val="000000"/>
          <w:sz w:val="28"/>
        </w:rPr>
        <w:t>
      2) обременен/не обременен правами третьих лиц;</w:t>
      </w:r>
      <w:r>
        <w:br/>
      </w:r>
      <w:r>
        <w:rPr>
          <w:rFonts w:ascii="Times New Roman"/>
          <w:b w:val="false"/>
          <w:i w:val="false"/>
          <w:color w:val="000000"/>
          <w:sz w:val="28"/>
        </w:rPr>
        <w:t>
      3) не выставлен на продажу.</w:t>
      </w:r>
      <w:r>
        <w:br/>
      </w:r>
      <w:r>
        <w:rPr>
          <w:rFonts w:ascii="Times New Roman"/>
          <w:b w:val="false"/>
          <w:i w:val="false"/>
          <w:color w:val="000000"/>
          <w:sz w:val="28"/>
        </w:rPr>
        <w:t>
      7. Передача Объекта в доверительное управление не влечет перехода права собственности на него к Доверительному управляющему.</w:t>
      </w:r>
      <w:r>
        <w:br/>
      </w:r>
      <w:r>
        <w:rPr>
          <w:rFonts w:ascii="Times New Roman"/>
          <w:b w:val="false"/>
          <w:i w:val="false"/>
          <w:color w:val="000000"/>
          <w:sz w:val="28"/>
        </w:rPr>
        <w:t>
      8. Права и обязанности Доверительного управляющего по управлению Объектом возникают с момента передачи Объекта Доверительному управляющему. Передача Объекта осуществляется путем (составления акта приема-передачи, внесения соответствующей записи в реестр акционеров, участников товарищества с ограниченной ответственностью в соответствии с законодательством Республики Казахстан или иное в зависимости от Объекта, передаваемого в доверительное управление) __________________ в течение ______ рабочих</w:t>
      </w:r>
      <w:r>
        <w:br/>
      </w:r>
      <w:r>
        <w:rPr>
          <w:rFonts w:ascii="Times New Roman"/>
          <w:b w:val="false"/>
          <w:i w:val="false"/>
          <w:color w:val="000000"/>
          <w:sz w:val="28"/>
        </w:rPr>
        <w:t>
дней с момента заключения настоящего Договора.</w:t>
      </w:r>
    </w:p>
    <w:bookmarkStart w:name="z171" w:id="28"/>
    <w:p>
      <w:pPr>
        <w:spacing w:after="0"/>
        <w:ind w:left="0"/>
        <w:jc w:val="both"/>
      </w:pPr>
      <w:r>
        <w:rPr>
          <w:rFonts w:ascii="Times New Roman"/>
          <w:b w:val="false"/>
          <w:i w:val="false"/>
          <w:color w:val="000000"/>
          <w:sz w:val="28"/>
        </w:rPr>
        <w:t>
                               </w:t>
      </w:r>
      <w:r>
        <w:rPr>
          <w:rFonts w:ascii="Times New Roman"/>
          <w:b/>
          <w:i w:val="false"/>
          <w:color w:val="000000"/>
          <w:sz w:val="28"/>
        </w:rPr>
        <w:t>2. Права сторон</w:t>
      </w:r>
    </w:p>
    <w:bookmarkEnd w:id="28"/>
    <w:p>
      <w:pPr>
        <w:spacing w:after="0"/>
        <w:ind w:left="0"/>
        <w:jc w:val="both"/>
      </w:pPr>
      <w:r>
        <w:rPr>
          <w:rFonts w:ascii="Times New Roman"/>
          <w:b w:val="false"/>
          <w:i w:val="false"/>
          <w:color w:val="000000"/>
          <w:sz w:val="28"/>
        </w:rPr>
        <w:t>      9. Учредитель имеет право:</w:t>
      </w:r>
      <w:r>
        <w:br/>
      </w:r>
      <w:r>
        <w:rPr>
          <w:rFonts w:ascii="Times New Roman"/>
          <w:b w:val="false"/>
          <w:i w:val="false"/>
          <w:color w:val="000000"/>
          <w:sz w:val="28"/>
        </w:rPr>
        <w:t>
      1) получать информацию (отчет) о деятельности Доверительного управляющего по управлению Объектом по письменному запросу;</w:t>
      </w:r>
      <w:r>
        <w:br/>
      </w:r>
      <w:r>
        <w:rPr>
          <w:rFonts w:ascii="Times New Roman"/>
          <w:b w:val="false"/>
          <w:i w:val="false"/>
          <w:color w:val="000000"/>
          <w:sz w:val="28"/>
        </w:rPr>
        <w:t>
      2) не вмешиваясь в деятельность Доверительного управляющего, контролировать выполнение обязательств Доверительного управляющего по настоящему Договору, в том числе путем проведения мониторинга эффективности управления Объектом, заслушивания отчета Доверительного управляющего по выполнению обязательств по Договору;</w:t>
      </w:r>
      <w:r>
        <w:br/>
      </w:r>
      <w:r>
        <w:rPr>
          <w:rFonts w:ascii="Times New Roman"/>
          <w:b w:val="false"/>
          <w:i w:val="false"/>
          <w:color w:val="000000"/>
          <w:sz w:val="28"/>
        </w:rPr>
        <w:t>
      3) совершать иные действия предусмотренные законодательством Республики Казахстан.</w:t>
      </w:r>
      <w:r>
        <w:br/>
      </w:r>
      <w:r>
        <w:rPr>
          <w:rFonts w:ascii="Times New Roman"/>
          <w:b w:val="false"/>
          <w:i w:val="false"/>
          <w:color w:val="000000"/>
          <w:sz w:val="28"/>
        </w:rPr>
        <w:t>
      10. Доверительный управляющий имеет право:</w:t>
      </w:r>
      <w:r>
        <w:br/>
      </w:r>
      <w:r>
        <w:rPr>
          <w:rFonts w:ascii="Times New Roman"/>
          <w:b w:val="false"/>
          <w:i w:val="false"/>
          <w:color w:val="000000"/>
          <w:sz w:val="28"/>
        </w:rPr>
        <w:t>
      1) совершать в отношении переданного в доверительное управление Объекта юридические и фактические действия в интересах Учредителя;</w:t>
      </w:r>
      <w:r>
        <w:br/>
      </w:r>
      <w:r>
        <w:rPr>
          <w:rFonts w:ascii="Times New Roman"/>
          <w:b w:val="false"/>
          <w:i w:val="false"/>
          <w:color w:val="000000"/>
          <w:sz w:val="28"/>
        </w:rPr>
        <w:t>
      2) на возмещение необходимых расходов, произведенных им при доверительном управлении Объектом, только за счет доходов от использования имущества Объекта, переданного ему в доверительное управление;</w:t>
      </w:r>
      <w:r>
        <w:br/>
      </w:r>
      <w:r>
        <w:rPr>
          <w:rFonts w:ascii="Times New Roman"/>
          <w:b w:val="false"/>
          <w:i w:val="false"/>
          <w:color w:val="000000"/>
          <w:sz w:val="28"/>
        </w:rPr>
        <w:t>
      3) осуществлять иные права, за исключением права на вознаграждение, предусмотренные законодательством Республики Казахстан, с учетом ограничений, установленных настоящим Договором;</w:t>
      </w:r>
      <w:r>
        <w:br/>
      </w:r>
      <w:r>
        <w:rPr>
          <w:rFonts w:ascii="Times New Roman"/>
          <w:b w:val="false"/>
          <w:i w:val="false"/>
          <w:color w:val="000000"/>
          <w:sz w:val="28"/>
        </w:rPr>
        <w:t>
      4) на приобретение переданного ему в доверительное управление Объекта в соответствии с законодательством Республики Казахстан.</w:t>
      </w:r>
    </w:p>
    <w:bookmarkStart w:name="z172" w:id="29"/>
    <w:p>
      <w:pPr>
        <w:spacing w:after="0"/>
        <w:ind w:left="0"/>
        <w:jc w:val="both"/>
      </w:pPr>
      <w:r>
        <w:rPr>
          <w:rFonts w:ascii="Times New Roman"/>
          <w:b w:val="false"/>
          <w:i w:val="false"/>
          <w:color w:val="000000"/>
          <w:sz w:val="28"/>
        </w:rPr>
        <w:t>
                            </w:t>
      </w:r>
      <w:r>
        <w:rPr>
          <w:rFonts w:ascii="Times New Roman"/>
          <w:b/>
          <w:i w:val="false"/>
          <w:color w:val="000000"/>
          <w:sz w:val="28"/>
        </w:rPr>
        <w:t>3. Обязанности сторон</w:t>
      </w:r>
    </w:p>
    <w:bookmarkEnd w:id="29"/>
    <w:p>
      <w:pPr>
        <w:spacing w:after="0"/>
        <w:ind w:left="0"/>
        <w:jc w:val="both"/>
      </w:pPr>
      <w:r>
        <w:rPr>
          <w:rFonts w:ascii="Times New Roman"/>
          <w:b w:val="false"/>
          <w:i w:val="false"/>
          <w:color w:val="000000"/>
          <w:sz w:val="28"/>
        </w:rPr>
        <w:t>      11. Учредитель обязан:</w:t>
      </w:r>
      <w:r>
        <w:br/>
      </w:r>
      <w:r>
        <w:rPr>
          <w:rFonts w:ascii="Times New Roman"/>
          <w:b w:val="false"/>
          <w:i w:val="false"/>
          <w:color w:val="000000"/>
          <w:sz w:val="28"/>
        </w:rPr>
        <w:t>
      1) передать Объект Доверительному управляющему в сроки установленные, настоящим Договором;</w:t>
      </w:r>
      <w:r>
        <w:br/>
      </w:r>
      <w:r>
        <w:rPr>
          <w:rFonts w:ascii="Times New Roman"/>
          <w:b w:val="false"/>
          <w:i w:val="false"/>
          <w:color w:val="000000"/>
          <w:sz w:val="28"/>
        </w:rPr>
        <w:t>
      2) передать Доверительному управляющему необходимые документы для осуществления его обязанностей по настоящему Договору;</w:t>
      </w:r>
      <w:r>
        <w:br/>
      </w:r>
      <w:r>
        <w:rPr>
          <w:rFonts w:ascii="Times New Roman"/>
          <w:b w:val="false"/>
          <w:i w:val="false"/>
          <w:color w:val="000000"/>
          <w:sz w:val="28"/>
        </w:rPr>
        <w:t>
      3) в течение срока действия настоящего Договора без уведомления Доверительного управляющего не принимать решений о передаче Объекта в доверительное управление третьим лицам;</w:t>
      </w:r>
      <w:r>
        <w:br/>
      </w:r>
      <w:r>
        <w:rPr>
          <w:rFonts w:ascii="Times New Roman"/>
          <w:b w:val="false"/>
          <w:i w:val="false"/>
          <w:color w:val="000000"/>
          <w:sz w:val="28"/>
        </w:rPr>
        <w:t>
      4) не передавать Объект в залог, не обременять правами третьих лиц, и не выставлять на продажу третьим лицам в течение срока действия настоящего Договора.</w:t>
      </w:r>
      <w:r>
        <w:br/>
      </w:r>
      <w:r>
        <w:rPr>
          <w:rFonts w:ascii="Times New Roman"/>
          <w:b w:val="false"/>
          <w:i w:val="false"/>
          <w:color w:val="000000"/>
          <w:sz w:val="28"/>
        </w:rPr>
        <w:t>
      12. Доверительный управляющий обязан:</w:t>
      </w:r>
      <w:r>
        <w:br/>
      </w:r>
      <w:r>
        <w:rPr>
          <w:rFonts w:ascii="Times New Roman"/>
          <w:b w:val="false"/>
          <w:i w:val="false"/>
          <w:color w:val="000000"/>
          <w:sz w:val="28"/>
        </w:rPr>
        <w:t>
      1) осуществлять эффективное управление Объектом;</w:t>
      </w:r>
      <w:r>
        <w:br/>
      </w:r>
      <w:r>
        <w:rPr>
          <w:rFonts w:ascii="Times New Roman"/>
          <w:b w:val="false"/>
          <w:i w:val="false"/>
          <w:color w:val="000000"/>
          <w:sz w:val="28"/>
        </w:rPr>
        <w:t>
      2) обеспечить сохранность Объекта;</w:t>
      </w:r>
      <w:r>
        <w:br/>
      </w:r>
      <w:r>
        <w:rPr>
          <w:rFonts w:ascii="Times New Roman"/>
          <w:b w:val="false"/>
          <w:i w:val="false"/>
          <w:color w:val="000000"/>
          <w:sz w:val="28"/>
        </w:rPr>
        <w:t>
      3) совершать сделки с переданным в доверительное управление Объектом от своего имени, указывая при этом, что он действует в качестве Доверительного управляющего;</w:t>
      </w:r>
      <w:r>
        <w:br/>
      </w:r>
      <w:r>
        <w:rPr>
          <w:rFonts w:ascii="Times New Roman"/>
          <w:b w:val="false"/>
          <w:i w:val="false"/>
          <w:color w:val="000000"/>
          <w:sz w:val="28"/>
        </w:rPr>
        <w:t>
      4) получить все разрешительные документы от уполномоченных государственных органов, которые являются необходимыми в соответствии с законодательством Республики Казахстан;</w:t>
      </w:r>
      <w:r>
        <w:br/>
      </w:r>
      <w:r>
        <w:rPr>
          <w:rFonts w:ascii="Times New Roman"/>
          <w:b w:val="false"/>
          <w:i w:val="false"/>
          <w:color w:val="000000"/>
          <w:sz w:val="28"/>
        </w:rPr>
        <w:t>
      5) осуществлять права и обязанности Доверительного управляющего в соответствии с настоящим Договором;</w:t>
      </w:r>
      <w:r>
        <w:br/>
      </w:r>
      <w:r>
        <w:rPr>
          <w:rFonts w:ascii="Times New Roman"/>
          <w:b w:val="false"/>
          <w:i w:val="false"/>
          <w:color w:val="000000"/>
          <w:sz w:val="28"/>
        </w:rPr>
        <w:t>
      6) не совершать любые юридические и фактические действия, влекущие за собой фактическое отчуждение Объекта, в том числе передачу его в залог;</w:t>
      </w:r>
      <w:r>
        <w:br/>
      </w:r>
      <w:r>
        <w:rPr>
          <w:rFonts w:ascii="Times New Roman"/>
          <w:b w:val="false"/>
          <w:i w:val="false"/>
          <w:color w:val="000000"/>
          <w:sz w:val="28"/>
        </w:rPr>
        <w:t>
      7) возмещать Учредителю убытки, причиненные вследствие ненадлежащего исполнения им Договора;</w:t>
      </w:r>
      <w:r>
        <w:br/>
      </w:r>
      <w:r>
        <w:rPr>
          <w:rFonts w:ascii="Times New Roman"/>
          <w:b w:val="false"/>
          <w:i w:val="false"/>
          <w:color w:val="000000"/>
          <w:sz w:val="28"/>
        </w:rPr>
        <w:t>
      8) исполнять обязанности, возникающие в результате действий по доверительному управлению, в целях надлежащего исполнения Договора;</w:t>
      </w:r>
      <w:r>
        <w:br/>
      </w:r>
      <w:r>
        <w:rPr>
          <w:rFonts w:ascii="Times New Roman"/>
          <w:b w:val="false"/>
          <w:i w:val="false"/>
          <w:color w:val="000000"/>
          <w:sz w:val="28"/>
        </w:rPr>
        <w:t>
      9) предоставлять Учредителю отчет о своей деятельности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(сроки предоставления)</w:t>
      </w:r>
      <w:r>
        <w:br/>
      </w:r>
      <w:r>
        <w:rPr>
          <w:rFonts w:ascii="Times New Roman"/>
          <w:b w:val="false"/>
          <w:i w:val="false"/>
          <w:color w:val="000000"/>
          <w:sz w:val="28"/>
        </w:rPr>
        <w:t>
      10) в течение 15 календарных дней с даты подписания Сторонами настоящего Договора осуществить государственную регистрацию настоящего Договора (в случае передачи в доверительное управление недвижимого имущества);</w:t>
      </w:r>
      <w:r>
        <w:br/>
      </w:r>
      <w:r>
        <w:rPr>
          <w:rFonts w:ascii="Times New Roman"/>
          <w:b w:val="false"/>
          <w:i w:val="false"/>
          <w:color w:val="000000"/>
          <w:sz w:val="28"/>
        </w:rPr>
        <w:t>
      11) передать Объект Учредителю при прекращении настоящего Договора (истечении срока договора, досрочного расторжения) в течение 10-ти рабочих дней;</w:t>
      </w:r>
      <w:r>
        <w:br/>
      </w:r>
      <w:r>
        <w:rPr>
          <w:rFonts w:ascii="Times New Roman"/>
          <w:b w:val="false"/>
          <w:i w:val="false"/>
          <w:color w:val="000000"/>
          <w:sz w:val="28"/>
        </w:rPr>
        <w:t>
      12) иные обязанности (в зависимости от Объекта, передаваемого в доверительное управление).</w:t>
      </w:r>
    </w:p>
    <w:bookmarkStart w:name="z173" w:id="30"/>
    <w:p>
      <w:pPr>
        <w:spacing w:after="0"/>
        <w:ind w:left="0"/>
        <w:jc w:val="both"/>
      </w:pPr>
      <w:r>
        <w:rPr>
          <w:rFonts w:ascii="Times New Roman"/>
          <w:b w:val="false"/>
          <w:i w:val="false"/>
          <w:color w:val="000000"/>
          <w:sz w:val="28"/>
        </w:rPr>
        <w:t>
                       </w:t>
      </w:r>
      <w:r>
        <w:rPr>
          <w:rFonts w:ascii="Times New Roman"/>
          <w:b/>
          <w:i w:val="false"/>
          <w:color w:val="000000"/>
          <w:sz w:val="28"/>
        </w:rPr>
        <w:t>4. Ответственность сторон</w:t>
      </w:r>
    </w:p>
    <w:bookmarkEnd w:id="30"/>
    <w:p>
      <w:pPr>
        <w:spacing w:after="0"/>
        <w:ind w:left="0"/>
        <w:jc w:val="both"/>
      </w:pPr>
      <w:r>
        <w:rPr>
          <w:rFonts w:ascii="Times New Roman"/>
          <w:b w:val="false"/>
          <w:i w:val="false"/>
          <w:color w:val="000000"/>
          <w:sz w:val="28"/>
        </w:rPr>
        <w:t>      13. Доверительный управляющий несет ответственность за любой вред или ущерб, причиненный им интересам Учредителя при управлении Объектом, за исключением вреда или ущерба, причиненного действием непреодолимой силы.</w:t>
      </w:r>
      <w:r>
        <w:br/>
      </w:r>
      <w:r>
        <w:rPr>
          <w:rFonts w:ascii="Times New Roman"/>
          <w:b w:val="false"/>
          <w:i w:val="false"/>
          <w:color w:val="000000"/>
          <w:sz w:val="28"/>
        </w:rPr>
        <w:t>
      14.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Республики Казахстан.</w:t>
      </w:r>
    </w:p>
    <w:bookmarkStart w:name="z174" w:id="31"/>
    <w:p>
      <w:pPr>
        <w:spacing w:after="0"/>
        <w:ind w:left="0"/>
        <w:jc w:val="both"/>
      </w:pPr>
      <w:r>
        <w:rPr>
          <w:rFonts w:ascii="Times New Roman"/>
          <w:b w:val="false"/>
          <w:i w:val="false"/>
          <w:color w:val="000000"/>
          <w:sz w:val="28"/>
        </w:rPr>
        <w:t>
                             </w:t>
      </w:r>
      <w:r>
        <w:rPr>
          <w:rFonts w:ascii="Times New Roman"/>
          <w:b/>
          <w:i w:val="false"/>
          <w:color w:val="000000"/>
          <w:sz w:val="28"/>
        </w:rPr>
        <w:t>5. Форс-мажор</w:t>
      </w:r>
    </w:p>
    <w:bookmarkEnd w:id="31"/>
    <w:p>
      <w:pPr>
        <w:spacing w:after="0"/>
        <w:ind w:left="0"/>
        <w:jc w:val="both"/>
      </w:pPr>
      <w:r>
        <w:rPr>
          <w:rFonts w:ascii="Times New Roman"/>
          <w:b w:val="false"/>
          <w:i w:val="false"/>
          <w:color w:val="000000"/>
          <w:sz w:val="28"/>
        </w:rPr>
        <w:t>      15. Стороны освобождаются от ответственности за полное или частичное неисполнение обязательств по настоящему Договору, если оно явилось следствием обстоятельств непреодолимой силы (землетрясение, наводнение, пожар, эмбарго, война или военные действия, издание нормативных правовых актов государственными органами, запрещающих или каким-либо иным образом препятствующих исполнению обязательств), при условии, что эти обязательства не зависели от воли Сторон и сделали невозможным исполнение любой из сторон своих обязательств по настоящему Договору.</w:t>
      </w:r>
      <w:r>
        <w:br/>
      </w:r>
      <w:r>
        <w:rPr>
          <w:rFonts w:ascii="Times New Roman"/>
          <w:b w:val="false"/>
          <w:i w:val="false"/>
          <w:color w:val="000000"/>
          <w:sz w:val="28"/>
        </w:rPr>
        <w:t>
      16.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r>
        <w:br/>
      </w:r>
      <w:r>
        <w:rPr>
          <w:rFonts w:ascii="Times New Roman"/>
          <w:b w:val="false"/>
          <w:i w:val="false"/>
          <w:color w:val="000000"/>
          <w:sz w:val="28"/>
        </w:rPr>
        <w:t>
      17. Любая из Сторон при возникновении обстоятельств непреодолимой силы обязана в течение 30 календарных дней письменно информировать другую Сторону о наступлении этих обстоятельств.</w:t>
      </w:r>
      <w:r>
        <w:br/>
      </w:r>
      <w:r>
        <w:rPr>
          <w:rFonts w:ascii="Times New Roman"/>
          <w:b w:val="false"/>
          <w:i w:val="false"/>
          <w:color w:val="000000"/>
          <w:sz w:val="28"/>
        </w:rPr>
        <w:t>
      18. Неуведомление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неисполнение обязательства.</w:t>
      </w:r>
      <w:r>
        <w:br/>
      </w:r>
      <w:r>
        <w:rPr>
          <w:rFonts w:ascii="Times New Roman"/>
          <w:b w:val="false"/>
          <w:i w:val="false"/>
          <w:color w:val="000000"/>
          <w:sz w:val="28"/>
        </w:rPr>
        <w:t>
      19. Если невозможность полного или частичного исполнения обязательства Сторонами будет существовать свыше 2 календарных месяцев, то Стороны вправе расторгнуть настоящий Договор.</w:t>
      </w:r>
    </w:p>
    <w:bookmarkStart w:name="z175" w:id="32"/>
    <w:p>
      <w:pPr>
        <w:spacing w:after="0"/>
        <w:ind w:left="0"/>
        <w:jc w:val="both"/>
      </w:pPr>
      <w:r>
        <w:rPr>
          <w:rFonts w:ascii="Times New Roman"/>
          <w:b w:val="false"/>
          <w:i w:val="false"/>
          <w:color w:val="000000"/>
          <w:sz w:val="28"/>
        </w:rPr>
        <w:t>
                         </w:t>
      </w:r>
      <w:r>
        <w:rPr>
          <w:rFonts w:ascii="Times New Roman"/>
          <w:b/>
          <w:i w:val="false"/>
          <w:color w:val="000000"/>
          <w:sz w:val="28"/>
        </w:rPr>
        <w:t>6. Конфиденциальность</w:t>
      </w:r>
    </w:p>
    <w:bookmarkEnd w:id="32"/>
    <w:p>
      <w:pPr>
        <w:spacing w:after="0"/>
        <w:ind w:left="0"/>
        <w:jc w:val="both"/>
      </w:pPr>
      <w:r>
        <w:rPr>
          <w:rFonts w:ascii="Times New Roman"/>
          <w:b w:val="false"/>
          <w:i w:val="false"/>
          <w:color w:val="000000"/>
          <w:sz w:val="28"/>
        </w:rPr>
        <w:t>      20. Стороны согласились, что вся информация, содержащаяся в Договоре, является конфиденциальной, и Стороны предпримут все необходимые меры для ее защиты.</w:t>
      </w:r>
      <w:r>
        <w:br/>
      </w:r>
      <w:r>
        <w:rPr>
          <w:rFonts w:ascii="Times New Roman"/>
          <w:b w:val="false"/>
          <w:i w:val="false"/>
          <w:color w:val="000000"/>
          <w:sz w:val="28"/>
        </w:rPr>
        <w:t>
      21. Каждая из Сторон обязуются не разглашать конфиденциальную информацию, полученную от другой Стороны, и не вправе раскрывать эту информацию третьим лицам без предварительного письменного согласия другой Стороны, за исключением случаев, прямо предусмотренных действующим законодательством Республики Казахстан.</w:t>
      </w:r>
    </w:p>
    <w:bookmarkStart w:name="z176" w:id="33"/>
    <w:p>
      <w:pPr>
        <w:spacing w:after="0"/>
        <w:ind w:left="0"/>
        <w:jc w:val="both"/>
      </w:pPr>
      <w:r>
        <w:rPr>
          <w:rFonts w:ascii="Times New Roman"/>
          <w:b w:val="false"/>
          <w:i w:val="false"/>
          <w:color w:val="000000"/>
          <w:sz w:val="28"/>
        </w:rPr>
        <w:t>
                          </w:t>
      </w:r>
      <w:r>
        <w:rPr>
          <w:rFonts w:ascii="Times New Roman"/>
          <w:b/>
          <w:i w:val="false"/>
          <w:color w:val="000000"/>
          <w:sz w:val="28"/>
        </w:rPr>
        <w:t>7. Разрешение споров</w:t>
      </w:r>
    </w:p>
    <w:bookmarkEnd w:id="33"/>
    <w:p>
      <w:pPr>
        <w:spacing w:after="0"/>
        <w:ind w:left="0"/>
        <w:jc w:val="both"/>
      </w:pPr>
      <w:r>
        <w:rPr>
          <w:rFonts w:ascii="Times New Roman"/>
          <w:b w:val="false"/>
          <w:i w:val="false"/>
          <w:color w:val="000000"/>
          <w:sz w:val="28"/>
        </w:rPr>
        <w:t>      22. Все споры и разногласия, возникающие из настоящего Договора, решаются путем переговоров.</w:t>
      </w:r>
      <w:r>
        <w:br/>
      </w:r>
      <w:r>
        <w:rPr>
          <w:rFonts w:ascii="Times New Roman"/>
          <w:b w:val="false"/>
          <w:i w:val="false"/>
          <w:color w:val="000000"/>
          <w:sz w:val="28"/>
        </w:rPr>
        <w:t>
      23. В случае, невозможности решения споров и разногласий путем переговоров, спор подлежит рассмотрению в судебных органах Республики Казахстан в установленном законодательством порядке.</w:t>
      </w:r>
    </w:p>
    <w:bookmarkStart w:name="z177" w:id="34"/>
    <w:p>
      <w:pPr>
        <w:spacing w:after="0"/>
        <w:ind w:left="0"/>
        <w:jc w:val="both"/>
      </w:pPr>
      <w:r>
        <w:rPr>
          <w:rFonts w:ascii="Times New Roman"/>
          <w:b w:val="false"/>
          <w:i w:val="false"/>
          <w:color w:val="000000"/>
          <w:sz w:val="28"/>
        </w:rPr>
        <w:t>
                         </w:t>
      </w:r>
      <w:r>
        <w:rPr>
          <w:rFonts w:ascii="Times New Roman"/>
          <w:b/>
          <w:i w:val="false"/>
          <w:color w:val="000000"/>
          <w:sz w:val="28"/>
        </w:rPr>
        <w:t>8. Срок действия Договора</w:t>
      </w:r>
    </w:p>
    <w:bookmarkEnd w:id="34"/>
    <w:p>
      <w:pPr>
        <w:spacing w:after="0"/>
        <w:ind w:left="0"/>
        <w:jc w:val="both"/>
      </w:pPr>
      <w:r>
        <w:rPr>
          <w:rFonts w:ascii="Times New Roman"/>
          <w:b w:val="false"/>
          <w:i w:val="false"/>
          <w:color w:val="000000"/>
          <w:sz w:val="28"/>
        </w:rPr>
        <w:t>      24. Настоящий Договор вступает в силу с даты его подписания</w:t>
      </w:r>
      <w:r>
        <w:br/>
      </w:r>
      <w:r>
        <w:rPr>
          <w:rFonts w:ascii="Times New Roman"/>
          <w:b w:val="false"/>
          <w:i w:val="false"/>
          <w:color w:val="000000"/>
          <w:sz w:val="28"/>
        </w:rPr>
        <w:t>
Сторонами и до ____________________________________________________</w:t>
      </w:r>
      <w:r>
        <w:br/>
      </w:r>
      <w:r>
        <w:rPr>
          <w:rFonts w:ascii="Times New Roman"/>
          <w:b w:val="false"/>
          <w:i w:val="false"/>
          <w:color w:val="000000"/>
          <w:sz w:val="28"/>
        </w:rPr>
        <w:t>
__________________________________________________________________.</w:t>
      </w:r>
    </w:p>
    <w:bookmarkStart w:name="z178" w:id="35"/>
    <w:p>
      <w:pPr>
        <w:spacing w:after="0"/>
        <w:ind w:left="0"/>
        <w:jc w:val="both"/>
      </w:pPr>
      <w:r>
        <w:rPr>
          <w:rFonts w:ascii="Times New Roman"/>
          <w:b w:val="false"/>
          <w:i w:val="false"/>
          <w:color w:val="000000"/>
          <w:sz w:val="28"/>
        </w:rPr>
        <w:t>
                 </w:t>
      </w:r>
      <w:r>
        <w:rPr>
          <w:rFonts w:ascii="Times New Roman"/>
          <w:b/>
          <w:i w:val="false"/>
          <w:color w:val="000000"/>
          <w:sz w:val="28"/>
        </w:rPr>
        <w:t>9. Контроль за выполнением условий Договора</w:t>
      </w:r>
    </w:p>
    <w:bookmarkEnd w:id="35"/>
    <w:p>
      <w:pPr>
        <w:spacing w:after="0"/>
        <w:ind w:left="0"/>
        <w:jc w:val="both"/>
      </w:pPr>
      <w:r>
        <w:rPr>
          <w:rFonts w:ascii="Times New Roman"/>
          <w:b w:val="false"/>
          <w:i w:val="false"/>
          <w:color w:val="000000"/>
          <w:sz w:val="28"/>
        </w:rPr>
        <w:t>      25. Контроль за выполнением условий настоящего Договора осуществляет Учредитель.</w:t>
      </w:r>
      <w:r>
        <w:br/>
      </w:r>
      <w:r>
        <w:rPr>
          <w:rFonts w:ascii="Times New Roman"/>
          <w:b w:val="false"/>
          <w:i w:val="false"/>
          <w:color w:val="000000"/>
          <w:sz w:val="28"/>
        </w:rPr>
        <w:t>
      С этой целью Учредитель также может образовать комиссию с участием представителей других заинтересованных государственных органов. Доверительный управляющий должен представлять на рассмотрение такой комиссии необходимые документы и отчеты по форме и в сроки, устанавливаемые самой комиссией.</w:t>
      </w:r>
    </w:p>
    <w:bookmarkStart w:name="z179" w:id="36"/>
    <w:p>
      <w:pPr>
        <w:spacing w:after="0"/>
        <w:ind w:left="0"/>
        <w:jc w:val="both"/>
      </w:pPr>
      <w:r>
        <w:rPr>
          <w:rFonts w:ascii="Times New Roman"/>
          <w:b w:val="false"/>
          <w:i w:val="false"/>
          <w:color w:val="000000"/>
          <w:sz w:val="28"/>
        </w:rPr>
        <w:t>
                            </w:t>
      </w:r>
      <w:r>
        <w:rPr>
          <w:rFonts w:ascii="Times New Roman"/>
          <w:b/>
          <w:i w:val="false"/>
          <w:color w:val="000000"/>
          <w:sz w:val="28"/>
        </w:rPr>
        <w:t>10. Прочие условия</w:t>
      </w:r>
    </w:p>
    <w:bookmarkEnd w:id="36"/>
    <w:p>
      <w:pPr>
        <w:spacing w:after="0"/>
        <w:ind w:left="0"/>
        <w:jc w:val="both"/>
      </w:pPr>
      <w:r>
        <w:rPr>
          <w:rFonts w:ascii="Times New Roman"/>
          <w:b w:val="false"/>
          <w:i w:val="false"/>
          <w:color w:val="000000"/>
          <w:sz w:val="28"/>
        </w:rPr>
        <w:t>      26. Во всем остальном, что не предусмотрено настоящим Договором, стороны будут руководствоваться законодательством Республики Казахстан.</w:t>
      </w:r>
      <w:r>
        <w:br/>
      </w:r>
      <w:r>
        <w:rPr>
          <w:rFonts w:ascii="Times New Roman"/>
          <w:b w:val="false"/>
          <w:i w:val="false"/>
          <w:color w:val="000000"/>
          <w:sz w:val="28"/>
        </w:rPr>
        <w:t>
      27. Учредитель и Доверительный управляющий имеют право по обоюдному согласию вносить изменения и дополнения к настоящему Договору посредством заключения дополнительных соглашений.</w:t>
      </w:r>
      <w:r>
        <w:br/>
      </w:r>
      <w:r>
        <w:rPr>
          <w:rFonts w:ascii="Times New Roman"/>
          <w:b w:val="false"/>
          <w:i w:val="false"/>
          <w:color w:val="000000"/>
          <w:sz w:val="28"/>
        </w:rPr>
        <w:t>
      28. Все дополнительные соглашения к настоящему Договору являются его неотъемлемой частью и должны подписываться уполномоченными на то представителями Сторон.</w:t>
      </w:r>
      <w:r>
        <w:br/>
      </w:r>
      <w:r>
        <w:rPr>
          <w:rFonts w:ascii="Times New Roman"/>
          <w:b w:val="false"/>
          <w:i w:val="false"/>
          <w:color w:val="000000"/>
          <w:sz w:val="28"/>
        </w:rPr>
        <w:t>
      29. Прекращение срока действия настоящего Договора влечет за собой прекращение обязательств Сторон по нему, но не освобождает Стороны настоящего Договора от ответственности за его нарушения, если таковые имели место при исполнении Сторонами условий настоящего Договора.</w:t>
      </w:r>
      <w:r>
        <w:br/>
      </w:r>
      <w:r>
        <w:rPr>
          <w:rFonts w:ascii="Times New Roman"/>
          <w:b w:val="false"/>
          <w:i w:val="false"/>
          <w:color w:val="000000"/>
          <w:sz w:val="28"/>
        </w:rPr>
        <w:t>
      30. Настоящий Договор составлен в 2-х экземплярах на казахском и русском языках, имеющих одинаковую юридическую силу, по одному экземпляру для каждой из Сторон.</w:t>
      </w:r>
    </w:p>
    <w:bookmarkStart w:name="z180" w:id="37"/>
    <w:p>
      <w:pPr>
        <w:spacing w:after="0"/>
        <w:ind w:left="0"/>
        <w:jc w:val="both"/>
      </w:pPr>
      <w:r>
        <w:rPr>
          <w:rFonts w:ascii="Times New Roman"/>
          <w:b w:val="false"/>
          <w:i w:val="false"/>
          <w:color w:val="000000"/>
          <w:sz w:val="28"/>
        </w:rPr>
        <w:t>
                        </w:t>
      </w:r>
      <w:r>
        <w:rPr>
          <w:rFonts w:ascii="Times New Roman"/>
          <w:b/>
          <w:i w:val="false"/>
          <w:color w:val="000000"/>
          <w:sz w:val="28"/>
        </w:rPr>
        <w:t>11. Адреса и реквизиты Сторон:</w:t>
      </w:r>
    </w:p>
    <w:bookmarkEnd w:id="37"/>
    <w:p>
      <w:pPr>
        <w:spacing w:after="0"/>
        <w:ind w:left="0"/>
        <w:jc w:val="both"/>
      </w:pPr>
      <w:r>
        <w:rPr>
          <w:rFonts w:ascii="Times New Roman"/>
          <w:b w:val="false"/>
          <w:i w:val="false"/>
          <w:color w:val="000000"/>
          <w:sz w:val="28"/>
        </w:rPr>
        <w:t>          Учредитель                   Доверительный управляющий</w:t>
      </w:r>
      <w:r>
        <w:br/>
      </w:r>
      <w:r>
        <w:rPr>
          <w:rFonts w:ascii="Times New Roman"/>
          <w:b w:val="false"/>
          <w:i w:val="false"/>
          <w:color w:val="000000"/>
          <w:sz w:val="28"/>
        </w:rPr>
        <w:t>
      __________________              ______________________________</w:t>
      </w:r>
      <w:r>
        <w:br/>
      </w:r>
      <w:r>
        <w:rPr>
          <w:rFonts w:ascii="Times New Roman"/>
          <w:b w:val="false"/>
          <w:i w:val="false"/>
          <w:color w:val="000000"/>
          <w:sz w:val="28"/>
        </w:rPr>
        <w:t>
      __________________              ______________________________</w:t>
      </w:r>
    </w:p>
    <w:p>
      <w:pPr>
        <w:spacing w:after="0"/>
        <w:ind w:left="0"/>
        <w:jc w:val="both"/>
      </w:pPr>
      <w:r>
        <w:rPr>
          <w:rFonts w:ascii="Times New Roman"/>
          <w:b w:val="false"/>
          <w:i w:val="false"/>
          <w:color w:val="000000"/>
          <w:sz w:val="28"/>
        </w:rPr>
        <w:t>                            Подписи сторон:</w:t>
      </w:r>
    </w:p>
    <w:p>
      <w:pPr>
        <w:spacing w:after="0"/>
        <w:ind w:left="0"/>
        <w:jc w:val="both"/>
      </w:pPr>
      <w:r>
        <w:rPr>
          <w:rFonts w:ascii="Times New Roman"/>
          <w:b w:val="false"/>
          <w:i w:val="false"/>
          <w:color w:val="000000"/>
          <w:sz w:val="28"/>
        </w:rPr>
        <w:t>      __________ _______              __________ ___________________</w:t>
      </w:r>
      <w:r>
        <w:br/>
      </w:r>
      <w:r>
        <w:rPr>
          <w:rFonts w:ascii="Times New Roman"/>
          <w:b w:val="false"/>
          <w:i w:val="false"/>
          <w:color w:val="000000"/>
          <w:sz w:val="28"/>
        </w:rPr>
        <w:t>
      (подпись)  (Ф.И.О.)              (подпись)        (Ф.И.О.)</w:t>
      </w:r>
    </w:p>
    <w:p>
      <w:pPr>
        <w:spacing w:after="0"/>
        <w:ind w:left="0"/>
        <w:jc w:val="both"/>
      </w:pPr>
      <w:r>
        <w:rPr>
          <w:rFonts w:ascii="Times New Roman"/>
          <w:b w:val="false"/>
          <w:i w:val="false"/>
          <w:color w:val="000000"/>
          <w:sz w:val="28"/>
        </w:rPr>
        <w:t>      М.П.                            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