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1e65" w14:textId="5971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 предоставления бюджетного кредита акционерному обществу "Фонд национального благосостояния "Самрук-Қазына" для обеспечения конкурентоспособности и устойчивости национальной экономики и условий предоставления кредита акционерному обществу "Досжан темир жолы (ДТЖ)"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2011 года № 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акционерному обществу "Фонд национального благосостояния "Самрук-Қазына" (далее - заемщик)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2011 - 2013 годы" бюджетный кредит в сумме 6600000000 (шесть миллиардов шестьсот миллионов) тенге, предусмотренный по бюджетной программе 051 "Кредитование АО "Фонд национального благосостояния "Самрук-Қазына" для обеспечения конкурентоспособности и устойчивости национальной экономики", для последующего кредитования акционерного общества "Досжан темир жолы (ДТЖ)" (далее - АО "Досжан темир жолы (ДТЖ)").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следующие условия предоставления кредита заемщику для кредитования АО "Досжан темир жолы (ДТЖ)":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целью кредита является реализация проекта строительства железнодорожной линии Шар -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предоставляется на условиях срочности, платности и возвратности сроком на 20 (двадцать) лет с шестилетним льготным периодом по погашению основного долга по ставке вознаграждения, равной 0,25 (ноль целых двадцать пять сотых)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ставка вознаграждения для кредитования АО "Досжан темир жолы (ДТЖ)" не должна превышать 0,5 (ноль целых пять десятых) процента годовых;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погашение основного долга по кредиту осуществляется заемщиком равными долями по истечении срока льготного периода, указанного в подпункте 2) настоящего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выплата начисленного вознаграждения по кредиту осуществляется с полугодовой периодичностью. Первая выплата начисленного вознаграждения производится по истечении 6 (шесть) месяцев с момента выделения кредита заемщику;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период освоения для заемщика составляет 3 (три) года со дня перечисления кредита на счет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Сторонами кредитного договора являются Министерство финансов Республики Казахстан (далее - кредитор), Министерство индустрии и новых технологий Республики Казахстан (далее - администратор) и заемщик.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выделяется без предоставления заемщиком обеспечения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Кредитору и администратору в установленном законодательством порядке обеспечить заключение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Заемщику обеспечить перечисление всей суммы кредита единовременно на счет АО "Досжан темир жолы (ДТЖ)" в течение тридцати календарных дней со дня заключения кредитного договора, указанного в пункте 3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Администратору в установленном законодательством порядке обеспечить контроль и мониторинг целевого и эффективного использования, погашения и обслуживания кредита.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