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411" w14:textId="ed9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и от 22 февраля 2011 года № 163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2011 года № 163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27,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Передвижной медицинский комплекс".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