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a09d" w14:textId="342a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Словацкой Республики об экономическом и научно-техническом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2011 года № 733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Словацкой Республики об экономическом и научно-техническом сотрудничестве, совершенное в Братиславе 11 июня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Словацкой Республики об экономическом</w:t>
      </w:r>
      <w:r>
        <w:br/>
      </w:r>
      <w:r>
        <w:rPr>
          <w:rFonts w:ascii="Times New Roman"/>
          <w:b/>
          <w:i w:val="false"/>
          <w:color w:val="000000"/>
        </w:rPr>
        <w:t>
и научно-техническом сотрудничестве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7 марта 2013 года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2013 г., № 2, ст. 15)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Словацкой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дружественные отношения и развивать экономические и другие отношения между Республикой Казахстан и Словацкой Республикой,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членство Словацкой Республики в Европейском Союзе и вытекающие из этого права и обязательства,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содействуют развитию взаимовыгодного экономического и научно-технического сотрудничества во всех областях и секторах экономики в соответствии с законодательствами своих государств на принципах равенства.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Сотрудничество, осуществляемое в рамках настоящего Соглашения, направлено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экономического потенциала для укрепления двусторонних экономических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области легкой и тяжелой промышленности, энергетики, транспорта, газовой, химической, нефтяной, фармацевтической, деревообрабатывающей, целлюлозно-бумажной, электронной и электротехнической промышленности, производства сельскохозяйственной и лесной техники, пищевой, пивоваренной и перерабатывающей промышленности, строительства и производства строительных материалов и оборудования, горно-добывающей промышленности, вторичной металлургии, коммунального хозяйства, туризма, охраны окружающей среды, предоставления услуг в сфере здравоохранения, образования, науки,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интенсификацию двусторонних экономических отношений, в том числе в сфере инвестиций, инноваций и финансирования экономических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в области транспорта и систем транспортировки энергоносителей, включая взаимные поставки транспортных средств и модернизация нефтегазопереработки, участие в разведке и добыче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области атомной 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научно-технической области, включая обмен специалистами, научно-техническими работниками и студентами высших учебных заведений, а также практическое использование Сторонами научно-технических достижений.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Сотрудничество, предусмотренное в статье 1 настоящего Соглашения, осуществляется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взаимодействия при реализации являющихся предметом взаимной заинтересованности проектов в газовом и нефтяном секторах, в электроэнергетике, в области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поддержки проектирования, сооружения и модернизации объектов хозяйствующими субъектами государства одной Стороны на территории государства другой Стороны либо совместно хозяйствующими субъектами государств обеих Сторон на их территориях или на территориях третьих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развития сотрудничества организаций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внедрения механизмов финансирования, страхования и предоставления гарантий для экономических и иных проектов, включая инвестиционные;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взаимодействия в области сертификации и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содействия контактам между торгово-промышленными палатами, ассоциациями и другими организациями, объединяющими хозяйствующие субъекты;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развития консалтинговых, правовых, банковских и технических услуг, в том числе связанных с поддержкой реализации инвестиционных проектов на территориях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условий для развития различных форм сотрудничества, включая обмен специалистами и техническим персоналом, обучение, участие в международных ярмарках и выставках, экономических проектах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иных мероприятиях, связанных с экономическим сотрудничеством, в том числе на рынках третьих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международных научно-исследовательских центров в интересах разработки и реализации совместных фундаментальных, прикладных и инновационных научно-исследовательских проектов и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взаимодействия в области туризма и курортного дела.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статей 1 и 2 настоящего Соглашения будет осуществляться путем заключения прямых договоров, в которых будут определены права и обязанности сторон.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одной Стороны оказывают хозяйствующим субъектам государства другой Стороны содействие в осуществлении деятельности на территории государства во всех формах согласно национальному законодательству своего государства.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развитию экономического и научно-технического сотрудничества компетентные органы Сторон в соответствии с национальными законодательствами своих государств осуществляют обмен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законодательства, регулирующего вопросы экономической и инвестиционной деятельности, стандартизации, сертификации, условия лицензирования, защиты интеллектуальной и промышленной собственности, практического использования результатов инновационной и научно-технической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мероприятий, способствующих налаживанию контактов между хозяйствующими субъектами, действующими на территориях государств обеих Сторон, в том числе по вопросам проведения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других областях, представляющих взаимный интерес.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целью осуществления положений настоящего Соглашения действует Казахстанско-словацкая комиссия по экономическому и научно-техническому сотрудничеству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Задачами Комиссии являются,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периодических обзоров и оценок состояния экономического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предложений, направленных на дальнейшее развитие экономического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проблем, ограничивающих развитие экономического и научно-технического сотрудничества и предложение соответствующих мер с целью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спорных вопросов, касающихся применения или толкования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состоит из казахстанской и словацкой частей, возглавляемых председателями.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национальными законодательствами своих государств: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назначает председателя своей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из председателей назначает заместителя и секретаря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отдельных вопросов Комиссия в рамках своей компетенции вправе создавать рабочие группы, определяя их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необходимости, не реже одного раза в год, поочередно в Республике Казахстан и в Словацкой Республике. По инициативе каждого из председателей может быть созвано внеочередное заседание Комиссии или инициирована встреча 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Председатели частей согласовывают между собой вопрос о созыве очередного заседания Комиссии и повестке дня не позднее, чем за месяц до проведения предусматриваемого заседания. По согласованию председателей в повестку дня могут быть внесены заранее не предусмотренные вопросы. Председатели частей на заседание Комиссии в соответствии с национальными законодательствами своих государств вправе приглашать советников и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Вопросы, связанные с деятельностью Комиссии в период между ее заседаниями, обсуждаются в рабочем порядке председателями Комиссии или по их поручению их заместителями и секретарями.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Ход работы Комиссии определяет установленный ею регламент.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Стороны в соответствии с национальными законодательствами своих государств самостоятельно несут расходы, связанные с деятельностью Комиссии.</w:t>
      </w:r>
    </w:p>
    <w:bookmarkEnd w:id="14"/>
    <w:bookmarkStart w:name="z5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настоящего Соглашения не затрагивают прав и обязательств Сторон, вытекающих из международных договоров, участниками которых являются Республика Казахстан или Словацкая Республика, а также из их членства в международных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и сотрудничестве между Республикой Казахстан, с одной стороны, и Европейскими Сообществами и их Государствами-членами, с другой стороны, подписанное в Брюсселе 23 января 1995 года, вместе со всеми его последующими изменениями и дополнениями, имеет преимущественную силу в отношении вопросов, регулируемых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Положения настоящего Соглашения не затрагивают прав и обязательств Словацкой Республики, вытекающих из ее членства в Европейском Союзе.</w:t>
      </w:r>
    </w:p>
    <w:bookmarkEnd w:id="16"/>
    <w:bookmarkStart w:name="z6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Статьи 8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</w:t>
      </w:r>
    </w:p>
    <w:bookmarkEnd w:id="18"/>
    <w:bookmarkStart w:name="z6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на тридцатый день после получения последнего письменного уведомления о выполнения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может прекратить свое действие настоящего Соглашения, направив письменное уведомление другой Стороне о таком намерении. В таком случае настоящее Соглашение утратит силу по истечении шести месяцев с даты получения одной из Сторон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Братислава 11 июня 2007 года, в двух экземплярах, каждый на казахском, словацком и русском языках, причем все тексты имеют одинаковую силу. В случае возникновения разногласий между Сторонами при толковании положений настоящего Соглашения, Стороны будут обращаться к тексту на русском языке.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 Словацкой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