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de4e" w14:textId="fa9d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2011 года № 747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2011 года № 747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2001 года № 450 "О Плане мероприятий по реализации Государственной программы функционирования и развития языков на 2001 - 2002 годы" (САПП Республики Казахстан, 2001 г., № 13, ст. 155).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апреля 2003 года № 344 "О Плане мероприятий на 2003 - 2004 годы по реализации Государственной программы функционирования и развития языков на 2001 - 2010 годы" (САПП Республики Казахстан, 2003 г., № 16, ст. 164).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Пункт 12 изменений,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2004 года № 272 "О внесении изменений в некоторые решения Правительства Республики Казахстан" (САПП Республики Казахстан, 2004 г., № 11, ст. 146).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2004 года № 441 "О внесении изменений и дополнений в постановление Правительства Республики Казахстан от 9 апреля 2003 года № 344" (САПП Республики Казахстан, 2004 г., № 18, ст. 225).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Пункт 3 изменений,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августа 2004 года № 891 "О внесении изменений в некоторые решения Правительства Республики Казахстан" (САПП Республики Казахстан, 2004 г., № 30, ст. 415).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ноября 2004 года № 1146 "О Плане мероприятий на 2005 - 2006 годы по реализации Государственной программы функционирования и развития языков на 2001 - 2010 годы" (САПП Республики Казахстан, 2004 г., № 44, ст. 551).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февраля 2007 года № 108 "О Плане мероприятий на 2007 - 2008 годы по реализации Государственной программы функционирования и развития языков на 2001 - 2010 годы" (САПП Республики Казахстан, 2007 г., № 3, ст. 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2007 года № 1122 "О Концепции расширения сферы функционирования государственного языка, повышения его конкурентоспособности на 2007 - 2010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февраля 2008 года № 150 "О внесении изменений и дополнений в постановление Правительства Республики Казахстан от 14 февраля 2007 года № 108" (САПП Республики Казахстан, 2008 г., № 8, ст. 82).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2008 года № 1246 "О Плане мероприятий на 2009 - 2010 годы по реализации Государственной программы функционирования и развития языков на 2001 - 2010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Пункт 21 изменений,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2305 "О внесении изменений в некоторые решения Правительства Республики Казахстан" (САПП Республики Казахстан, 2010 г., № 4, ст. 54).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