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53d1" w14:textId="57e5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имущества из республиканской собственности в коммунальную собственность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1 года № 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Алматинской области о передаче из республиканской собственности с баланса Министерства индустрии и новых технологий Республики Казахстан технико-экономическое обоснование строительства теплоэлектроцентрали в городе Талдыкорган, балансовой стоимостью 120000000 (сто двадцать миллионов) тенге, в коммунальную собственность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дустрии и новых технологий Республики Казахстан и акиматом Алматин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