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e53d1" w14:textId="57e53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имущества из республиканской собственности в коммунальную собственность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июля 2011 года № 786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января 2003 года № 81 "Об утверждении Правил передачи государственного имущества из одного вида государственной собственности в другой"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предложение акима Алматинской области о передаче из республиканской собственности с баланса Министерства индустрии и новых технологий Республики Казахстан технико-экономическое обоснование строительства теплоэлектроцентрали в городе Талдыкорган, балансовой стоимостью 120000000 (сто двадцать миллионов) тенге, в коммунальную собственность Алматинской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Министерством индустрии и новых технологий Республики Казахстан и акиматом Алматинской области в установленном законодательством порядке осуществить необходимые организационные мероприятия по приему-передаче имущества, указанного в пункте 1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