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6fd1c" w14:textId="616fd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24 октября 2008 года № 980 "О составе совета директоров акционерного общества "Национальный инфокоммуникационный холдинг "Зерде"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июля 2011 года № 849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октября 2008 года № 980 "О составе совета директоров акционерного общества "Национальный инфокоммуникационный холдинг "Зерде" следующее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к указанному постановлению после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"Сарсенов                   - вице-министр связи и информации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Сакен Сейтжаппарович         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"Сулейменов                 - вице-министр экономического развития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Тимур Муратович               торговли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связи и информации Республики Казахстан совместно с Комитетом государственного имущества и приватизации Министерства финансов Республики Казахстан в установленном законодательством порядке принять меры по реализации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