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0779" w14:textId="8ba0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измений и дополнений в некоторые законодательные акты Республики Казахстан по вопросам энергосбережения и повышения энергоэффективности"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2011 года № 1025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ПОСТОНОВЛЯЕТ: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внести на рассмотрение Мажилиса Парламента Республики Казахстан проект Закона Республики Казахстан проект Закона Республики Казахстан "О внесении измений и дополнений в некоторые законодательные акты Республики Казахстан по вопросам энергосбережения и повышения энергоэффективности"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энергосбережения и</w:t>
      </w:r>
      <w:r>
        <w:br/>
      </w:r>
      <w:r>
        <w:rPr>
          <w:rFonts w:ascii="Times New Roman"/>
          <w:b/>
          <w:i w:val="false"/>
          <w:color w:val="000000"/>
        </w:rPr>
        <w:t>
повышения энергоэффективности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20, № 3, ст. 22; № 5-6, ст. 31; № 8, ст. 45; № 10, ст. 52; № 11, ст. 55; № 12,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ст.84, 86; № 19, ст. 88; № 23, ст. 97, 115, 117; № 24; ст. 121, 122, 125, 129, 130, 133, 134; 2010 г., № 1-2, ст. 1, 4, 5,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64; № 11, ст. 102;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2011 года «О внесении изменений и дополнений в некоторые законодательные акты Республики Казахстан по вопросам совершенствования разрешительной системы», опубликованный в газетах «Егемен Қазақстан» и «Казахстанская правда» 30 июля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внесении изменений и дополнений в некоторые законодательные акты Республики Казахстан по вопросам совершенствования внешнего государственного финансового контроля», опубликованный в газетах «Егемен Қазақстан» и «Казахстанская правда»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внесении изменения и дополнений в некоторые законодательные акты Республики Казахстан по вопросам электронных денег», опубликованный в газетах «Егемен Қазақстан» и «Казахстанская правда»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внесении изменений и дополнений в некоторые законодательные акты Республики Казахстан по вопросам налогообложения», опубликованный в газетах «Егемен Қазақстан» и «Казахстанская правда»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внесении изменений и дополнений в некоторые законодательные акты Республики Казахстан по вопросам миграции населения», опубликованный в газетах «Егемен Қазақстан» и «Казахстанская правда»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внесении изменений и дополнений в некоторые законодательные акты Республики Казахстан по вопросам жилищных отношений», опубликованный в газетах «Егемен Қазақстан» и «Казахстанская правда»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второй части первой статьи 48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случаях, предусмотренных в статьях особенной части настоящего раздела, размер штрафа выражается в процентах от суммы неисполненного или исполненного ненадлежащим образом налогового обязательства, установленного законодательными актами Республики Казахстан, от суммы неперечисленных (несвоевременно перечисленных) социальных отчислений, а также от суммы операции, проведенной с нарушением норм законодательства Республики Казахстан, либо в размере суммы нанесенного окружающей среде вреда, либо в процентах от суммы дохода (выручки), полученного в результате осуществления монополистической деятельности или нарушения законодательства Республики Казахстан об электроэнергетике, о естественных монополиях и регулируемых рынках, либо в процентах от стоимости энергетических ресурсов, использованных сверх утвержденных нормативов за период, в котором произошло правонарушение, но не более чем за один год.»;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вторую статьи 69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Физическое лицо не подлежит привлечению к административной ответственности за совершение административного коррупционного правонарушения, а также правонарушения в области налогообложения, законодательства Республики Казахстан о пенсионном обеспечении, об обязательном социальном страховании, об энергосбережении и повышении энергоэффективности, естественных монополий и антимонопольного законодательства по истечении одного года со дня его совершения, а юридическое лицо (в том числе индивидуальный предприниматель) не подлежит привлечению к административной ответственности за совершение административного коррупционного правонарушения, а также правонарушения в области законодательства об энергосбережении и повышении энергоэффективности по истечении трех лет со дня его совершения, а за правонарушение в области налогообложения, законодательства Республики Казахстан о пенсионном обеспечении, об обязательном социальном страховании, естественных монополий и антимонопольного законодательства - по истечении пяти лет со дня его совершения.»;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заголовок Главы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«Глава 17. Административные правонарушения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промышленности, использования тепловой, электрической энергии, энергосбережения и повышения энергоэффективности»;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статьями 230-1, 230-2, 230-3, 230-4, 230-5, 230-6, 230-7, 230-8, 230-9, 230-10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230-1. Несоблюдение нормативных значений коэффициента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мощности в электрических сетях и нормативов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энергопотребления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Несоблюдение нормативных значений коэффициента мощности в электрических сетях,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и юридических лиц, являющихся субъектами малого или среднего предпринимательства, - в размере десяти, на юридических лиц, являющихся субъектами крупного предпринимательства, – в размере двухсот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Превышение нормативов энергопотребления,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и юридических лиц, являющихся субъектами малого или среднего предпринимательства, – в размере стоимости пяти, на юридических лиц, являющихся субъектами крупного предпринимательства, - в размере стоимости пятнадцати процентов энергетических ресурсов, использованных сверх утвержденных нормативов за период, в котором произошло правонарушение, но не более чем за один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Деяние, предусмотренное частью первой настоящей статьи, совершенное повторно в течение года после наложения административного взыскания,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и юридических лиц, являющихся субъектами малого или среднего предпринимательства, – в размере двадцати, на юридических лиц, являющихся субъектами крупного предпринимательства, – в размере четырехсот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Деяние, предусмотренное частью второй настоящей статьи, совершенное повторно в течение года после наложения административного взыскания,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и юридических лиц, являющихся субъектами малого или среднего предпринимательства, – в размере стоимости десяти на юридических лиц, являющихся субъектами крупного предпринимательства, - в размере стоимости тридцати процентов энергетических ресурсов, использованных сверх утвержденных нормативов за период, в котором произошло правонарушение, но не более чем за один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энергетического ресурса определяется на основе рыночной цены на момент выявления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230-2. Эксплуатация неисправного оборудования, арматуры,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трубопроводов без их теплоизоляции или 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режима работы энергопотребляющего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Эксплуатация неисправного оборудования, арматуры, трубопроводов без их теплоизоляции или нарушение режима работы энергопотребляющего оборудования, повлекшее прямые потери энергетических ресурсов при их производстве и передаче, а также воды при ее передаче,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и юридических лиц, являющихся субъектами малого или среднего предпринимательства, – в размере двадцати, на юридических лиц, являющихся субъектами крупного предпринимательства, – в размере двухсот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Деяние, предусмотренное частью первой настоящей статьи, совершенное повторно в течение года после наложения административного взыскания,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и юридических лиц, являющихся субъектами малого или среднего предпринимательства, – в размере сорока, на юридических лиц, являющихся субъектами крупного предпринимательства, – в размере четырехсот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230-3. Поставка тепловой и электрической энергии, газа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воды в возведенные новые и существующие объекты,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не оснащенные соответствующими приборами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 автоматизированными системами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теплопотребления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Поставка тепловой и электрической энергии, газа и воды в возведенные новые объекты, не оснащенные соответствующими приборами учета и автоматизированными системами регулирования теплопотребления,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и юридических лиц, являющихся субъектами малого или среднего предпринимательства, – в размере двадцати, на юридических лиц, являющихся субъектами крупного предпринимательства, – в размере двухсот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Поставка тепловой и электрической энергии, газа в существующие объекты, не оснащенные соответствующими приборами учета, за исключением периода ремонта приборов учета,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и юридических лиц, являющихся субъектами малого или среднего предпринимательства, – размере двадцати, на юридических лиц, являющихся субъектами крупного предпринимательства, – в размере двухсот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Деяния, предусмотренные частью первой настоящей статьи, совершенные повторно в течение года после наложения административного взыскания,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индивидуальных предпринимателей и юридических лиц, являющихся субъектами малого или среднего предпринимательства, – в размере сорока, на юридических лиц, являющихся субъектами крупного предпринимательства, – в размере четырехсот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Деяния, предусмотренные частью второй настоящей статьи, совершенные повторно в течение года после наложения административного взыскания,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индивидуальных предпринимателей и юридических лиц, являющихся субъектами малого или среднего предпринимательства, – в размере сорока, на юридических лиц, являющихся субъектами крупного предпринимательства, – в размере четырехсот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Лицо не несет ответственность за правонарушение, предусмотренное частью первой настоящей статьи в части автоматизированных систем регулирования теплопотребления, в случаях поставки тепловой энергии в объекты, не подключенные к системе централизованного теплоснабжения, и индивидуальные жилые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Лицо не несет ответственность за правонарушение, предусмотренное частью второй настоящей статьи, в случаях поставки тепловой энергии в объекты, не подключенные к системе централизованного теплоснабжения и жилые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Статья 230-4. Нарушение субъектами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энергетического реестра требования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обязательном ежегодном снижении в сопоставимых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условиях объема потребляемых энергетических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ресурсов и воды до величин, определенных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итогам энергоаудита, в течение 5 лет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прохождения энергоаудита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Нарушение субъектами Государственного энергетического реестра требования об обязательном ежегодном снижении в сопоставимых условиях объема потребляемых энергетических ресурсов и воды до величин, определенных по итогам энергоаудита, в течение 5 лет после прохождения энергоаудита,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и юридических лиц, являющихся субъектами малого или среднего предпринимательства, - в размере двадцати, на юридических лиц, являющихся субъектами крупного предпринимательства, – в размере двухсот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Деяние, предусмотренное частью первой настоящей статьи, совершенное повторно в течение года после наложения административного взыскания,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и юридических лиц, являющихся субъектами малого или среднего предпринимательства, – в размере сорока, на юридических лиц, являющихся субъектами крупного предпринимательства, – в размере четырехсот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230-5. Уклонение от прохождения обязательного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энергоаудита субъектами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энергетического реестра, либо препятствие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Уклонение от прохождения обязательного энергоаудита субъектами Государственного энергетического реестра, либо препятствие его проведению,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и юридических лиц, являющихся субъектами малого или среднего предпринимательства, – в размере десяти, на юридических лиц, являющихся субъектами крупного предпринимательства, – в размере двухсот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Деяние, предусмотренное частью первой настоящей статьи, совершенное повторно в течение года после наложения административного взыскания,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и юридических лиц, являющихся субъектами малого или среднего предпринимательства, – в размере двадцати, на юридических лиц, являющихся субъектами крупного предпринимательства, – в размере четырехсот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230-6. Незаконные продажа и производство электрических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ламп накаливания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и производство электрических ламп накаливания мощностью 25 Вт и выше, которые могут быть использованы в цепях переменного тока в целях освещения,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лиц, – в размере десяти, на индивидуальных предпринимателей и юридических лиц, являющихся субъектами малого или среднего предпринимательства, – в размере сорока, на юридических лиц, являющихся субъектами крупного предпринимательства, – в размере ста месячных расчетных показателей с конфискацией электрических ламп накаливания мощностью 25 Вт и выше, которые могут быть использованы в целях переменного тока в целях освещения.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230-7. Неисполнение обязанности по созданию, внедрению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организации работы системы энергоменеджмента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субъектами Государственного энергетического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Неисполнение обязанности по созданию, внедрению и организации работы системы энергоменеджмента в соответствии с требованиями международного стандарта по энергоменджменту субъектами Государственного энергетического реестра, потребляющими энергетические ресурсы в объеме 1500 и выше тонн условного топлива в год,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и юридических лиц, являющихся субъектами малого или среднего предпринимательства, – в размере двадцати, на юридических лиц, являющихся субъектами крупного предпринимательства, – в размере двухсот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Деяние, предусмотренное частью первой настоящей статьи, совершенное повторно в течение года после наложения административного взыскания,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и юридических лиц, являющихся субъектами малого или среднего предпринимательства, - в размере сорока, на юридических лиц, являющихся субъектами крупного предпринимательства, – в размере четырехсот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230-8. Несоблюдение порядка проведения энергоаудита,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порядка проведения экспертизы энергосбережения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энергоэффективности, установленных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Несоблюдение порядка проведения энергоаудита, порядка проведения экспертизы энергосбережения и энергоэффективности, установленных Правительством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лиц, являющихся субъектами малого или среднего предпринимательства, – в размере двадцати, на юридических лиц, являющихся субъектами крупного предпринимательства, – в размере ста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Деяние, предусмотренное частью первой настоящей статьи, совершенное повторно в течение года после наложения административного взыскания,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лиц, являющихся субъектами малого или среднего предпринимательства в размере сорока, на юридических лиц, являющихся субъектами крупного предпринимательства, – в размере двухсот расчетных показателей с приостановлением действия свидетельства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То же деяние, совершенное повторно в течение года после истечения срока административного взыскания, предусмотренного частью второй настоящей статьи,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лиц, являющихся субъектами малого или среднего предпринимательства, – в размере шестидесяти, на юридических лиц, являющихся субъектами крупного предпринимательства, – в размере трехсот месячных расчетных показателей с лишением свидетельства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230-9. Необозначение класса и характеристик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энергоэффективности в технической документации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 этикетке электрических энергопотребляющих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устройств в соответствии с техническим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регламентом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Необозначение класса и характеристик энергоэффективности в технической документации и на этикетке электрических энергопотребляющих устройств в соответствии с техническим регламентом Таможенного союза,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и юридических лиц, являющихся субъектами малого или среднего предпринимательства, – в размере шести, на юридических лиц, являющихся субъектами крупного предпринимательства, – в размере ста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Деяние, предусмотренное частью первой настоящей статьи, совершенное повторно в течение года после наложения административного взыскания,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и юридических лиц, являющихся субъектами малого или среднего предпринимательства, – в размере двенадцати, на юридических лиц, являющихся субъектами крупного предпринимательства, – в размере двухсот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230-10. Невыполнение предписания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области энергосбережения и повышения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энергоэффективности об устранении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требований, установленных законами и другими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нормативными правовыми актами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энергосбережения и повышения энергоэффективности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или выполнение его не в полном объеме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Невыполнение предписания уполномоченного органа в области энергосбережения и повышения энергоэффективности об устранении нарушения требований, установленных законами и другими нормативными правовыми актами в области энергосбережения и повышения энергоэффективности или выполнение его не в полном объеме,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размере, – десяти, на индивидуальных предпринимателей и юридических лиц, являющихся субъектами малого или среднего предпринимательства, – в размере двадцати, на юридических лиц, являющихся субъектами крупного предпринимательства, – в размере сорока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Деяние, предусмотренное частью первой настоящей статьи, совершенное повторно в течение года после наложения административного взыскания,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двадцати, на юридических лиц, являющихся субъектами малого или среднего предпринимательства, – в размере сорока, на юридических лиц, являющихся субъектами крупного предпринимательства, – в размере ста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356: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название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356. Воспрепятствование должностным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государственных инспекций и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государственного контроля и надзора в выполнении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ими служебных обязанностей, невыполнение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постановлений, предписаний и иных требований»;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 в соответствии с их компетенцией, выразившееся в отказе от представления необходимых документов, материалов, информации о деятельности, о доходах, показателях энергоэффективности, об оснащенности приборами учета, объемах потребления и потерях энергетических ресурсов, воды, об исчислении и уплате страховых взносов, статистических (за исключением первичных статистических данных) и иных сведений, об использовании атомной энергии, в отказе допуска для проведения по постановлению уполномоченного органа ревизии, проверки, инвентаризации, экспертиз и других действий, предусмотренных законодательством, или в создании иного препятствия в их осуществлении, либо представление недостоверной информации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до трех, на должностных лиц – в размере до двадцати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Невыполнение или ненадлежащее выполнение законных требований или предписаний, представлений, постановлений, выданных органами государственного контроля и надзора (должностных лиц), должностными лицами государственных органов в пределах их компетенции, за исключением случаев, предусмотренных статьями 130, 147-9, 168, 173, 216, 219, 230-10, 305, 313, частью второй статьи 317, статьями 317-1, 362, 381, 474, 486, 522, 528 настоящего Кодекса,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до пяти, на должностных лиц и индивидуальных предпринимателей – в размере до пятнадцати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часть первую статьи 541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Судьи специализированных районных и приравненных к ним административных судов рассматривают дела об административных правонарушениях, предусмотренных статьями 79-1, 79-3, 79-4, 79-5, 79-6, 80-84, 85 (частями четвертой и пятой), 85-1 (частью второй), 85-2 (частью второй), 85-3, 86, 86-1, 87-2, 87-3, 87-4, 87-5, 95 - 110-1, 124 (частью первой), 127, 129, 130, 136 - 136-2, 140 (частью второй), 141-1, 143, 143-1, 144-1, 145, 146-1, 147, 147-1 (частью второй), 147-10 (частями второй, четвертой, пятой, шестой, седьмой, десятой, одиннадцатой, двенадцатой, тринадцатой, четырнадцатой), 151, 151-1, 153, 154, 154-1, 155, 155-1 (частью четвертой), 155-2, 156, 157, 157-1, 158, 158-3, 158-4, 158-5, 159, 161 (частями первой, четвертой и пятой), 162, 163 (частями третьей, четвертой, шестой, седьмой и девятой), 163-2, 163-3, 163-4, 163-6, 165, 167-1 (частями второй и третьей), 168-1 (частями первой и второй), 168-3, 175 (частью второй) (в части правонарушений, совершенных частными нотариусами, частными судебными исполнителями, аудиторами и аудиторскими организациями), 176 (частью первой), 177-3, 177-4, 177-5, 179, 179-1, 183, 184, 184-1, 185, 188 (частью второй), 190, 192, 194, 200, 202, 203, 213 (частями четвертой - шестой), 214, 218-1 (частью седьмой), 222-229, 230-6, 230-8 (частями второй и третьей), 231 (частью второй), 232, 233, 234-1, 235 (частью второй), 237, 237-1, 246 (частью второй), 275-1, 278 (частью первой), 283 (частями первой, третьей), 298 (частями второй, третьей), 298-1 (частью второй), 302 (частью третьей), 303 (частью второй), 304 (частью второй), 305 (частью второй), 306 (частью второй), 306-1 (частью третьей), 306-2, 308, 309-1 (частями седьмой, восьмой) 309-2 (частью четвертой), 309-4 (частями восьмой, девятой), 311-1 (частью седьмой), 312-1, 314, 315, 316, 317 (частями второй и третьей), 317-1, 317-2, 318, 319, 319-1, 320 (частями первой и 1-1), 321, 322 (частями третьей, четвертой и пятой), 323 (частью второй), 324 (частями второй и третьей), 324-1, 326, 327 (частью первой), 328, 330, 330-1 (частью второй), 332 (частями первой, второй, четвертой), 335, 336 (частью третьей), 336-1 (частью третьей), 336-2 (частью третьей), 338 (частью первой), 338-1, 339, 340, 342-344, 346-357, 357-1, 357-2 (частью второй), 357-3, 357-4, 357-5, 357-6, 359, 361, 362, 362-1, 363, 365, 366, 368, 368-1, 369 (частью второй), 370 (частью второй), 371 (частью второй), 372-376, 381-1, 386 (частью третьей), 388, 389-1, 390 (частью второй), 391 (частью второй), 391-1 (частями второй и третьей), 393, 394 (частью второй), 394-1, 396 (частью второй), 400-1, 400-2, 405 (частью первой), 409, 410, 413, 413-1, 413-2, 414, 415, 417, 417-1, 418, 421, 423, 424, 425-1, 426-430, 433, 442, 443 (частью пятой), 445, 446 (частью второй), 446-1, 453 (частью второй), 454 (частями первой - третьей), 461 (частью 3-1), 463-3 (частью пятой), 464-1 (частями первой и второй), 465 (частью второй), 466 (частью второй), 467, 468 (частями первой и второй), 468-1, 468-2, 469, 471 (частями 1-1, 1-2 и второй), 473 (частью третьей), 474-1, 477 (частью третьей), 484, 492 (частью второй), 494 (частью второй), 494-1 (частями третьей и пятой), 496 (частью второй), 501, 512-1 - 512-5, 513 - 518, 520 - 537-1 настоящего Кодекса, за исключением случаев, предусмотренных частью третьей настоящей статьи.»;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статьей 554-2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554-2. Уполномоченный орган в сфере энергосбережения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повышения энергоэффективности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сфере энергосбережения и повышения энергоэффективности рассматривает дела об административных правонарушениях, предусмотренных статьями 230-1, 230-2, 230-3, 230-4, 230-5, 230-7, 230-8 (часть первая), 230-10 настоящего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Рассматривать дела об административных правонарушениях и налагать административные взыскания вправе руководитель уполномоченного органа в сфере энергосбережения и повышения энергоэффективности и его заместители.»;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часть первую статьи 566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Органы, осуществляющие государственный контроль в области технического регулирования и обеспечения единства измерений, рассматривают дела об административных правонарушениях, предусмотренных статьями 161 (частью первой), 164, 230-9, 317 (частью первой), 357-2 (частью первой), 496 (частью первой) настоящего Кодекса.»;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подпункте 1) части первой статьи 636: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сорок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«органов в области технического регулирования и обеспечения единства измерений и его территориальных органов (статьи 161 (часть четвертая), 230-6, 338-1 (части третья, девятая, десятая и двенадцатая), 317 (части вторая и третья), 317-1, 317-2, 356, 496 (часть вторая), 501)»;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шестидесятым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«уполномоченного органа в сфере энергосбережения и повышения энергоэффективности (статьи 356, 230-8 (часть вторая и третья);».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4, ст. 37; № 6, ст. 50; № 7, ст. 54; № 11, ст. 102;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внесении изменений и дополнений в некоторые законодательные акты Республики Казахстан по вопросам совершенствования внешнего государственного финансового контроля», опубликованный в газетах «Егемен Қазақстан» и «Казахстанская правда»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внесении изменений и дополнений в некоторые законодательные акты Республики Казахстан по вопросам организации исламского финансирования», опубликованный в газетах «Егемен Қазақстан» и «Казахстанская правда»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внесении изменений и дополнений в некоторые законодательные акты Республики Казахстан по вопросам жилищных отношений», опубликованный в газетах «Егемен Қазақстан» и «Казахстанская правда»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статьи 53: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подпункта 9)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«9-1) энергосбережение и повышение энергоэффективности на республиканском уровне: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энергосбережению и повышению энергоэффективности на республиканском уровне;»;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статьи 54 дополнить подпунктом 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«9-1) энергосбережение и повышение энергоэффективности на областном уровне: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энергосбережению и повышению энергоэффективности на областном уровне;»;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 статьи 55 дополнить подпунктом 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«9-1) энергосбережение и повышение энергоэффективности на уровне города республиканского значения, столицы: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энергосбережению и повышению энергоэффективности на уровне города республиканского значения, столицы;»;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1 статьи 56 дополнить подпунктом 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«8-1) энергосбережение и повышение энергоэффективности на уровне района (города областного значения):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энергосбережению и повышению энергоэффективности на уровне района (города областного значения);».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ст.71; № 17-18, ст. 112; № 22, ст. 130, 132; № 24, ст. 145, 146, 149; 2011 г., № 1, ст. 2, 3; № 2, ст. 21, 25; № 4, ст. 37; № 6, ст. 50; № 11, ст. 102;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2011 года «О внесении изменений и дополнений в некоторые законодательные акты Республики Казахстан по вопросам совершенствования разрешительной системы», опубликованный в газетах «Егемен Қазақстан» и «Казахстанская правда» 30 июля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внесении изменения и дополнений в некоторые законодательные акты Республики Казахстан по вопросам электронных денег», опубликованный в газетах «Егемен Қазақстан» и «Казахстанская правда»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внесении изменений и дополнений в некоторые законодательные акты Республики Казахстан по вопросам налогообложения», опубликованный в газетах «Егемен Қазақстан» и «Казахстанская правда»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внесении изменений и дополнений в некоторые законодательные акты Республики Казахстан по вопросам специальных экономических зон», опубликованный в газетах «Егемен Қазақстан» и «Казахстанская правда»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внесении изменений и дополнений в некоторые законодательные акты Республики Казахстан по вопросам миграции населения», опубликованный в газетах «Егемен Қазақстан» и «Казахстанская правда»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статьи 495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этом местные представительные органы вправе не повышать ставки платы, установленные настоящей статьей, субъектам, заключившим соглашение в области энергосбережения и повышения энергоэффективности, по объектам исключительно в рамках такого соглашения.».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сентября 1994 года «О транспорте в Республике Казахстан» (Ведомости Верховного Совета Республики Казахстан, 1994 г., № 15, ст. 201; Ведомости Парламента Республики Казахстан, 1996 г., № 2, ст. 186; 1998 г., № 24, ст. 447; 2001 г., № 23, ст. 309, 321; № 24, ст. 338; 2003 г., № 10, ст. 54; 2004 г., № 18, ст. 110, № 23, ст. 142; 2005 г., № 15, ст. 63; 2006 г., № 14, ст. 89; № 24, ст. 148; 2009 г., № 18, ст. 84; 2010 г., № 17-18, ст. 114; № 24, ст. 146; 2011 г., № 1, ст. 2, 3; № 5, ст. 43;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2011 года «О внесении изменений и дополнений в некоторые законодательные акты Республики Казахстан по вопросам совершенствования разрешительной системы», опубликованный в газетах «Егемен Қазақстан» и «Казахстанская правда» 30 июля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раздела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«Безопасность, энергоэффективность и ответственность на транспорте»;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 статьи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«Транспортные средства должны соответствовать требованиям по энергоэффективности, безопасности жизни и здоровья человека, окружающей среды, установленным техническими регламентами в сфере транспорта, иметь документ в сфере подтверждения соответствия, а также быть зарегистрированными в порядке, установленном законодательством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«О жилищных отношениях» (Ведомости Парламента Республики Казахстан, 1997 г., № 8, ст. 84; 1999 г., № 13, ст. 431; № 23, ст. 921; 2001 г., № 15-16, ст. 228; 2002 г., № 6, ст. 71; 2003 г., № 11, ст. 67; 2004 г., № 14, ст. 82; № 17, ст. 101; № 23, ст. 142; 2006 г., № 16, ст. 103; 2007 г., № 9, ст. 67; № 10, ст. 69; № 15, ст. 106, 108; № 18, ст. 143; 2009 г., № 11-12, ст. 54; № 18, ст. 84; № 24, ст. 122; 2010 г., № 5, ст. 23; № 10, ст. 52; 2011 г., № 1, ст. 2, 3; № 5, ст. 43; № 6, ст. 50; № 10, ст. 86; № 11, ст. 102;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внесении изменений и дополнений в некоторые законодательные акты Республики Казахстан по вопросам миграции населения», опубликованный в газетах «Егемен Қазақстан» и «Казахстанская правда»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внесении изменений и дополнений в некоторые законодательные акты Республики Казахстан по вопросам жилищных отношений», опубликованный в газетах «Егемен Қазақстан» и «Казахстанская правда»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пункта 2 статьи 97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Плата за коммунальные услуги в жилищах всех форм собственности взимается по тарифам, утвержденным в порядке, установленном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принимает меры по оказанию жилищной помощи малообеспеченным семьям (гражданам)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капитального ремонта и (или) взносов на накопление средств на капитальный ремонт общего имущества объекта кондоминиума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городской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собственном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содержание, капитальный ремонт общего имущества объекта кондоминиума, согласно смете, определяющей размер ежемесячных и целевых взносов на содержание, капитальный ремонт общего имущества объекта кондоминиума, а также по предъявленному поставщиком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собственном жилом доме, за счет бюджетных средств лицам, постоянно проживающим в данной местности. Размер и порядок оказания жилищной помощи определяются местными представительными органами города республиканского значения, столицы, районов (городов областного значения) на основании правил предоставления жилищной помощи, утвержденных Правительством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«О естественных монополиях и регулируемых рынках» (Ведомости Парламента Республики Казахстан, 1998 г., № 16, ст. 214; 1999 г., № 19, ст. 646; 2000 г., № 3-4, ст. 66; 2001 г., № 23, ст. 309; 2002 г., № 23-24, ст. 193; 2004 г., № 14, ст. 82; № 23, ст. 138, 142; 2006 г., № 2, ст. 17; № 3, ст. 22; № 4, ст. 24; № 8, ст. 45; № 13, ст. 87; 2007 г., № 3, ст. 20; № 19, ст. 148; 2008 г., № 15-16, ст. 64; № 24, ст. 129; 2009 г., № 11-12, ст. 54; № 13-14, ст. 62; № 18, ст. 84; 2010 г., № 5, ст. 20, 23; 2011 г., № 1, ст. 2; № 11, ст. 102;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2011 года «О внесении изменений и дополнений в некоторые законодательные акты Республики Казахстан по вопросам совершенствования разрешительной системы», опубликованный в газетах «Егемен Қазақстан» и «Казахстанская правда» 30 июля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июля 2011 года «О внесении изменения в Закон Республики Казахстан «О естественных монополиях и регулируемых рынках», опубликованный в газетах «Егемен Қазақстан» и «Казахстанская правда» 27 июля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4) пункта 1 статьи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по производству, передаче, распределению и (или) снабжению тепловой энергией,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(Ведомости Парламента Республики Казахстан, 2001 г., № 3, ст. 17; № 9, ст. 86; № 24, ст. 338; 2002 г., № 10, ст. 103; 2004 г., № 10, ст. 56; № 17, ст. 97; № 23, ст. 142; № 24, ст. 144; 2005 г., № 7-8, ст. 23; 2006 г., № 1, ст. 5; № 13, ст. 86, 87; № 15, ст. 92, 95; № 16, ст. 99; № 18, ст. 113; № 23, ст. 141; 2007 г., № 1, ст. 4; № 2, ст. 14; № 10, ст. 69; № 12, ст. 88; № 17, ст. 139; № 20, ст. 152; 2008 г., № 21, ст. 97; № 23, ст. 114, 124; 2009 г., № 2-3, ст. 9; № 24, ст. 133; 2010 г., № 1-2, ст. 2; № 5, ст. 23; № 7, ст. 29, 32; № 24, ст. 146; 2011 г., № 1, ст. 3, 7; № 2, ст. 28; № 6, ст. 49; № 11, ст. 102;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внесении изменений и дополнений в некоторые законодательные акты Республики Казахстан по вопросам совершенствования внешнего государственного финансового контроля», опубликованный в газетах «Егемен Қазақстан» и «Казахстанская правда»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внесении изменений и дополнений в некоторые законодательные акты Республики Казахстан по вопросам центров обслуживания населения», опубликованный в газетах «Егемен Қазақстан» и «Казахстанская правда»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внесении изменений и дополнений в некоторые законодательные акты Республики Казахстан по вопросам жилищных отношений», опубликованный в газетах «Егемен Қазақстан» и «Казахстанская правда»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статьи 27 дополнить подпунктами 1-9), 1-10)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«1-9) обеспечивает включение мероприятий по энергосбережению и повышению энергоэффективности в программу развития соответствующей территории, заключает соглашения в области энергосбережения и повышения энергоэффективности, а также, осуществляет информационную деятельность в области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1-10) обеспечивает проведение государственной политики в области энергосбережения и повышения энергоэффективности.»;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статьи 31 дополнить подпунктами 1-9), 1-10)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«1-9) обеспечивает включение мероприятий по энергосбережению и повышению энергоэффективности в программу развития соответствующего района, а также осуществляют информационную деятельность в области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1-10) обеспечивает проведение государственной политики в области энергосбережения и повышения энергоэффективности.».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«Об архитектурной, градостроительной и строительной деятельности в Республике Казахстан» (Ведомости Парламента Республики Казахстан, 2001 г., № 17-18, ст. 243; 2004 г., № 23, ст. 142; 2005 г., № 6, ст. 10; № 7-8, ст. 19; 2006 г., № 1, ст. 5; № 3, ст. 22; № 15, ст. 95; № 23, ст. 144; № 24, ст. 148; 2007 г., № 1, ст. 4; № 2, ст. 18; № 16, ст. 129; 2008 г., № 21, ст. 97; № 24, ст. 129; 2009 г., № 15-16, ст. 76; № 18, ст. 84; 2010 г., № 5, ст. 23; 2011 г., № 1, ст. 2; № 6, ст. 50; № 11, ст. 102):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статьи 62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Архитектурный проект как самостоятельный проект создания сооружения (монумента), а также как часть проектной (проектно-сметной) документации для строительства должен содержать архитектурно-художественные, композиционные и объемно-планировочные решения, комплексно учитывающие социальные, экономические, функциональные, инженерные, технические, противопожарные, противовзрывные, санитарно-гигиенические, экологические, а также требования по энергоэффективности и иные требования к объекту в объеме, необходимом для разработки проекта строительства или иной документации для строительства.»;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статьи 63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Проект строительства (строительный проект) как основная часть проектной (проектно-сметной) документации для строительства должен содержать градостроительную обоснованность местоположения объекта, экономические, архитектурные, объемно-планировочные, функциональные, технологические, конструктивные, инженерные, природоохранные, энергосберегающие и иные решения в объеме, необходимом для ведения строительства и сдачи объекта в эксплуатацию.».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«Об электроэнергетике» (Ведомости Парламента Республики Казахстан, 2004 г., № 17, ст. 102; 2006 г., № 3, ст. 22; № 7, ст. 38; № 13, ст. 87; № 24, ст. 148; 2007 г., № 19, ст. 148; 2008 г., № 15-16, ст. 64; № 24, ст. 129; 2009 г., № 13-14, ст. 62; № 15-16, ст. 74; № 18, ст. 84; 2010 г., № 5, ст. 23; 2011 г., № 1, ст. 2; № 5, ст. 43; № 11, ст. 102;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2011 года «О внесении изменений и дополнений в некоторые законодательные акты Республики Казахстан по вопросам совершенствования разрешительной системы», опубликованный в газетах «Егемен Қазақстан» и «Казахстанская правда» 30 июля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внесении изменений и дополнений в некоторые законодательные акты Республики Казахстан по вопросам жилищных отношений», опубликованный в газетах «Егемен Қазақстан» и «Казахстанская правда»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статьи 18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Купля-продажа электрической и тепловой энергии на розничном рынке осуществляется на основании договоров энергоснабжения, заключаемых потребителями с энергоснабжающими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Энергоснабжающие организации не вправе отказывать потребителям в реализации (продаже) электрической энергии по тарифам, дифференцированным по зонам суток и (или) в зависимости от объемов (для физических лиц) потребляемой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Энергоснабжающие организации не вправе отказывать потребителям в реализации тепловой энергии по тарифам, дифференцированным в зависимости от наличия или отсутствия приборов учета тепловой энергии.».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«О недрах и недропользовании» (Ведомости Парламента Республики Казахстан, 2010 г., № 12, ст. 60; 2011 г., № 1, ст. 2; № 11, ст. 102;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2011 года «О внесении изменений и дополнений в некоторые законодательные акты Республики Казахстан по вопросам совершенствования разрешительной системы», опубликованный в газетах «Егемен Қазақстан» и «Казахстанская правда» 30 июля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статьи 85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 (Ведомости Парламента Республики Казахстан, 2011 г., № 1, ст. 1; № 2 ст. 26; № 11, ст. 102;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внесении изменений и дополнений в некоторые законодательные акты Республики Казахстан по вопросам специальных экономических зон», опубликованный в газетах «Егемен Қазақстан» и «Казахстанская правда»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настоящему Закону: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над соблюдением законодательства Республики Казахстан об энергосбережении и повышении энергоэффективности;».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шести месяцев после его первого официального опубликования,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подпункта 4) пункта 1 статьи 1 в части дополнения статьей 230-3, которая вводится в действие в части первой и третьей с 1 января 2013 года и в части второй и четвертой с 1 января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подпункта 4) пункта 1 статьи 1 в части дополнения статьей 230-4, которая вводится в действие с 1 января 2015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подпункта 4) пункта 1 статьи 1 в части дополнения статьей 230-5, которая вводится в действие с 1 января 2015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подпункта 4) пункта 1 статьи 1 в части дополнения статьей 230-6, которая вводится в действие для электрических ламп накаливания мощностью 100 Вт и выше с 1 июля 2012 года, мощностью 75 Вт и выше с 1 января 2013 года, мощностью 25 Вт и выше с 1 января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подпункта 4) пункта 1 статьи 1 в части дополнения статьей 230-7, которая вводится в действие с 1 января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подпункта 1) пункта 5 статьи 1 в части абзацев 6, 7 в части оказания жилищной помощи по предъявленному поставщиком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собственном жилом доме,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«О жилищных отношениях», который вводится в действие с 1 июля 2012 года и действует до 1 января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подпункта 1) пункта 9 статьи 1, который вводится в действие с 1 июля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пункта 10 статьи 1, который вводится в действие с 1 января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