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9b00" w14:textId="a2f9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общего водопользования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1215.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20 марта 2015 года № 19-1/252.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правила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1215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общего водопользования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общего водопользования (далее - Правила) разработаны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рекреационных целях, массового отдыха, туризма и спортивных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водопользование осуществляется как на водных объектах общего пользования, так и на водных объектах, не состоящих в общем пользовании, и не требует наличия специального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определяют порядок установления местными представительными органами областей (города республиканского значения, столицы)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с учетом особенностей региональных условий и обязательны для исполнения всеми юридическими и физическими лицами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Местные представительные органы областей (города республиканского значения, столицы) в целях экологической, технической и санитарно-эпидемиологической безопасности населения, с учетом особенностей региональных условий в правилах общего водопользования определяют места, где запрещены купание, забор воды для питьевых и бытовых нужд, водопой скота, пользование и катание на маломерных судах и других плавучих средствах на водных объектах, расположенных на территории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Местные представительные органы областей (города республиканского значения, столицы)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нереста, устанавливают ограничение права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установления условий или запрета общего водопользования, водопользователь, осуществляющий обособленное или совместное водопользование, вносит в местные представительные органы областей (города республиканского значения, столицы) предложение, в котором обосновывает необходимость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необоснованности установления условий или запрета общего водопользования, местные представительные органы письменно уведомляют водопользователя об отказе предложенных условий или запрета общего водопользования,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 запрещении купания и других условиях осуществления общего водопользования население оповещается местными представительными органами областей (города республиканского значения, столицы) через средства массовой информации, специальными информационными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незакрепленных водных объектах установка запретительных знаков, плакатов с предупреждениями о размерах штрафов за нарушение настоящих Правил обеспечивается местными исполнительными органами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случае, местные исполнительные органы (города республиканского значения, столицы) проводят мероприятия по обустройству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Ограничение или запрещение движения судов, осуществляемое в целях безопасности судоходства, охраны жизни и здоровья людей, сохранности грузов, регламентируется законами Республики Казахстан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