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18a" w14:textId="2f1e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18 июня 2009 года № 827 "О Системе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2011 года № 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дополнений в Указ Президента Республики Казахстан от 18 июня 2009 года № 827 «О Системе государственного планирования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дополнений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18 июня 2009 года № 827 «О Системе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планирования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(САПП Республики Казахстан, 2009 г., № 30, ст. 259)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государственного планирования в Республике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Стратегия национальной безопасности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3.2.-1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«3.2.-1. Стратегия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15-1. Стратегия национальной безопасности Республики Казахстан разрабатывается в целях реализации Стратегии развития Казахстана до 2030 года и определяет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Стратегия национальной безопасности Республики Казахстан разрабатывается на среднесрочный (на 5 лет) или долгосрочный (свыше 5 лет) периоды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15-4. Стратегия национальной безопасности Республики Казахстан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15-5. Для реализации Стратегии национальной безопасности Республики Казахстан разрабатывается План мероприятий по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разрабатывается поэтапно уполномоченным органом по государственному планированию и утверждается Правительством Республики Казахстан по согласованию с Администрацией Президента Республики Казахстан в трехмесячный срок со дня утверждения Стратегии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15-6. Итоги реализации Плана мероприятий ежегодно вносятся уполномоченным органом по государственному планированию на рассмотрение Совета Безопасности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