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18fc" w14:textId="5ed1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налоговый орган акимами поселков, аулов (сел), аульных (сельских) округов отчетов об использовании квитанций по сбору налогов на имущество, транспортные средства и земельного налога, уплачиваемых налогоплательщиком - физическим лицом, а также о сдаче сумм налогов в банк или организацию, осуществляющую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2011 года № 1442.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налоговый орган акимами поселков, аулов (сел), аульных (сельских) округов отчетов об использовании квитанций по сбору налогов на имущество, транспортные средства и земельного налога, уплачиваемых налогоплательщиком - физическим лицом, а также о сдаче сумм налогов в банк или организацию, осуществляющую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2011 года № 1442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в налоговый орган акимами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отчетов об использовании квитанций</w:t>
      </w:r>
      <w:r>
        <w:br/>
      </w:r>
      <w:r>
        <w:rPr>
          <w:rFonts w:ascii="Times New Roman"/>
          <w:b/>
          <w:i w:val="false"/>
          <w:color w:val="000000"/>
        </w:rPr>
        <w:t>
по сбору налогов на имущество, транспортные средства и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налога, уплачиваемых налогоплательщиком - физическим</w:t>
      </w:r>
      <w:r>
        <w:br/>
      </w:r>
      <w:r>
        <w:rPr>
          <w:rFonts w:ascii="Times New Roman"/>
          <w:b/>
          <w:i w:val="false"/>
          <w:color w:val="000000"/>
        </w:rPr>
        <w:t>
лицом, а также о сдаче сумм налогов в банк или организацию,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осуществляющую отдельные виды банковских операций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 налоговый орган акимами поселков, аулов (сел), аульных (сельских) округов (далее - акимы) по месту своего нахождения отчетов об использовании квитанций по сбору налогов на имущество, транспортные средства и земельного налога (далее - квитанции), уплачиваемых налогоплательщиком - физическим лицом, а также о сдаче сумм таких налогов в банк или организацию, осуществляющую отдельные виды банковских операций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и сроки предоставления в налоговый орган акимами отчетов об использовании квитанций (далее - Отчет 1), а также о сдаче сумм налогов на имущество, транспортные средства и земельного налога, уплачиваемых налогоплательщиками - физическими лицами, в банк или организацию, осуществляющую отдельные виды банковских операций (далее - Отчет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Отчеты 1 и 2 составляются акимами на бумажных носителях на государственном и русском языках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передается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остается у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бумажным носителям Отчетов 1 и 2 прилагаются отчеты на электронных носителях (компакт-дисках, флешках) в форматах Word или Excel.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Акимы предоставляют отчеты в соответствующий налоговый орган по месту своего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1 предоставляется ежемесячно в срок не позднее 10 числа месяца, следующего за отчетным месяцем,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Отчету 1 прилагаются копии использованных квитанций, в том числе копии испорченных и бракованных квитанций, а в случае утери квитанции - акт об утере квитанции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2 предоставляется ежедекадно в срок не позднее 3, 13, 23 числа месяца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Отчету 2 прилагается реестр по сбору налогов на имущество, транспортные средства и земельного налога, уплачиваемых налогоплательщиками - физическими лицами,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направление Отчета 2 по факсу или электронной почтой (сканированный вариант). Оригинал Отчета 2 предоставляется в течение 15 рабочих дней с даты поступления их по факсу или электронной почте. При соблюдении такого условия датой поступления Отчета 2 считается дата поступления его по факсу или электронной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Работник налогового органа, ответственный за прием и дальнейшее использование отчетов, принимает Отчеты 1 и 2 в день их фактического предоставления и делает отметку об их получении на втором экземпляре отчетов.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в налоговый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акимами поселков, аулов (сел), аульных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(сельских) округов отчетов 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квитанций по сбору налогов на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 и земельного налога,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уплачиваемых налогоплательщиком –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лицом, а также о сдаче сумм налогов в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организацию, осуществляющую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 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использовании квитанций по сбору налогов на имущество,</w:t>
      </w:r>
      <w:r>
        <w:br/>
      </w:r>
      <w:r>
        <w:rPr>
          <w:rFonts w:ascii="Times New Roman"/>
          <w:b/>
          <w:i w:val="false"/>
          <w:color w:val="000000"/>
        </w:rPr>
        <w:t>
транспортные средства и земельного налога, уплачиваемых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налогоплательщиком – физическим лицом __________________</w:t>
      </w:r>
      <w:r>
        <w:br/>
      </w:r>
      <w:r>
        <w:rPr>
          <w:rFonts w:ascii="Times New Roman"/>
          <w:b/>
          <w:i w:val="false"/>
          <w:color w:val="000000"/>
        </w:rPr>
        <w:t>
за ___________ 20__ года</w:t>
      </w:r>
      <w:r>
        <w:br/>
      </w:r>
      <w:r>
        <w:rPr>
          <w:rFonts w:ascii="Times New Roman"/>
          <w:b/>
          <w:i w:val="false"/>
          <w:color w:val="000000"/>
        </w:rPr>
        <w:t>
(наименование аппарата акима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320"/>
        <w:gridCol w:w="2325"/>
        <w:gridCol w:w="1314"/>
        <w:gridCol w:w="2306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квитанциях по сбору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квитанций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№ по №)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квитанций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квитанций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Копии, использованных квитанций,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приложенных к отчету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Бракованные квитанции, приложенные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отчету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Испорченные квитанции, приложенные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отчету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Утерянные квитанции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Изъятые квитанции (старого образца)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неиспользованных квитанций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сдачи отчета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акт об утере квитанций на ___ листе(-ах).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_____________     Работник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    (подпись, МП)     органа, принявший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акима, либо лица,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его замещающего)                         (Фамилия,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___________          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    (подпись)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 аппарата акима,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ответственного за                            Дата принятия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составление отчета)                         "__"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20__ года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в налоговый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акимами поселков, аулов (сел), аульных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(сельских) округов отчетов 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квитанций по сбору налогов на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 и земельного налога,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уплачиваемых налогоплательщиком –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лицом, а также о сдаче сумм налогов в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организацию, осуществляющую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 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округа, района, области)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об утере квитанций по сбору налогов на имущество,</w:t>
      </w:r>
      <w:r>
        <w:br/>
      </w:r>
      <w:r>
        <w:rPr>
          <w:rFonts w:ascii="Times New Roman"/>
          <w:b/>
          <w:i w:val="false"/>
          <w:color w:val="000000"/>
        </w:rPr>
        <w:t>
транспортные средства и земельного налога, уплачиваемых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налогоплательщиком - физическим лицом "__" ________ 20__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Мной,__________________________________________________________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акима, участвующего в составлении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об утере квитанции (квитанций) и работником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работника аппарата акима, утерявшего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квитанцию (квитанции)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акт об утере квитанции (квитанций) по сбору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 на имущество, транспортные средства и земельного налога,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уплачиваемых налогоплательщиком - физическим лицом: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2618"/>
        <w:gridCol w:w="2618"/>
        <w:gridCol w:w="6590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(с № по №)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 и причины утери квитанции (квитанций):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 __________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 __________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 (фамилия, имя, отчество)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в налоговый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акимами поселков, аулов (сел), аульных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(сельских) округов отчетов 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квитанций по сбору налогов на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 и земельного налога,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уплачиваемых налогоплательщиком –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лицом, а также о сдаче сумм налогов в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организацию, осуществляющую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 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сдаче сумм налогов в банк или организацию,</w:t>
      </w:r>
      <w:r>
        <w:br/>
      </w:r>
      <w:r>
        <w:rPr>
          <w:rFonts w:ascii="Times New Roman"/>
          <w:b/>
          <w:i w:val="false"/>
          <w:color w:val="000000"/>
        </w:rPr>
        <w:t>
осуществляющую отдельные виды банковских операций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аппарата акима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округа)</w:t>
      </w:r>
      <w:r>
        <w:br/>
      </w:r>
      <w:r>
        <w:rPr>
          <w:rFonts w:ascii="Times New Roman"/>
          <w:b/>
          <w:i w:val="false"/>
          <w:color w:val="000000"/>
        </w:rPr>
        <w:t>
за период с "__" ______________ по "__" ______________ 20__ г.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622"/>
        <w:gridCol w:w="1579"/>
        <w:gridCol w:w="1728"/>
        <w:gridCol w:w="3654"/>
        <w:gridCol w:w="2088"/>
        <w:gridCol w:w="2872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квитанциях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(гр.5=гр.6+гр.7+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гр.8+гр.9)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214"/>
        <w:gridCol w:w="3476"/>
        <w:gridCol w:w="2813"/>
        <w:gridCol w:w="35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квитанциях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платежного документа банка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 _____________     Работник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    (подпись, МП)     органа, принявший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акима, либо лица,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его замещающего)                         (Фамилия,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___________          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    (подпись)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 аппарата акима,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ответственного за                            Дата принятия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составление отчета)                         "__"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20__ года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в налоговый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акимами поселков, аулов (сел), аульных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(сельских) округов отчетов 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квитанций по сбору налогов на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 и земельного налога,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уплачиваемых налогоплательщиком –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лицом, а также о сдаче сумм налогов в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организацию, осуществляющую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  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cбора налогов на имущество, транспортные средства и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налога, уплачиваемых налогоплательщиками -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№ ___ от "__" ________ 20_ года</w:t>
      </w:r>
      <w:r>
        <w:br/>
      </w:r>
      <w:r>
        <w:rPr>
          <w:rFonts w:ascii="Times New Roman"/>
          <w:b/>
          <w:i w:val="false"/>
          <w:color w:val="000000"/>
        </w:rPr>
        <w:t>
(номер и дата платежного документа банка или организации,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осуществляющей отдельные виды банковских операций)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977"/>
        <w:gridCol w:w="2607"/>
        <w:gridCol w:w="1635"/>
        <w:gridCol w:w="1635"/>
        <w:gridCol w:w="2199"/>
        <w:gridCol w:w="1752"/>
        <w:gridCol w:w="1150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номер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 _____________    Работник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    (подпись, МП)    органа, принявшего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акима, либо лица,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его замещающего)                         (Фамилия,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 ___________          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     (подпись)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 аппарата акима,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ответственного за                            Дата принятия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составление реестра)                        "__"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