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6dc8" w14:textId="9bc6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бровольной и безвозмездной передаче из частной собственности в государственную здания учебного корпуса с прилегающим земельным участ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11 года № 14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71 "Об утверждении Правил добровольной и безвозмездной передачи имущества из частной собственности в государственную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учреждения "Международный Казахско-Турецкий университет имени Ходжи Ахмеда Ясави" о добровольной и безвозмездной передаче в республиканскую собственность здания учебного корпуса № 1 общей площадью 8224,6 квадратных метров с прилегающим земельным участком площадью 2,3246 гектара, расположенного по адресу: город Шымкент, улица А. Байтурсынова, 13 (далее - Объект), балансовой стоимостью 84063529 (восемьдесят четыре миллиона шестьдесят три тысячи пятьсот двадцать девять) тенге на баланс Республиканского государственного предприятия "Южно-Казахстанский государственный педагогический институт" Министерства образования и науки Республики Казахстан на пополнение уста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образования и науки Республики Казахстан, в установленном законодательством порядке осуществить необходимые организационные мероприятия по приему-передаче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