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a4b0" w14:textId="0b6a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 и внесении дополнения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2011 года № 1498. Утратило силу постановлением Правительства Республики Казахстан от 5 марта 2014 года № 200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05.03.2014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30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декабря 2011 года № 1498</w:t>
      </w:r>
    </w:p>
    <w:bookmarkEnd w:id="1"/>
    <w:bookmarkStart w:name="z9"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лиц, имеющих право осуществлять деятельность</w:t>
      </w:r>
      <w:r>
        <w:br/>
      </w:r>
      <w:r>
        <w:rPr>
          <w:rFonts w:ascii="Times New Roman"/>
          <w:b/>
          <w:i w:val="false"/>
          <w:color w:val="000000"/>
        </w:rPr>
        <w:t>
реабилитационного и (или) конкурсного управляющих и (или)</w:t>
      </w:r>
      <w:r>
        <w:br/>
      </w:r>
      <w:r>
        <w:rPr>
          <w:rFonts w:ascii="Times New Roman"/>
          <w:b/>
          <w:i w:val="false"/>
          <w:color w:val="000000"/>
        </w:rPr>
        <w:t>
администратора внешнего наблюдения, и снятие их с регистрации"</w:t>
      </w:r>
    </w:p>
    <w:bookmarkEnd w:id="2"/>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31.01.2013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Государственная услуга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работе с несостоятельными должниками Министерства финансов Республики Казахстан" (далее – уполномоченный орган), адрес: 010000, город Астана, проспект Победы 11, через центры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веб-портал "Е-лицензирование": www.elicense.kz (далее – портал) при условии наличия у получателя государственной услуги электронной цифровой подписи (далее – ЭЦП). </w:t>
      </w:r>
      <w:r>
        <w:br/>
      </w:r>
      <w:r>
        <w:rPr>
          <w:rFonts w:ascii="Times New Roman"/>
          <w:b w:val="false"/>
          <w:i w:val="false"/>
          <w:color w:val="000000"/>
          <w:sz w:val="28"/>
        </w:rPr>
        <w:t>
</w:t>
      </w:r>
      <w:r>
        <w:rPr>
          <w:rFonts w:ascii="Times New Roman"/>
          <w:b w:val="false"/>
          <w:i w:val="false"/>
          <w:color w:val="000000"/>
          <w:sz w:val="28"/>
        </w:rPr>
        <w:t xml:space="preserve">
      В целях обеспечения доступности государственной услуги жителям отдаленных населенных пунктов допускается оказание государственных услуг через мобильные центры. </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21 января 1997 года "О банкротстве"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br/>
      </w:r>
      <w:r>
        <w:rPr>
          <w:rFonts w:ascii="Times New Roman"/>
          <w:b w:val="false"/>
          <w:i w:val="false"/>
          <w:color w:val="000000"/>
          <w:sz w:val="28"/>
        </w:rPr>
        <w:t>
</w:t>
      </w:r>
      <w:r>
        <w:rPr>
          <w:rFonts w:ascii="Times New Roman"/>
          <w:b w:val="false"/>
          <w:i w:val="false"/>
          <w:color w:val="000000"/>
          <w:sz w:val="28"/>
        </w:rPr>
        <w:t xml:space="preserve">
      4. Информация о государственной услуге размещается: </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финансов Республики Казахстан (далее – Министерство): www.minfin.kz в разделе "Комитет по работе с несостоятельными должниками"; </w:t>
      </w:r>
      <w:r>
        <w:br/>
      </w:r>
      <w:r>
        <w:rPr>
          <w:rFonts w:ascii="Times New Roman"/>
          <w:b w:val="false"/>
          <w:i w:val="false"/>
          <w:color w:val="000000"/>
          <w:sz w:val="28"/>
        </w:rPr>
        <w:t>
</w:t>
      </w:r>
      <w:r>
        <w:rPr>
          <w:rFonts w:ascii="Times New Roman"/>
          <w:b w:val="false"/>
          <w:i w:val="false"/>
          <w:color w:val="000000"/>
          <w:sz w:val="28"/>
        </w:rPr>
        <w:t xml:space="preserve">
      2) на интернет-ресурсе республиканского государственного предприятия "Центр обслуживания населения": www.con.gov.kz; </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call-центра (1414).</w:t>
      </w:r>
      <w:r>
        <w:br/>
      </w:r>
      <w:r>
        <w:rPr>
          <w:rFonts w:ascii="Times New Roman"/>
          <w:b w:val="false"/>
          <w:i w:val="false"/>
          <w:color w:val="000000"/>
          <w:sz w:val="28"/>
        </w:rPr>
        <w:t>
</w:t>
      </w:r>
      <w:r>
        <w:rPr>
          <w:rFonts w:ascii="Times New Roman"/>
          <w:b w:val="false"/>
          <w:i w:val="false"/>
          <w:color w:val="000000"/>
          <w:sz w:val="28"/>
        </w:rPr>
        <w:t xml:space="preserve">
      5. Результатом оказания государственной услуги являются выдача подтверждения о регистрации лицу, имеющему право осуществлять деятельность реабилитационного и (или) конкурсного управляющих и (или) администратора внешнего наблюдения, в форме электронного документа, подписанного ЭЦП уполномоченного органа; мотивированный ответ об отказе в регистрации в форме электронного документа, подписанного ЭЦП уполномоченного органа; внесение изменений в данные, указанные в заявлении о регистрации; выдача подтверждения о снятии с регистрации; мотивированный ответ об отказе в снятии с регистрации. </w:t>
      </w:r>
      <w:r>
        <w:br/>
      </w:r>
      <w:r>
        <w:rPr>
          <w:rFonts w:ascii="Times New Roman"/>
          <w:b w:val="false"/>
          <w:i w:val="false"/>
          <w:color w:val="000000"/>
          <w:sz w:val="28"/>
        </w:rPr>
        <w:t>
</w:t>
      </w:r>
      <w:r>
        <w:rPr>
          <w:rFonts w:ascii="Times New Roman"/>
          <w:b w:val="false"/>
          <w:i w:val="false"/>
          <w:color w:val="000000"/>
          <w:sz w:val="28"/>
        </w:rPr>
        <w:t>
      В случае обращения получателя государственной услуги за получением результатов государственной услуги на бумажном носителе, данные документы оформляются в электронном формате, распечатываются и заверяются печатью и подписью руководителя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лицам-индивидуальным предпринимателям, имеющим право осуществлять деятельность реабилитационного и (или) конкурсного управляющих и (или) администратора внешнего наблюдения, а также на снятие с регистрации (далее – получатель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1) в центре: </w:t>
      </w:r>
      <w:r>
        <w:br/>
      </w:r>
      <w:r>
        <w:rPr>
          <w:rFonts w:ascii="Times New Roman"/>
          <w:b w:val="false"/>
          <w:i w:val="false"/>
          <w:color w:val="000000"/>
          <w:sz w:val="28"/>
        </w:rPr>
        <w:t>
</w:t>
      </w:r>
      <w:r>
        <w:rPr>
          <w:rFonts w:ascii="Times New Roman"/>
          <w:b w:val="false"/>
          <w:i w:val="false"/>
          <w:color w:val="000000"/>
          <w:sz w:val="28"/>
        </w:rPr>
        <w:t>
      с момента обращения получателем государственной услуги не позднее пяти рабочих дней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Результаты оказания государственной услуги уполномоченным органом предоставляются в центры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2. на портале: </w:t>
      </w:r>
      <w:r>
        <w:br/>
      </w:r>
      <w:r>
        <w:rPr>
          <w:rFonts w:ascii="Times New Roman"/>
          <w:b w:val="false"/>
          <w:i w:val="false"/>
          <w:color w:val="000000"/>
          <w:sz w:val="28"/>
        </w:rPr>
        <w:t>
</w:t>
      </w:r>
      <w:r>
        <w:rPr>
          <w:rFonts w:ascii="Times New Roman"/>
          <w:b w:val="false"/>
          <w:i w:val="false"/>
          <w:color w:val="000000"/>
          <w:sz w:val="28"/>
        </w:rPr>
        <w:t>
      не позднее пяти рабочих дней.</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центра – государственная услуга оказывается ежедневно с понедельника по субботу включительно,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центра по выбору получателя государственной услуги, где предусмотрены условия для доступа людей с ограниченными физическими возможностями. В здании центра имеются зал ожидания, информационные стенды, стойка с образцами.</w:t>
      </w:r>
      <w:r>
        <w:br/>
      </w:r>
      <w:r>
        <w:rPr>
          <w:rFonts w:ascii="Times New Roman"/>
          <w:b w:val="false"/>
          <w:i w:val="false"/>
          <w:color w:val="000000"/>
          <w:sz w:val="28"/>
        </w:rPr>
        <w:t>
</w:t>
      </w:r>
      <w:r>
        <w:rPr>
          <w:rFonts w:ascii="Times New Roman"/>
          <w:b w:val="false"/>
          <w:i w:val="false"/>
          <w:color w:val="000000"/>
          <w:sz w:val="28"/>
        </w:rPr>
        <w:t xml:space="preserve">
      Для обеспечения беспрепятственного доступа получателей государственной услуги с ограниченными физическими возможностями предусмотрены условия удобного перемещения по зданию центра (поручни, пандусы и перила). Существуют приемлемые условия ожидания и подготовки необходимых документов; </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4"/>
    <w:bookmarkStart w:name="z43"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32" w:id="6"/>
    <w:p>
      <w:pPr>
        <w:spacing w:after="0"/>
        <w:ind w:left="0"/>
        <w:jc w:val="both"/>
      </w:pPr>
      <w:r>
        <w:rPr>
          <w:rFonts w:ascii="Times New Roman"/>
          <w:b w:val="false"/>
          <w:i w:val="false"/>
          <w:color w:val="000000"/>
          <w:sz w:val="28"/>
        </w:rPr>
        <w:t>
      11. Для регистрации лиц, имеющих право осуществлять деятельность реабилитационного и (или) конкурсного управляющих и (или) администратора внешнего наблюдения,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3) копии дипломов о высшем юридическом и (или) экономическом образовании;</w:t>
      </w:r>
      <w:r>
        <w:br/>
      </w:r>
      <w:r>
        <w:rPr>
          <w:rFonts w:ascii="Times New Roman"/>
          <w:b w:val="false"/>
          <w:i w:val="false"/>
          <w:color w:val="000000"/>
          <w:sz w:val="28"/>
        </w:rPr>
        <w:t>
</w:t>
      </w:r>
      <w:r>
        <w:rPr>
          <w:rFonts w:ascii="Times New Roman"/>
          <w:b w:val="false"/>
          <w:i w:val="false"/>
          <w:color w:val="000000"/>
          <w:sz w:val="28"/>
        </w:rPr>
        <w:t>
      4) копия документа, выданного организацией образования, подтверждающего прохождение подготовки по осуществлению деятельности реабилитационного, конкурсного управляющих,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5) копии документов, подтверждающих трудовую деятельность, в том числе стаж работы;</w:t>
      </w:r>
      <w:r>
        <w:br/>
      </w:r>
      <w:r>
        <w:rPr>
          <w:rFonts w:ascii="Times New Roman"/>
          <w:b w:val="false"/>
          <w:i w:val="false"/>
          <w:color w:val="000000"/>
          <w:sz w:val="28"/>
        </w:rPr>
        <w:t>
</w:t>
      </w:r>
      <w:r>
        <w:rPr>
          <w:rFonts w:ascii="Times New Roman"/>
          <w:b w:val="false"/>
          <w:i w:val="false"/>
          <w:color w:val="000000"/>
          <w:sz w:val="28"/>
        </w:rPr>
        <w:t xml:space="preserve">
      6) справка об отсутствии судимости, выданная по месту жительства, не ранее чем за месяц до ее представления; </w:t>
      </w:r>
      <w:r>
        <w:br/>
      </w:r>
      <w:r>
        <w:rPr>
          <w:rFonts w:ascii="Times New Roman"/>
          <w:b w:val="false"/>
          <w:i w:val="false"/>
          <w:color w:val="000000"/>
          <w:sz w:val="28"/>
        </w:rPr>
        <w:t>
</w:t>
      </w:r>
      <w:r>
        <w:rPr>
          <w:rFonts w:ascii="Times New Roman"/>
          <w:b w:val="false"/>
          <w:i w:val="false"/>
          <w:color w:val="000000"/>
          <w:sz w:val="28"/>
        </w:rPr>
        <w:t xml:space="preserve">
      7) медицинские справки, выданные наркологическим и психиатрическим диспансерами по месту жительства не ранее чем за месяц до их представления; </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xml:space="preserve">
      1) заявление в форме электронного документа, подписанное ЭЦП; </w:t>
      </w:r>
      <w:r>
        <w:br/>
      </w:r>
      <w:r>
        <w:rPr>
          <w:rFonts w:ascii="Times New Roman"/>
          <w:b w:val="false"/>
          <w:i w:val="false"/>
          <w:color w:val="000000"/>
          <w:sz w:val="28"/>
        </w:rPr>
        <w:t>
</w:t>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3) дипломы о высшем юридическом и (или) экономическом образовании – в виде электронной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4) документ, выданный организацией образования, подтверждающий прохождение подготовки по осуществлению деятельности реабилитационного, конкурсного управляющих, администратора внешнего наблюдения – в виде электронной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5) документы, подтверждающие трудовую деятельность, в том числе стаж работы – в виде электронной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xml:space="preserve">
      6) справка об отсутствии судимости, выданная по месту жительства, не ранее чем за месяц до ее представления; </w:t>
      </w:r>
      <w:r>
        <w:br/>
      </w:r>
      <w:r>
        <w:rPr>
          <w:rFonts w:ascii="Times New Roman"/>
          <w:b w:val="false"/>
          <w:i w:val="false"/>
          <w:color w:val="000000"/>
          <w:sz w:val="28"/>
        </w:rPr>
        <w:t>
</w:t>
      </w:r>
      <w:r>
        <w:rPr>
          <w:rFonts w:ascii="Times New Roman"/>
          <w:b w:val="false"/>
          <w:i w:val="false"/>
          <w:color w:val="000000"/>
          <w:sz w:val="28"/>
        </w:rPr>
        <w:t xml:space="preserve">
      7) медицинские справки, выданные наркологическим и психиатрическим диспансерами по месту жительства не ранее чем за месяц до их представления – в виде электронной копии прикрепляется к электронному запросу. </w:t>
      </w:r>
      <w:r>
        <w:br/>
      </w:r>
      <w:r>
        <w:rPr>
          <w:rFonts w:ascii="Times New Roman"/>
          <w:b w:val="false"/>
          <w:i w:val="false"/>
          <w:color w:val="000000"/>
          <w:sz w:val="28"/>
        </w:rPr>
        <w:t>
</w:t>
      </w:r>
      <w:r>
        <w:rPr>
          <w:rFonts w:ascii="Times New Roman"/>
          <w:b w:val="false"/>
          <w:i w:val="false"/>
          <w:color w:val="000000"/>
          <w:sz w:val="28"/>
        </w:rPr>
        <w:t>
      Для внесения изменений в данные, указанные в заявлении о регистрации,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xml:space="preserve">
      1) заявление в форме электронного документа, подписанное ЭЦП; </w:t>
      </w:r>
      <w:r>
        <w:br/>
      </w:r>
      <w:r>
        <w:rPr>
          <w:rFonts w:ascii="Times New Roman"/>
          <w:b w:val="false"/>
          <w:i w:val="false"/>
          <w:color w:val="000000"/>
          <w:sz w:val="28"/>
        </w:rPr>
        <w:t>
</w:t>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Для снятия с регистрации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xml:space="preserve">
      1) заявление в форме электронного документа, подписанное ЭЦП; </w:t>
      </w:r>
      <w:r>
        <w:br/>
      </w:r>
      <w:r>
        <w:rPr>
          <w:rFonts w:ascii="Times New Roman"/>
          <w:b w:val="false"/>
          <w:i w:val="false"/>
          <w:color w:val="000000"/>
          <w:sz w:val="28"/>
        </w:rPr>
        <w:t>
</w:t>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При обращении в центр копии документов представляются одновременно с оригиналами для сверки либо нотариально засвидетельствованные копии документов.</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Представление копии документа, удостоверяющего личность, справки об отсутствии судимости, выданной по месту жительства получателя государственной услуги, не ранее чем за месяц до ее представления, не требуется при наличии возможности получения информации, содержащейся в них, из соответствующих государственных информационных систем посредством портала или информационной системы центра в форме электронных документов, удостоверенных ЭЦП уполномоченных лиц.</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документа.</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w:t>
      </w:r>
      <w:r>
        <w:rPr>
          <w:rFonts w:ascii="Times New Roman"/>
          <w:b w:val="false"/>
          <w:i w:val="false"/>
          <w:color w:val="000000"/>
          <w:sz w:val="28"/>
        </w:rPr>
        <w:t>
      1) при обращении в центр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получателя государственной услуги и его контактных телефонов;</w:t>
      </w:r>
      <w:r>
        <w:br/>
      </w:r>
      <w:r>
        <w:rPr>
          <w:rFonts w:ascii="Times New Roman"/>
          <w:b w:val="false"/>
          <w:i w:val="false"/>
          <w:color w:val="000000"/>
          <w:sz w:val="28"/>
        </w:rPr>
        <w:t>
</w:t>
      </w:r>
      <w:r>
        <w:rPr>
          <w:rFonts w:ascii="Times New Roman"/>
          <w:b w:val="false"/>
          <w:i w:val="false"/>
          <w:color w:val="000000"/>
          <w:sz w:val="28"/>
        </w:rPr>
        <w:t>
      2)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xml:space="preserve">
      16. В регистрации отказывается в случаях: </w:t>
      </w:r>
      <w:r>
        <w:br/>
      </w:r>
      <w:r>
        <w:rPr>
          <w:rFonts w:ascii="Times New Roman"/>
          <w:b w:val="false"/>
          <w:i w:val="false"/>
          <w:color w:val="000000"/>
          <w:sz w:val="28"/>
        </w:rPr>
        <w:t>
</w:t>
      </w:r>
      <w:r>
        <w:rPr>
          <w:rFonts w:ascii="Times New Roman"/>
          <w:b w:val="false"/>
          <w:i w:val="false"/>
          <w:color w:val="000000"/>
          <w:sz w:val="28"/>
        </w:rPr>
        <w:t>
      1) представления неполного перечня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несоответствия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9 Закона;</w:t>
      </w:r>
      <w:r>
        <w:br/>
      </w:r>
      <w:r>
        <w:rPr>
          <w:rFonts w:ascii="Times New Roman"/>
          <w:b w:val="false"/>
          <w:i w:val="false"/>
          <w:color w:val="000000"/>
          <w:sz w:val="28"/>
        </w:rPr>
        <w:t>
</w:t>
      </w:r>
      <w:r>
        <w:rPr>
          <w:rFonts w:ascii="Times New Roman"/>
          <w:b w:val="false"/>
          <w:i w:val="false"/>
          <w:color w:val="000000"/>
          <w:sz w:val="28"/>
        </w:rPr>
        <w:t>
      3) наличия вступившего в законную силу судебного акта, запрещающего ему заниматься данным видом деятельности;</w:t>
      </w:r>
      <w:r>
        <w:br/>
      </w:r>
      <w:r>
        <w:rPr>
          <w:rFonts w:ascii="Times New Roman"/>
          <w:b w:val="false"/>
          <w:i w:val="false"/>
          <w:color w:val="000000"/>
          <w:sz w:val="28"/>
        </w:rPr>
        <w:t>
</w:t>
      </w:r>
      <w:r>
        <w:rPr>
          <w:rFonts w:ascii="Times New Roman"/>
          <w:b w:val="false"/>
          <w:i w:val="false"/>
          <w:color w:val="000000"/>
          <w:sz w:val="28"/>
        </w:rPr>
        <w:t>
      4) снятие с регистрации по одному из оснований, предусмотренных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статьи 9 Закона.</w:t>
      </w:r>
      <w:r>
        <w:br/>
      </w:r>
      <w:r>
        <w:rPr>
          <w:rFonts w:ascii="Times New Roman"/>
          <w:b w:val="false"/>
          <w:i w:val="false"/>
          <w:color w:val="000000"/>
          <w:sz w:val="28"/>
        </w:rPr>
        <w:t>
</w:t>
      </w:r>
      <w:r>
        <w:rPr>
          <w:rFonts w:ascii="Times New Roman"/>
          <w:b w:val="false"/>
          <w:i w:val="false"/>
          <w:color w:val="000000"/>
          <w:sz w:val="28"/>
        </w:rPr>
        <w:t>
      Положения настоящего подпункта распространяются на лицо, ранее снятое с регистрации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8 статьи 9 Закона, в течение трех лет;</w:t>
      </w:r>
      <w:r>
        <w:br/>
      </w:r>
      <w:r>
        <w:rPr>
          <w:rFonts w:ascii="Times New Roman"/>
          <w:b w:val="false"/>
          <w:i w:val="false"/>
          <w:color w:val="000000"/>
          <w:sz w:val="28"/>
        </w:rPr>
        <w:t>
</w:t>
      </w:r>
      <w:r>
        <w:rPr>
          <w:rFonts w:ascii="Times New Roman"/>
          <w:b w:val="false"/>
          <w:i w:val="false"/>
          <w:color w:val="000000"/>
          <w:sz w:val="28"/>
        </w:rPr>
        <w:t>
      5) наличие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6) признание в судебном порядке недееспособным либо ограниченно дееспособным.</w:t>
      </w:r>
      <w:r>
        <w:br/>
      </w:r>
      <w:r>
        <w:rPr>
          <w:rFonts w:ascii="Times New Roman"/>
          <w:b w:val="false"/>
          <w:i w:val="false"/>
          <w:color w:val="000000"/>
          <w:sz w:val="28"/>
        </w:rPr>
        <w:t>
</w:t>
      </w:r>
      <w:r>
        <w:rPr>
          <w:rFonts w:ascii="Times New Roman"/>
          <w:b w:val="false"/>
          <w:i w:val="false"/>
          <w:color w:val="000000"/>
          <w:sz w:val="28"/>
        </w:rPr>
        <w:t>
      В снятии с регистрации отказывается в случае представления неполного перечня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наличии оснований, предусмотренных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 получателю государственной услуги отказывается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если иное не предусмотрено частью шестой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об отказе в представлении получателю государственной услуги направляется в "личный кабинет" в форме электронного документа.</w:t>
      </w:r>
    </w:p>
    <w:bookmarkEnd w:id="6"/>
    <w:bookmarkStart w:name="z105" w:id="7"/>
    <w:p>
      <w:pPr>
        <w:spacing w:after="0"/>
        <w:ind w:left="0"/>
        <w:jc w:val="left"/>
      </w:pPr>
      <w:r>
        <w:rPr>
          <w:rFonts w:ascii="Times New Roman"/>
          <w:b/>
          <w:i w:val="false"/>
          <w:color w:val="000000"/>
        </w:rPr>
        <w:t xml:space="preserve"> 
3. Принципы работы</w:t>
      </w:r>
    </w:p>
    <w:bookmarkEnd w:id="7"/>
    <w:bookmarkStart w:name="z106" w:id="8"/>
    <w:p>
      <w:pPr>
        <w:spacing w:after="0"/>
        <w:ind w:left="0"/>
        <w:jc w:val="both"/>
      </w:pPr>
      <w:r>
        <w:rPr>
          <w:rFonts w:ascii="Times New Roman"/>
          <w:b w:val="false"/>
          <w:i w:val="false"/>
          <w:color w:val="000000"/>
          <w:sz w:val="28"/>
        </w:rPr>
        <w:t>
      17. В своей деятельности должностные лица, оказывающие государственную услугу, по отношению к получателю государственной услуги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xml:space="preserve">
      1) соблюдение конституционных прав и свобод человека; </w:t>
      </w:r>
      <w:r>
        <w:br/>
      </w:r>
      <w:r>
        <w:rPr>
          <w:rFonts w:ascii="Times New Roman"/>
          <w:b w:val="false"/>
          <w:i w:val="false"/>
          <w:color w:val="000000"/>
          <w:sz w:val="28"/>
        </w:rPr>
        <w:t>
</w:t>
      </w:r>
      <w:r>
        <w:rPr>
          <w:rFonts w:ascii="Times New Roman"/>
          <w:b w:val="false"/>
          <w:i w:val="false"/>
          <w:color w:val="000000"/>
          <w:sz w:val="28"/>
        </w:rPr>
        <w:t xml:space="preserve">
      2) соблюдение законности при исполнении служебного долга; </w:t>
      </w:r>
      <w:r>
        <w:br/>
      </w:r>
      <w:r>
        <w:rPr>
          <w:rFonts w:ascii="Times New Roman"/>
          <w:b w:val="false"/>
          <w:i w:val="false"/>
          <w:color w:val="000000"/>
          <w:sz w:val="28"/>
        </w:rPr>
        <w:t>
</w:t>
      </w:r>
      <w:r>
        <w:rPr>
          <w:rFonts w:ascii="Times New Roman"/>
          <w:b w:val="false"/>
          <w:i w:val="false"/>
          <w:color w:val="000000"/>
          <w:sz w:val="28"/>
        </w:rPr>
        <w:t xml:space="preserve">
      3) прозрачность деятельности должностных лиц при оказании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4) вежливость при работе с получателем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5) предоставление исчерпывающей и полной информации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 о содержании документов получателя государственной услуги.</w:t>
      </w:r>
    </w:p>
    <w:bookmarkEnd w:id="8"/>
    <w:bookmarkStart w:name="z113" w:id="9"/>
    <w:p>
      <w:pPr>
        <w:spacing w:after="0"/>
        <w:ind w:left="0"/>
        <w:jc w:val="left"/>
      </w:pPr>
      <w:r>
        <w:rPr>
          <w:rFonts w:ascii="Times New Roman"/>
          <w:b/>
          <w:i w:val="false"/>
          <w:color w:val="000000"/>
        </w:rPr>
        <w:t xml:space="preserve"> 
4. Результаты работы</w:t>
      </w:r>
    </w:p>
    <w:bookmarkEnd w:id="9"/>
    <w:bookmarkStart w:name="z114" w:id="10"/>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в части оказания государственных услуг, ежегодно утверждаются приказом Министра финансов Республики Казахстан.</w:t>
      </w:r>
    </w:p>
    <w:bookmarkEnd w:id="10"/>
    <w:bookmarkStart w:name="z116" w:id="11"/>
    <w:p>
      <w:pPr>
        <w:spacing w:after="0"/>
        <w:ind w:left="0"/>
        <w:jc w:val="left"/>
      </w:pPr>
      <w:r>
        <w:rPr>
          <w:rFonts w:ascii="Times New Roman"/>
          <w:b/>
          <w:i w:val="false"/>
          <w:color w:val="000000"/>
        </w:rPr>
        <w:t xml:space="preserve"> 
5. Порядок обжалования</w:t>
      </w:r>
    </w:p>
    <w:bookmarkEnd w:id="11"/>
    <w:bookmarkStart w:name="z117" w:id="12"/>
    <w:p>
      <w:pPr>
        <w:spacing w:after="0"/>
        <w:ind w:left="0"/>
        <w:jc w:val="both"/>
      </w:pPr>
      <w:r>
        <w:rPr>
          <w:rFonts w:ascii="Times New Roman"/>
          <w:b w:val="false"/>
          <w:i w:val="false"/>
          <w:color w:val="000000"/>
          <w:sz w:val="28"/>
        </w:rPr>
        <w:t>
      20. Уполномоченное лицо уполномоченного органа разъясняет порядок обжалования действий (бездействие) уполномоченных должностных лиц и оказывает содействие в подготовке жалобы по адресу: 010000, город Астана, район Сарыарка, проспект Победы, 11, кабинет 806, а также по телефонам: 8 (7172) 71-83-79, 71-76-98, по телефону доверия: 8 (7172) 71-75-20.</w:t>
      </w:r>
      <w:r>
        <w:br/>
      </w:r>
      <w:r>
        <w:rPr>
          <w:rFonts w:ascii="Times New Roman"/>
          <w:b w:val="false"/>
          <w:i w:val="false"/>
          <w:color w:val="000000"/>
          <w:sz w:val="28"/>
        </w:rPr>
        <w:t>
</w:t>
      </w:r>
      <w:r>
        <w:rPr>
          <w:rFonts w:ascii="Times New Roman"/>
          <w:b w:val="false"/>
          <w:i w:val="false"/>
          <w:color w:val="000000"/>
          <w:sz w:val="28"/>
        </w:rPr>
        <w:t xml:space="preserve">
      Также информацию о порядке обжалования можно получить по телефону информационно-справочной службы call-центра (1414). </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в письменном виде на имя Министра финансов либо лица его замещающего направляется по адресу: 010000, город Астана, район Сарыарка, проспект Победы, 11, кабинет № 105, контактный телефон: 8 (7172) 71-77-60 в рабочие дни с 9.00. часов до 17.00 часов,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с перерывом на обед с 13.00 часов до 14.30 часов либо в уполномоченный орган в письменном виде по почте или нарочно по адресу: 010000, город Астана, район Сарыарка, проспект Победы, 11, кабинет 922, контактный телефон: (8-7172) 71-85-35.</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уполномоченного органа, жалоба принимается в канцелярии Министерства по адресу: 010000, город Астана, район Сарыарка, проспект Победы, 11, кабинет № 105, контактный телефон: 8 (7172) 71-77-60, либо нарочно в рабочие дни через канцелярию уполномоченного органа с 9.00. часов до 17.00 часов,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некорректного обслуживания работником центра, жалоба подается по телефону сall-центра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предоставление государственной услуги или некорректное обслуживание работником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выдача талона с указанием даты и времени, фамилии и инициалов лица, принявшего обращение, контактных данных, срока и места получения ответа на поданную жалобу.</w:t>
      </w:r>
      <w:r>
        <w:br/>
      </w:r>
      <w:r>
        <w:rPr>
          <w:rFonts w:ascii="Times New Roman"/>
          <w:b w:val="false"/>
          <w:i w:val="false"/>
          <w:color w:val="000000"/>
          <w:sz w:val="28"/>
        </w:rPr>
        <w:t>
</w:t>
      </w:r>
      <w:r>
        <w:rPr>
          <w:rFonts w:ascii="Times New Roman"/>
          <w:b w:val="false"/>
          <w:i w:val="false"/>
          <w:color w:val="000000"/>
          <w:sz w:val="28"/>
        </w:rPr>
        <w:t xml:space="preserve">
      Информацию о ходе рассмотрения жалобы можно получить у сотрудника уполномоченного органа по телефону: 8 (7172) 71-85-35. </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через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получателю государственной услуги направляются в письменном виде по почте либо в "личный кабинет" на портале либо на электронный адрес, указанный в жалобе.</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www.minfin.kz в разделе "Комитет по работе с несостоятельными должниками".</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 А, телефон: 87172-94-99-95, интернет-ресурс:www.con.gov.kz.</w:t>
      </w:r>
    </w:p>
    <w:bookmarkEnd w:id="12"/>
    <w:bookmarkStart w:name="z133"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bookmarkEnd w:id="13"/>
    <w:bookmarkStart w:name="z134" w:id="14"/>
    <w:p>
      <w:pPr>
        <w:spacing w:after="0"/>
        <w:ind w:left="0"/>
        <w:jc w:val="both"/>
      </w:pPr>
      <w:r>
        <w:rPr>
          <w:rFonts w:ascii="Times New Roman"/>
          <w:b w:val="false"/>
          <w:i w:val="false"/>
          <w:color w:val="000000"/>
          <w:sz w:val="28"/>
        </w:rPr>
        <w:t>
</w:t>
      </w:r>
      <w:r>
        <w:rPr>
          <w:rFonts w:ascii="Times New Roman"/>
          <w:b/>
          <w:i w:val="false"/>
          <w:color w:val="000000"/>
          <w:sz w:val="28"/>
        </w:rPr>
        <w:t>                    Список центров обслуживания населения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768"/>
        <w:gridCol w:w="4088"/>
        <w:gridCol w:w="3032"/>
      </w:tblGrid>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 (филиалы, отделы, отделения)</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Филиал РГП "ЦОН по Акмолинской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42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с. Красный Яр, ул. Ленина, 65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 Акколь, ул. Нурмагамбетова, 102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 Валиханова,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 Аль-Фараби, 44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 Абылай Хана, 28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 Сыздыкова, 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 4 мкр.,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 Абылай-хана, 119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 Гагарина,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Филиал РГП "ЦОН по Актюбинской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Каргалинский район, с. Каргалинское (Жилянка), ул. Сатпаева,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 Мартук, ул. Байтурсынова, 1"Б"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 Хромтау, ул. Абая,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Кандыагаш, мкр. Молодежный, 47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Эмба ул. Амирова,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 Шубаркудук, ул. Байганина, 15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 Кобда пер. Нурымжанова,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 Бадамша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 Бадамша ул. Айтеке-би, 27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 Уил, ул. Кокжар, 64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 Комсомольское, ул. Балдырган,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 Карыуылкелди, ул. Барак батыра, 41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 Иргиз, ул. Жангельдина,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 Шалкар, ул. Айтеке-би, 63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Филиал РГП "ЦОН по Алматинской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Тауелсыздык,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Тауелсыздык,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Тауелсыздык,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Филиал РГП "ЦОН по Атырауской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 Сатпаева,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 Сатпаева,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Балыкшы, ул. Байжигитова, д. 80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 Индерборский, ул. Мендыгалиева, 30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 Махамбет, ул. Абая,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 Миялы, ул. Абая,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 Кульсары, ул. Бейбитшилик, 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 Ганюшкино,  ул. Есболаев, 66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 Макат, ул. Центральная,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 Аккыстау, ул. Егеменды Казахстан,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 РГП "ЦОН по Восточно-Казахстанской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Белинского, 37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пр. Сатпаева, 20/1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Казахстан, 99/1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 Глубокое, ул. Поповича, 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 Зайсан, ул. Жангельдина, 52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 Зыряновск, ул. Стахановская, 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Нарын, ул. Абылайхана, 96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 Молодежный,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Шемонайхинский район, г. Шемонайха, 3-мкр,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408-квартал, 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Найманбаева, 161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 Карауыл, ул. Кунанбаева,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 Аягоз, ул. Дуйсенова, 84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 Бескарагай, ул. Пушкина, 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 Бородулиха, ул. Молодежная,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 Калбатау, ул. Достык, 98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 Курчатов, ул. Абая,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 Кокпекты, ул. Шериаздана, 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 Урджар, ул. Абылайхана, 116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Филиал РГП "ЦОН по Жамбылской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Сатпаева, 1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 Медеуова, 33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 Абая, 127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 Домалак ана, 215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 Исмаилова, 232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 Рыскулбекова, 215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 Жибек жолы,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 Молдагулова,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 Жибек жолы, 71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 Автобазовская, 1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Филиал РГП "ЦОН по Западно-Казахстанской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 Чапаев, переулок Акжаикский,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 Сайхин, ул. Бергалиева,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 Аксай, ул. Железнодорожная, 121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 Жангала, ул. Халыктар достыгы, 63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 Жанибек, ул. Иманова, 79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 Переметное, ул. Гагарина, 69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 Казталовка, ул. Лукманова, 22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 Каратобе, ул. Курмангалиева, 23/1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 Жымпиты, ул. Казахстанская, 11/2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 Таскала, ул. Вокзальная, 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 Федоровка, ул. Юбилейная,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 Чингирлау, ул. Тайманова, 95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 Жалпактал, ул. С. Датулы,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 Дарьинское, ул. Балдырган, 27/1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 Тайпак, ул. Шемякина,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 Акжаик, ул. Ак жайык,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Филиал РГП "ЦОН по Карагандинской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Ержанова, 47/3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Архитектурная, 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 73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Блюхера,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ул. Абая, 54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п. Топар, ул. Казыбек би,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 ул. Жамбыла, 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 А. Кунанбаева, 65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д. 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 Абая,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Тәуелсiз Қазақстан,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 ул. Б. Момышулы,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ул. А. Оспанова, 40, п. Атасу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 ул. Ленина, 18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 ул. Балхашская,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 Абылай хана, 37, п. Ботакара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 Мира,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 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 Абая,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ул. Амангельды, 29 "а" п. Улытау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 ул. Аубакирова, 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Филиал РГП "ЦОН по Костанайской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 Тарана, 114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 Гашика, 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район, с. Торгай, ул. 8 марта, 37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Житикара, ул. Ленина, 108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район, с. Камысты, ул. Ержанова, 66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район, п. Карабалык, ул. Космонавтов, 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район, с. Карасу, ул. Комсомольская,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Лисаковск, микрорайон № 4,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район, с. Боровское, ул. Королева, 4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район, п. Караменды, ул. Шакшак Жанибека,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Рудный, пр. Космонавтов,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Рудный, ул. Корчагина, 76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p>
          <w:p>
            <w:pPr>
              <w:spacing w:after="20"/>
              <w:ind w:left="20"/>
              <w:jc w:val="both"/>
            </w:pPr>
            <w:r>
              <w:rPr>
                <w:rFonts w:ascii="Times New Roman"/>
                <w:b w:val="false"/>
                <w:i w:val="false"/>
                <w:color w:val="000000"/>
                <w:sz w:val="20"/>
              </w:rPr>
              <w:t>8 (71431) 98-9-47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район, п. Сарыколь, ул. Ленина, 104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район, с. Тарановское, ул. Калинина, 93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район, с. Узынколь, ул. Абая, 79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район, с. Федоровка, ул. Красноармейская, 56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район, п. Затабольск, ул. Калинина, 53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Филиал РГП "ЦОН по Кызылординской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 Муратбаева, 2 "Е"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 Тасбогет, ул. Амангельды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Жанкожа батыр, 82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 Шугыла, 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 Акмешит, 1б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Байконыр, ул. Максимова, 17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Аральск, ул. Карасакал,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Казалинск, ул. Жанкожа батыра,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Жалагаш, ул. Желтоксан,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55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Шиели, ул. Рыскулова,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Филиал РГП "ЦОН по Мангистауской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зд.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зд.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 микрорайон Оркен, зд. Дом творчества школьников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 Общественных организации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 зд. ГУ "Боранкулмадениет"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 Центральная, 15 (здание Казпочта)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 ул. Маяулыз, 6 "д"</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p>
          <w:p>
            <w:pPr>
              <w:spacing w:after="20"/>
              <w:ind w:left="20"/>
              <w:jc w:val="both"/>
            </w:pPr>
            <w:r>
              <w:rPr>
                <w:rFonts w:ascii="Times New Roman"/>
                <w:b w:val="false"/>
                <w:i w:val="false"/>
                <w:color w:val="000000"/>
                <w:sz w:val="20"/>
              </w:rPr>
              <w:t>33-28-44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Жетыбай, ул. Жанакурылыс, зд.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Филиал РГП "ЦОН по Павлодарской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Кутузова, 204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Филиал РГП "ЦОН по Северо-Казахстанской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 Сыздыкова,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Победы, 67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 Жумабаева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 Муканова,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Филиал РГП "ЦОН Южно-Казахстанской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 Кожа,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Сайрамская,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Республика,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 Ергөбек,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 ул. Абылай хана,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 Кажымухана,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 ул. Тылеулы мынбасы,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 ул. Толе-би,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 Т. Рыскулова, 189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 Кыстаубаева,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 Кожанова,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 Шораулы,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 А.Жылкышиева,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Филиал РГП "ЦОН по городу Алматы"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Алмагуль, 9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Толе би, 155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Филиал РГП "ЦОН по г. Астана"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Астана"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 Актасты, 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43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"Темiрбанк")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"Өндiрiс"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 (в здании АО "БТА-банк")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"Жеңiс"</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Жеңiс, 34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Сауран,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Кабанбай батыра, д. 5/1 вп. № 1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5"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bookmarkEnd w:id="1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от _________________________________</w:t>
      </w:r>
      <w:r>
        <w:br/>
      </w:r>
      <w:r>
        <w:rPr>
          <w:rFonts w:ascii="Times New Roman"/>
          <w:b w:val="false"/>
          <w:i w:val="false"/>
          <w:color w:val="000000"/>
          <w:sz w:val="28"/>
        </w:rPr>
        <w:t xml:space="preserve">
       (полностью Ф.И.О.)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(адрес фактического места жительства,</w:t>
      </w:r>
      <w:r>
        <w:br/>
      </w:r>
      <w:r>
        <w:rPr>
          <w:rFonts w:ascii="Times New Roman"/>
          <w:b w:val="false"/>
          <w:i w:val="false"/>
          <w:color w:val="000000"/>
          <w:sz w:val="28"/>
        </w:rPr>
        <w:t>
контактные телефоны)</w:t>
      </w:r>
    </w:p>
    <w:bookmarkStart w:name="z136" w:id="1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регистрацию в целях осуществления деятельности</w:t>
      </w:r>
      <w:r>
        <w:br/>
      </w:r>
      <w:r>
        <w:rPr>
          <w:rFonts w:ascii="Times New Roman"/>
          <w:b w:val="false"/>
          <w:i w:val="false"/>
          <w:color w:val="000000"/>
          <w:sz w:val="28"/>
        </w:rPr>
        <w:t>
</w:t>
      </w:r>
      <w:r>
        <w:rPr>
          <w:rFonts w:ascii="Times New Roman"/>
          <w:b/>
          <w:i w:val="false"/>
          <w:color w:val="000000"/>
          <w:sz w:val="28"/>
        </w:rPr>
        <w:t>   реабилитационного и (или) конкурсного управляющих и (или)</w:t>
      </w:r>
      <w:r>
        <w:br/>
      </w:r>
      <w:r>
        <w:rPr>
          <w:rFonts w:ascii="Times New Roman"/>
          <w:b w:val="false"/>
          <w:i w:val="false"/>
          <w:color w:val="000000"/>
          <w:sz w:val="28"/>
        </w:rPr>
        <w:t>
</w:t>
      </w:r>
      <w:r>
        <w:rPr>
          <w:rFonts w:ascii="Times New Roman"/>
          <w:b/>
          <w:i w:val="false"/>
          <w:color w:val="000000"/>
          <w:sz w:val="28"/>
        </w:rPr>
        <w:t>              администратора внешнего наблюдения</w:t>
      </w:r>
    </w:p>
    <w:bookmarkEnd w:id="16"/>
    <w:p>
      <w:pPr>
        <w:spacing w:after="0"/>
        <w:ind w:left="0"/>
        <w:jc w:val="both"/>
      </w:pPr>
      <w:r>
        <w:rPr>
          <w:rFonts w:ascii="Times New Roman"/>
          <w:b w:val="false"/>
          <w:i w:val="false"/>
          <w:color w:val="000000"/>
          <w:sz w:val="28"/>
        </w:rPr>
        <w:t>Прошу произвести регистрацию в целях осуществления деятельности в качестве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(реабилитационного и (или) конкурсного управляющих, и (или)</w:t>
      </w:r>
      <w:r>
        <w:br/>
      </w:r>
      <w:r>
        <w:rPr>
          <w:rFonts w:ascii="Times New Roman"/>
          <w:b w:val="false"/>
          <w:i w:val="false"/>
          <w:color w:val="000000"/>
          <w:sz w:val="28"/>
        </w:rPr>
        <w:t>
администратора внешнего наблюдения – по выбору заявителя)</w:t>
      </w:r>
    </w:p>
    <w:p>
      <w:pPr>
        <w:spacing w:after="0"/>
        <w:ind w:left="0"/>
        <w:jc w:val="both"/>
      </w:pPr>
      <w:r>
        <w:rPr>
          <w:rFonts w:ascii="Times New Roman"/>
          <w:b w:val="false"/>
          <w:i w:val="false"/>
          <w:color w:val="000000"/>
          <w:sz w:val="28"/>
        </w:rPr>
        <w:t>на территории ________________________________ Республики Казахстан.</w:t>
      </w:r>
      <w:r>
        <w:br/>
      </w:r>
      <w:r>
        <w:rPr>
          <w:rFonts w:ascii="Times New Roman"/>
          <w:b w:val="false"/>
          <w:i w:val="false"/>
          <w:color w:val="000000"/>
          <w:sz w:val="28"/>
        </w:rPr>
        <w:t>
              (указать не более одной области,</w:t>
      </w:r>
      <w:r>
        <w:br/>
      </w:r>
      <w:r>
        <w:rPr>
          <w:rFonts w:ascii="Times New Roman"/>
          <w:b w:val="false"/>
          <w:i w:val="false"/>
          <w:color w:val="000000"/>
          <w:sz w:val="28"/>
        </w:rPr>
        <w:t xml:space="preserve">
               города Астаны, Алматы) </w:t>
      </w:r>
    </w:p>
    <w:bookmarkStart w:name="z137" w:id="17"/>
    <w:p>
      <w:pPr>
        <w:spacing w:after="0"/>
        <w:ind w:left="0"/>
        <w:jc w:val="both"/>
      </w:pPr>
      <w:r>
        <w:rPr>
          <w:rFonts w:ascii="Times New Roman"/>
          <w:b w:val="false"/>
          <w:i w:val="false"/>
          <w:color w:val="000000"/>
          <w:sz w:val="28"/>
        </w:rPr>
        <w:t>      Сведения о физическом лице:</w:t>
      </w:r>
      <w:r>
        <w:br/>
      </w:r>
      <w:r>
        <w:rPr>
          <w:rFonts w:ascii="Times New Roman"/>
          <w:b w:val="false"/>
          <w:i w:val="false"/>
          <w:color w:val="000000"/>
          <w:sz w:val="28"/>
        </w:rPr>
        <w:t>
      1. Число, месяц, год рождения _________________________________</w:t>
      </w:r>
      <w:r>
        <w:br/>
      </w:r>
      <w:r>
        <w:rPr>
          <w:rFonts w:ascii="Times New Roman"/>
          <w:b w:val="false"/>
          <w:i w:val="false"/>
          <w:color w:val="000000"/>
          <w:sz w:val="28"/>
        </w:rPr>
        <w:t>
</w:t>
      </w:r>
      <w:r>
        <w:rPr>
          <w:rFonts w:ascii="Times New Roman"/>
          <w:b w:val="false"/>
          <w:i w:val="false"/>
          <w:color w:val="000000"/>
          <w:sz w:val="28"/>
        </w:rPr>
        <w:t>
      2. Данные документа, удостоверяющего личность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w:t>
      </w:r>
      <w:r>
        <w:rPr>
          <w:rFonts w:ascii="Times New Roman"/>
          <w:b w:val="false"/>
          <w:i w:val="false"/>
          <w:color w:val="000000"/>
          <w:sz w:val="28"/>
        </w:rPr>
        <w:t>
      3. ИИН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Образование (высшее экономическое и (или) юридическое)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выдачи диплома, наименование учебного заведения, специальность)</w:t>
      </w:r>
      <w:r>
        <w:br/>
      </w:r>
      <w:r>
        <w:rPr>
          <w:rFonts w:ascii="Times New Roman"/>
          <w:b w:val="false"/>
          <w:i w:val="false"/>
          <w:color w:val="000000"/>
          <w:sz w:val="28"/>
        </w:rPr>
        <w:t>
</w:t>
      </w:r>
      <w:r>
        <w:rPr>
          <w:rFonts w:ascii="Times New Roman"/>
          <w:b w:val="false"/>
          <w:i w:val="false"/>
          <w:color w:val="000000"/>
          <w:sz w:val="28"/>
        </w:rPr>
        <w:t>
      5. Свидетельство о регистрации в качестве индивидуального</w:t>
      </w:r>
      <w:r>
        <w:br/>
      </w:r>
      <w:r>
        <w:rPr>
          <w:rFonts w:ascii="Times New Roman"/>
          <w:b w:val="false"/>
          <w:i w:val="false"/>
          <w:color w:val="000000"/>
          <w:sz w:val="28"/>
        </w:rPr>
        <w:t>
предпринимателя _____________________________________________________</w:t>
      </w:r>
      <w:r>
        <w:br/>
      </w:r>
      <w:r>
        <w:rPr>
          <w:rFonts w:ascii="Times New Roman"/>
          <w:b w:val="false"/>
          <w:i w:val="false"/>
          <w:color w:val="000000"/>
          <w:sz w:val="28"/>
        </w:rPr>
        <w:t>
                                (№, кем и когда выдано)</w:t>
      </w:r>
    </w:p>
    <w:bookmarkEnd w:id="17"/>
    <w:bookmarkStart w:name="z142" w:id="18"/>
    <w:p>
      <w:pPr>
        <w:spacing w:after="0"/>
        <w:ind w:left="0"/>
        <w:jc w:val="both"/>
      </w:pPr>
      <w:r>
        <w:rPr>
          <w:rFonts w:ascii="Times New Roman"/>
          <w:b w:val="false"/>
          <w:i w:val="false"/>
          <w:color w:val="000000"/>
          <w:sz w:val="28"/>
        </w:rPr>
        <w:t>
      6. Сведения, подтверждающие прохождение подготовки по</w:t>
      </w:r>
      <w:r>
        <w:br/>
      </w:r>
      <w:r>
        <w:rPr>
          <w:rFonts w:ascii="Times New Roman"/>
          <w:b w:val="false"/>
          <w:i w:val="false"/>
          <w:color w:val="000000"/>
          <w:sz w:val="28"/>
        </w:rPr>
        <w:t>
осуществлению деятельности реабилитационного, конкурсного</w:t>
      </w:r>
      <w:r>
        <w:br/>
      </w:r>
      <w:r>
        <w:rPr>
          <w:rFonts w:ascii="Times New Roman"/>
          <w:b w:val="false"/>
          <w:i w:val="false"/>
          <w:color w:val="000000"/>
          <w:sz w:val="28"/>
        </w:rPr>
        <w:t>
управляющих, администратора внешнего наблюдения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серия, №, кем и когда выдан)</w:t>
      </w:r>
      <w:r>
        <w:br/>
      </w:r>
      <w:r>
        <w:rPr>
          <w:rFonts w:ascii="Times New Roman"/>
          <w:b w:val="false"/>
          <w:i w:val="false"/>
          <w:color w:val="000000"/>
          <w:sz w:val="28"/>
        </w:rPr>
        <w:t>
</w:t>
      </w:r>
      <w:r>
        <w:rPr>
          <w:rFonts w:ascii="Times New Roman"/>
          <w:b w:val="false"/>
          <w:i w:val="false"/>
          <w:color w:val="000000"/>
          <w:sz w:val="28"/>
        </w:rPr>
        <w:t>
      7. Место работы ______________________________________________</w:t>
      </w:r>
      <w:r>
        <w:br/>
      </w:r>
      <w:r>
        <w:rPr>
          <w:rFonts w:ascii="Times New Roman"/>
          <w:b w:val="false"/>
          <w:i w:val="false"/>
          <w:color w:val="000000"/>
          <w:sz w:val="28"/>
        </w:rPr>
        <w:t>
</w:t>
      </w:r>
      <w:r>
        <w:rPr>
          <w:rFonts w:ascii="Times New Roman"/>
          <w:b w:val="false"/>
          <w:i w:val="false"/>
          <w:color w:val="000000"/>
          <w:sz w:val="28"/>
        </w:rPr>
        <w:t>
      8. Место жительства __________________________________________</w:t>
      </w:r>
      <w:r>
        <w:br/>
      </w:r>
      <w:r>
        <w:rPr>
          <w:rFonts w:ascii="Times New Roman"/>
          <w:b w:val="false"/>
          <w:i w:val="false"/>
          <w:color w:val="000000"/>
          <w:sz w:val="28"/>
        </w:rPr>
        <w:t>
</w:t>
      </w:r>
      <w:r>
        <w:rPr>
          <w:rFonts w:ascii="Times New Roman"/>
          <w:b w:val="false"/>
          <w:i w:val="false"/>
          <w:color w:val="000000"/>
          <w:sz w:val="28"/>
        </w:rPr>
        <w:t>
      9. Почтовый адрес ____________________________________________</w:t>
      </w:r>
      <w:r>
        <w:br/>
      </w:r>
      <w:r>
        <w:rPr>
          <w:rFonts w:ascii="Times New Roman"/>
          <w:b w:val="false"/>
          <w:i w:val="false"/>
          <w:color w:val="000000"/>
          <w:sz w:val="28"/>
        </w:rPr>
        <w:t>
                 (указывается для получения уведомления о назначении)</w:t>
      </w:r>
      <w:r>
        <w:br/>
      </w:r>
      <w:r>
        <w:rPr>
          <w:rFonts w:ascii="Times New Roman"/>
          <w:b w:val="false"/>
          <w:i w:val="false"/>
          <w:color w:val="000000"/>
          <w:sz w:val="28"/>
        </w:rPr>
        <w:t>
</w:t>
      </w:r>
      <w:r>
        <w:rPr>
          <w:rFonts w:ascii="Times New Roman"/>
          <w:b w:val="false"/>
          <w:i w:val="false"/>
          <w:color w:val="000000"/>
          <w:sz w:val="28"/>
        </w:rPr>
        <w:t>
      10. Сведения о наличии опыта работы не менее трех лет в одной</w:t>
      </w:r>
      <w:r>
        <w:br/>
      </w:r>
      <w:r>
        <w:rPr>
          <w:rFonts w:ascii="Times New Roman"/>
          <w:b w:val="false"/>
          <w:i w:val="false"/>
          <w:color w:val="000000"/>
          <w:sz w:val="28"/>
        </w:rPr>
        <w:t>
из следующих сфер деятельности: экономической, финансовой, учетно-</w:t>
      </w:r>
      <w:r>
        <w:br/>
      </w:r>
      <w:r>
        <w:rPr>
          <w:rFonts w:ascii="Times New Roman"/>
          <w:b w:val="false"/>
          <w:i w:val="false"/>
          <w:color w:val="000000"/>
          <w:sz w:val="28"/>
        </w:rPr>
        <w:t>
аналитической, контрольно-ревизионной, правовой либо в должности</w:t>
      </w:r>
      <w:r>
        <w:br/>
      </w:r>
      <w:r>
        <w:rPr>
          <w:rFonts w:ascii="Times New Roman"/>
          <w:b w:val="false"/>
          <w:i w:val="false"/>
          <w:color w:val="000000"/>
          <w:sz w:val="28"/>
        </w:rPr>
        <w:t>
первого руководителя юридического лица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наименование организации, период работы)</w:t>
      </w:r>
      <w:r>
        <w:br/>
      </w:r>
      <w:r>
        <w:rPr>
          <w:rFonts w:ascii="Times New Roman"/>
          <w:b w:val="false"/>
          <w:i w:val="false"/>
          <w:color w:val="000000"/>
          <w:sz w:val="28"/>
        </w:rPr>
        <w:t>
</w:t>
      </w:r>
      <w:r>
        <w:rPr>
          <w:rFonts w:ascii="Times New Roman"/>
          <w:b w:val="false"/>
          <w:i w:val="false"/>
          <w:color w:val="000000"/>
          <w:sz w:val="28"/>
        </w:rPr>
        <w:t>
      11. Сведения о наличии/отсутствии судимости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Сведения о нахождении на учете в наркологическом и</w:t>
      </w:r>
      <w:r>
        <w:br/>
      </w:r>
      <w:r>
        <w:rPr>
          <w:rFonts w:ascii="Times New Roman"/>
          <w:b w:val="false"/>
          <w:i w:val="false"/>
          <w:color w:val="000000"/>
          <w:sz w:val="28"/>
        </w:rPr>
        <w:t>
психиатрическом диспансерах ________________________________________</w:t>
      </w:r>
      <w:r>
        <w:br/>
      </w:r>
      <w:r>
        <w:rPr>
          <w:rFonts w:ascii="Times New Roman"/>
          <w:b w:val="false"/>
          <w:i w:val="false"/>
          <w:color w:val="000000"/>
          <w:sz w:val="28"/>
        </w:rPr>
        <w:t>
</w:t>
      </w:r>
      <w:r>
        <w:rPr>
          <w:rFonts w:ascii="Times New Roman"/>
          <w:b w:val="false"/>
          <w:i w:val="false"/>
          <w:color w:val="000000"/>
          <w:sz w:val="28"/>
        </w:rPr>
        <w:t>
      13. Адрес электронной почты (е-mail)__________________________</w:t>
      </w:r>
      <w:r>
        <w:br/>
      </w:r>
      <w:r>
        <w:rPr>
          <w:rFonts w:ascii="Times New Roman"/>
          <w:b w:val="false"/>
          <w:i w:val="false"/>
          <w:color w:val="000000"/>
          <w:sz w:val="28"/>
        </w:rPr>
        <w:t>
</w:t>
      </w:r>
      <w:r>
        <w:rPr>
          <w:rFonts w:ascii="Times New Roman"/>
          <w:b w:val="false"/>
          <w:i w:val="false"/>
          <w:color w:val="000000"/>
          <w:sz w:val="28"/>
        </w:rPr>
        <w:t>
      14. Прилагаемые документы:</w:t>
      </w:r>
      <w:r>
        <w:br/>
      </w:r>
      <w:r>
        <w:rPr>
          <w:rFonts w:ascii="Times New Roman"/>
          <w:b w:val="false"/>
          <w:i w:val="false"/>
          <w:color w:val="000000"/>
          <w:sz w:val="28"/>
        </w:rPr>
        <w:t>
</w:t>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 копии дипломов о высшем юридическом и (или) экономическом</w:t>
      </w:r>
      <w:r>
        <w:br/>
      </w:r>
      <w:r>
        <w:rPr>
          <w:rFonts w:ascii="Times New Roman"/>
          <w:b w:val="false"/>
          <w:i w:val="false"/>
          <w:color w:val="000000"/>
          <w:sz w:val="28"/>
        </w:rPr>
        <w:t>
образовании;</w:t>
      </w:r>
      <w:r>
        <w:br/>
      </w:r>
      <w:r>
        <w:rPr>
          <w:rFonts w:ascii="Times New Roman"/>
          <w:b w:val="false"/>
          <w:i w:val="false"/>
          <w:color w:val="000000"/>
          <w:sz w:val="28"/>
        </w:rPr>
        <w:t>
</w:t>
      </w:r>
      <w:r>
        <w:rPr>
          <w:rFonts w:ascii="Times New Roman"/>
          <w:b w:val="false"/>
          <w:i w:val="false"/>
          <w:color w:val="000000"/>
          <w:sz w:val="28"/>
        </w:rPr>
        <w:t>
      3) копия документа, выданного организацией образования,</w:t>
      </w:r>
      <w:r>
        <w:br/>
      </w:r>
      <w:r>
        <w:rPr>
          <w:rFonts w:ascii="Times New Roman"/>
          <w:b w:val="false"/>
          <w:i w:val="false"/>
          <w:color w:val="000000"/>
          <w:sz w:val="28"/>
        </w:rPr>
        <w:t>
подтверждающего прохождение подготовки по осуществлению деятельности</w:t>
      </w:r>
      <w:r>
        <w:br/>
      </w:r>
      <w:r>
        <w:rPr>
          <w:rFonts w:ascii="Times New Roman"/>
          <w:b w:val="false"/>
          <w:i w:val="false"/>
          <w:color w:val="000000"/>
          <w:sz w:val="28"/>
        </w:rPr>
        <w:t>
реабилитационного, конкурсного управляющих, администратора внешнего</w:t>
      </w:r>
      <w:r>
        <w:br/>
      </w:r>
      <w:r>
        <w:rPr>
          <w:rFonts w:ascii="Times New Roman"/>
          <w:b w:val="false"/>
          <w:i w:val="false"/>
          <w:color w:val="000000"/>
          <w:sz w:val="28"/>
        </w:rPr>
        <w:t>
наблюдения;</w:t>
      </w:r>
      <w:r>
        <w:br/>
      </w:r>
      <w:r>
        <w:rPr>
          <w:rFonts w:ascii="Times New Roman"/>
          <w:b w:val="false"/>
          <w:i w:val="false"/>
          <w:color w:val="000000"/>
          <w:sz w:val="28"/>
        </w:rPr>
        <w:t>
</w:t>
      </w:r>
      <w:r>
        <w:rPr>
          <w:rFonts w:ascii="Times New Roman"/>
          <w:b w:val="false"/>
          <w:i w:val="false"/>
          <w:color w:val="000000"/>
          <w:sz w:val="28"/>
        </w:rPr>
        <w:t>
      4) копии документов, подтверждающих трудовую деятельность, в</w:t>
      </w:r>
      <w:r>
        <w:br/>
      </w:r>
      <w:r>
        <w:rPr>
          <w:rFonts w:ascii="Times New Roman"/>
          <w:b w:val="false"/>
          <w:i w:val="false"/>
          <w:color w:val="000000"/>
          <w:sz w:val="28"/>
        </w:rPr>
        <w:t xml:space="preserve">
том числе стаж работы; </w:t>
      </w:r>
      <w:r>
        <w:br/>
      </w:r>
      <w:r>
        <w:rPr>
          <w:rFonts w:ascii="Times New Roman"/>
          <w:b w:val="false"/>
          <w:i w:val="false"/>
          <w:color w:val="000000"/>
          <w:sz w:val="28"/>
        </w:rPr>
        <w:t>
</w:t>
      </w:r>
      <w:r>
        <w:rPr>
          <w:rFonts w:ascii="Times New Roman"/>
          <w:b w:val="false"/>
          <w:i w:val="false"/>
          <w:color w:val="000000"/>
          <w:sz w:val="28"/>
        </w:rPr>
        <w:t>
      5) справка об отсутствии судимости, выданная по месту</w:t>
      </w:r>
      <w:r>
        <w:br/>
      </w:r>
      <w:r>
        <w:rPr>
          <w:rFonts w:ascii="Times New Roman"/>
          <w:b w:val="false"/>
          <w:i w:val="false"/>
          <w:color w:val="000000"/>
          <w:sz w:val="28"/>
        </w:rPr>
        <w:t>
жительства, не ранее чем за месяц до ее представления;</w:t>
      </w:r>
      <w:r>
        <w:br/>
      </w:r>
      <w:r>
        <w:rPr>
          <w:rFonts w:ascii="Times New Roman"/>
          <w:b w:val="false"/>
          <w:i w:val="false"/>
          <w:color w:val="000000"/>
          <w:sz w:val="28"/>
        </w:rPr>
        <w:t>
</w:t>
      </w:r>
      <w:r>
        <w:rPr>
          <w:rFonts w:ascii="Times New Roman"/>
          <w:b w:val="false"/>
          <w:i w:val="false"/>
          <w:color w:val="000000"/>
          <w:sz w:val="28"/>
        </w:rPr>
        <w:t>
      6) медицинские справки, выданные наркологическим и</w:t>
      </w:r>
      <w:r>
        <w:br/>
      </w:r>
      <w:r>
        <w:rPr>
          <w:rFonts w:ascii="Times New Roman"/>
          <w:b w:val="false"/>
          <w:i w:val="false"/>
          <w:color w:val="000000"/>
          <w:sz w:val="28"/>
        </w:rPr>
        <w:t>
психиатрическим диспансерами по месту жительства не ранее чем за</w:t>
      </w:r>
      <w:r>
        <w:br/>
      </w:r>
      <w:r>
        <w:rPr>
          <w:rFonts w:ascii="Times New Roman"/>
          <w:b w:val="false"/>
          <w:i w:val="false"/>
          <w:color w:val="000000"/>
          <w:sz w:val="28"/>
        </w:rPr>
        <w:t xml:space="preserve">
месяц до их представления. </w:t>
      </w:r>
      <w:r>
        <w:br/>
      </w:r>
      <w:r>
        <w:rPr>
          <w:rFonts w:ascii="Times New Roman"/>
          <w:b w:val="false"/>
          <w:i w:val="false"/>
          <w:color w:val="000000"/>
          <w:sz w:val="28"/>
        </w:rPr>
        <w:t>
</w:t>
      </w:r>
      <w:r>
        <w:rPr>
          <w:rFonts w:ascii="Times New Roman"/>
          <w:b w:val="false"/>
          <w:i w:val="false"/>
          <w:color w:val="000000"/>
          <w:sz w:val="28"/>
        </w:rPr>
        <w:t>
      Примечание: копии документов представляются одновременно с</w:t>
      </w:r>
      <w:r>
        <w:br/>
      </w:r>
      <w:r>
        <w:rPr>
          <w:rFonts w:ascii="Times New Roman"/>
          <w:b w:val="false"/>
          <w:i w:val="false"/>
          <w:color w:val="000000"/>
          <w:sz w:val="28"/>
        </w:rPr>
        <w:t>
оригиналами для сверки либо нотариально засвидетельствованные копии</w:t>
      </w:r>
      <w:r>
        <w:br/>
      </w:r>
      <w:r>
        <w:rPr>
          <w:rFonts w:ascii="Times New Roman"/>
          <w:b w:val="false"/>
          <w:i w:val="false"/>
          <w:color w:val="000000"/>
          <w:sz w:val="28"/>
        </w:rPr>
        <w:t>
документов.</w:t>
      </w:r>
    </w:p>
    <w:bookmarkEnd w:id="18"/>
    <w:p>
      <w:pPr>
        <w:spacing w:after="0"/>
        <w:ind w:left="0"/>
        <w:jc w:val="both"/>
      </w:pPr>
      <w:r>
        <w:rPr>
          <w:rFonts w:ascii="Times New Roman"/>
          <w:b w:val="false"/>
          <w:i w:val="false"/>
          <w:color w:val="000000"/>
          <w:sz w:val="28"/>
        </w:rPr>
        <w:t>________________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______________ 20 __ год.</w:t>
      </w:r>
      <w:r>
        <w:br/>
      </w:r>
      <w:r>
        <w:rPr>
          <w:rFonts w:ascii="Times New Roman"/>
          <w:b w:val="false"/>
          <w:i w:val="false"/>
          <w:color w:val="000000"/>
          <w:sz w:val="28"/>
        </w:rPr>
        <w:t>
            (дата)</w:t>
      </w:r>
    </w:p>
    <w:bookmarkStart w:name="z158"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bookmarkEnd w:id="1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от ____________________________</w:t>
      </w:r>
      <w:r>
        <w:br/>
      </w:r>
      <w:r>
        <w:rPr>
          <w:rFonts w:ascii="Times New Roman"/>
          <w:b w:val="false"/>
          <w:i w:val="false"/>
          <w:color w:val="000000"/>
          <w:sz w:val="28"/>
        </w:rPr>
        <w:t xml:space="preserve">
(полностью Ф.И.О.)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(адрес фактического места</w:t>
      </w:r>
      <w:r>
        <w:br/>
      </w:r>
      <w:r>
        <w:rPr>
          <w:rFonts w:ascii="Times New Roman"/>
          <w:b w:val="false"/>
          <w:i w:val="false"/>
          <w:color w:val="000000"/>
          <w:sz w:val="28"/>
        </w:rPr>
        <w:t xml:space="preserve">
жительства, контактные телефоны) </w:t>
      </w:r>
    </w:p>
    <w:bookmarkStart w:name="z159" w:id="2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 внесении изменений в данные лица, зарегистрированного в целях</w:t>
      </w:r>
      <w:r>
        <w:br/>
      </w:r>
      <w:r>
        <w:rPr>
          <w:rFonts w:ascii="Times New Roman"/>
          <w:b w:val="false"/>
          <w:i w:val="false"/>
          <w:color w:val="000000"/>
          <w:sz w:val="28"/>
        </w:rPr>
        <w:t>
</w:t>
      </w:r>
      <w:r>
        <w:rPr>
          <w:rFonts w:ascii="Times New Roman"/>
          <w:b/>
          <w:i w:val="false"/>
          <w:color w:val="000000"/>
          <w:sz w:val="28"/>
        </w:rPr>
        <w:t>      осуществления деятельности реабилитационного и (или)</w:t>
      </w:r>
      <w:r>
        <w:br/>
      </w:r>
      <w:r>
        <w:rPr>
          <w:rFonts w:ascii="Times New Roman"/>
          <w:b w:val="false"/>
          <w:i w:val="false"/>
          <w:color w:val="000000"/>
          <w:sz w:val="28"/>
        </w:rPr>
        <w:t>
</w:t>
      </w:r>
      <w:r>
        <w:rPr>
          <w:rFonts w:ascii="Times New Roman"/>
          <w:b/>
          <w:i w:val="false"/>
          <w:color w:val="000000"/>
          <w:sz w:val="28"/>
        </w:rPr>
        <w:t>    конкурсного управляющих, и (или) администратора внешнего</w:t>
      </w:r>
      <w:r>
        <w:br/>
      </w:r>
      <w:r>
        <w:rPr>
          <w:rFonts w:ascii="Times New Roman"/>
          <w:b w:val="false"/>
          <w:i w:val="false"/>
          <w:color w:val="000000"/>
          <w:sz w:val="28"/>
        </w:rPr>
        <w:t>
</w:t>
      </w:r>
      <w:r>
        <w:rPr>
          <w:rFonts w:ascii="Times New Roman"/>
          <w:b/>
          <w:i w:val="false"/>
          <w:color w:val="000000"/>
          <w:sz w:val="28"/>
        </w:rPr>
        <w:t>                           наблюдения</w:t>
      </w:r>
    </w:p>
    <w:bookmarkEnd w:id="20"/>
    <w:p>
      <w:pPr>
        <w:spacing w:after="0"/>
        <w:ind w:left="0"/>
        <w:jc w:val="both"/>
      </w:pPr>
      <w:r>
        <w:rPr>
          <w:rFonts w:ascii="Times New Roman"/>
          <w:b w:val="false"/>
          <w:i w:val="false"/>
          <w:color w:val="000000"/>
          <w:sz w:val="28"/>
        </w:rPr>
        <w:t>Прошу внести изменения в данные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зарегистрированного в целях осуществления деятельности в качестве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(реабилитационного и (или) конкурсного управляющих, и (или) администратора внешнего наблюдения)</w:t>
      </w:r>
    </w:p>
    <w:p>
      <w:pPr>
        <w:spacing w:after="0"/>
        <w:ind w:left="0"/>
        <w:jc w:val="both"/>
      </w:pPr>
      <w:r>
        <w:rPr>
          <w:rFonts w:ascii="Times New Roman"/>
          <w:b w:val="false"/>
          <w:i w:val="false"/>
          <w:color w:val="000000"/>
          <w:sz w:val="28"/>
        </w:rPr>
        <w:t>на территории _________________________________ Республики Казахстан</w:t>
      </w:r>
      <w:r>
        <w:br/>
      </w:r>
      <w:r>
        <w:rPr>
          <w:rFonts w:ascii="Times New Roman"/>
          <w:b w:val="false"/>
          <w:i w:val="false"/>
          <w:color w:val="000000"/>
          <w:sz w:val="28"/>
        </w:rPr>
        <w:t xml:space="preserve">
           (указать область, города Астаны, Алматы) </w:t>
      </w:r>
    </w:p>
    <w:p>
      <w:pPr>
        <w:spacing w:after="0"/>
        <w:ind w:left="0"/>
        <w:jc w:val="both"/>
      </w:pPr>
      <w:r>
        <w:rPr>
          <w:rFonts w:ascii="Times New Roman"/>
          <w:b w:val="false"/>
          <w:i w:val="false"/>
          <w:color w:val="000000"/>
          <w:sz w:val="28"/>
        </w:rPr>
        <w:t>"___" ________ 20_____ года № ______, а именно:_____________________</w:t>
      </w:r>
      <w:r>
        <w:br/>
      </w:r>
      <w:r>
        <w:rPr>
          <w:rFonts w:ascii="Times New Roman"/>
          <w:b w:val="false"/>
          <w:i w:val="false"/>
          <w:color w:val="000000"/>
          <w:sz w:val="28"/>
        </w:rPr>
        <w:t>
  (дата, № регистрации)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сведения, подлежащие изменению в заявлении о регистрации)</w:t>
      </w:r>
    </w:p>
    <w:p>
      <w:pPr>
        <w:spacing w:after="0"/>
        <w:ind w:left="0"/>
        <w:jc w:val="both"/>
      </w:pPr>
      <w:r>
        <w:rPr>
          <w:rFonts w:ascii="Times New Roman"/>
          <w:b w:val="false"/>
          <w:i w:val="false"/>
          <w:color w:val="000000"/>
          <w:sz w:val="28"/>
        </w:rPr>
        <w:t>__________________                     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______________ 20 __ год.</w:t>
      </w:r>
      <w:r>
        <w:br/>
      </w:r>
      <w:r>
        <w:rPr>
          <w:rFonts w:ascii="Times New Roman"/>
          <w:b w:val="false"/>
          <w:i w:val="false"/>
          <w:color w:val="000000"/>
          <w:sz w:val="28"/>
        </w:rPr>
        <w:t>
          (дата)</w:t>
      </w:r>
    </w:p>
    <w:bookmarkStart w:name="z160"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bookmarkEnd w:id="2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от ______________________________    </w:t>
      </w:r>
      <w:r>
        <w:br/>
      </w:r>
      <w:r>
        <w:rPr>
          <w:rFonts w:ascii="Times New Roman"/>
          <w:b w:val="false"/>
          <w:i w:val="false"/>
          <w:color w:val="000000"/>
          <w:sz w:val="28"/>
        </w:rPr>
        <w:t xml:space="preserve">
(полностью Ф.И.О.)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(адрес фактического места жительства,</w:t>
      </w:r>
      <w:r>
        <w:br/>
      </w:r>
      <w:r>
        <w:rPr>
          <w:rFonts w:ascii="Times New Roman"/>
          <w:b w:val="false"/>
          <w:i w:val="false"/>
          <w:color w:val="000000"/>
          <w:sz w:val="28"/>
        </w:rPr>
        <w:t xml:space="preserve">
контактные телефоны) </w:t>
      </w:r>
    </w:p>
    <w:bookmarkStart w:name="z163" w:id="2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снятие с регистрации лица, зарегистрированного в целях</w:t>
      </w:r>
      <w:r>
        <w:br/>
      </w:r>
      <w:r>
        <w:rPr>
          <w:rFonts w:ascii="Times New Roman"/>
          <w:b w:val="false"/>
          <w:i w:val="false"/>
          <w:color w:val="000000"/>
          <w:sz w:val="28"/>
        </w:rPr>
        <w:t>
</w:t>
      </w:r>
      <w:r>
        <w:rPr>
          <w:rFonts w:ascii="Times New Roman"/>
          <w:b/>
          <w:i w:val="false"/>
          <w:color w:val="000000"/>
          <w:sz w:val="28"/>
        </w:rPr>
        <w:t>      осуществления деятельности реабилитационного и (или)</w:t>
      </w:r>
      <w:r>
        <w:br/>
      </w:r>
      <w:r>
        <w:rPr>
          <w:rFonts w:ascii="Times New Roman"/>
          <w:b w:val="false"/>
          <w:i w:val="false"/>
          <w:color w:val="000000"/>
          <w:sz w:val="28"/>
        </w:rPr>
        <w:t>
</w:t>
      </w:r>
      <w:r>
        <w:rPr>
          <w:rFonts w:ascii="Times New Roman"/>
          <w:b/>
          <w:i w:val="false"/>
          <w:color w:val="000000"/>
          <w:sz w:val="28"/>
        </w:rPr>
        <w:t>     конкурсного управляющих и (или) администратора внешнего</w:t>
      </w:r>
      <w:r>
        <w:br/>
      </w:r>
      <w:r>
        <w:rPr>
          <w:rFonts w:ascii="Times New Roman"/>
          <w:b w:val="false"/>
          <w:i w:val="false"/>
          <w:color w:val="000000"/>
          <w:sz w:val="28"/>
        </w:rPr>
        <w:t>
</w:t>
      </w:r>
      <w:r>
        <w:rPr>
          <w:rFonts w:ascii="Times New Roman"/>
          <w:b/>
          <w:i w:val="false"/>
          <w:color w:val="000000"/>
          <w:sz w:val="28"/>
        </w:rPr>
        <w:t>                            наблюдения</w:t>
      </w:r>
    </w:p>
    <w:bookmarkEnd w:id="22"/>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w:t>
      </w:r>
      <w:r>
        <w:br/>
      </w:r>
      <w:r>
        <w:rPr>
          <w:rFonts w:ascii="Times New Roman"/>
          <w:b w:val="false"/>
          <w:i w:val="false"/>
          <w:color w:val="000000"/>
          <w:sz w:val="28"/>
        </w:rPr>
        <w:t>
года "О банкротстве", прошу снять с регистрации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прошедшего регистрацию в целях осуществления деятельности в качестве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(реабилитационного и (или) конкурсного управляющих, и (или)</w:t>
      </w:r>
      <w:r>
        <w:br/>
      </w:r>
      <w:r>
        <w:rPr>
          <w:rFonts w:ascii="Times New Roman"/>
          <w:b w:val="false"/>
          <w:i w:val="false"/>
          <w:color w:val="000000"/>
          <w:sz w:val="28"/>
        </w:rPr>
        <w:t>
администратора внешнего наблюдения)</w:t>
      </w:r>
    </w:p>
    <w:p>
      <w:pPr>
        <w:spacing w:after="0"/>
        <w:ind w:left="0"/>
        <w:jc w:val="both"/>
      </w:pPr>
      <w:r>
        <w:rPr>
          <w:rFonts w:ascii="Times New Roman"/>
          <w:b w:val="false"/>
          <w:i w:val="false"/>
          <w:color w:val="000000"/>
          <w:sz w:val="28"/>
        </w:rPr>
        <w:t>на территории________________________________________________________</w:t>
      </w:r>
      <w:r>
        <w:br/>
      </w:r>
      <w:r>
        <w:rPr>
          <w:rFonts w:ascii="Times New Roman"/>
          <w:b w:val="false"/>
          <w:i w:val="false"/>
          <w:color w:val="000000"/>
          <w:sz w:val="28"/>
        </w:rPr>
        <w:t>
                     (указать область, города Астана, Алматы)</w:t>
      </w:r>
    </w:p>
    <w:p>
      <w:pPr>
        <w:spacing w:after="0"/>
        <w:ind w:left="0"/>
        <w:jc w:val="both"/>
      </w:pPr>
      <w:r>
        <w:rPr>
          <w:rFonts w:ascii="Times New Roman"/>
          <w:b w:val="false"/>
          <w:i w:val="false"/>
          <w:color w:val="000000"/>
          <w:sz w:val="28"/>
        </w:rPr>
        <w:t>Республики Казахстан "___" ________ 20____ года № _______, в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На момент подачи заявления процедуру конкурсного производства и</w:t>
      </w:r>
      <w:r>
        <w:br/>
      </w:r>
      <w:r>
        <w:rPr>
          <w:rFonts w:ascii="Times New Roman"/>
          <w:b w:val="false"/>
          <w:i w:val="false"/>
          <w:color w:val="000000"/>
          <w:sz w:val="28"/>
        </w:rPr>
        <w:t>
(или) реабилитации и (или) внешнего наблюдения не осуществляю.</w:t>
      </w:r>
    </w:p>
    <w:p>
      <w:pPr>
        <w:spacing w:after="0"/>
        <w:ind w:left="0"/>
        <w:jc w:val="both"/>
      </w:pPr>
      <w:r>
        <w:rPr>
          <w:rFonts w:ascii="Times New Roman"/>
          <w:b w:val="false"/>
          <w:i w:val="false"/>
          <w:color w:val="000000"/>
          <w:sz w:val="28"/>
        </w:rPr>
        <w:t>__________________                     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______________ 20 __ год.</w:t>
      </w:r>
      <w:r>
        <w:br/>
      </w:r>
      <w:r>
        <w:rPr>
          <w:rFonts w:ascii="Times New Roman"/>
          <w:b w:val="false"/>
          <w:i w:val="false"/>
          <w:color w:val="000000"/>
          <w:sz w:val="28"/>
        </w:rPr>
        <w:t>
          (дата)</w:t>
      </w:r>
    </w:p>
    <w:bookmarkStart w:name="z161"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bookmarkEnd w:id="23"/>
    <w:bookmarkStart w:name="z162" w:id="24"/>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