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ed557" w14:textId="a9ed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 транспортировки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2011 года № 1595. Утратило силу постановлением Правительства Республики Казахстан от 27 июля 2015 года № 592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27.07.2015 </w:t>
      </w:r>
      <w:r>
        <w:rPr>
          <w:rFonts w:ascii="Times New Roman"/>
          <w:b w:val="false"/>
          <w:i w:val="false"/>
          <w:color w:val="ff0000"/>
          <w:sz w:val="28"/>
        </w:rPr>
        <w:t>№ 592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 транспортировки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2011 года № 1595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хранения и транспортировки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 в</w:t>
      </w:r>
      <w:r>
        <w:br/>
      </w:r>
      <w:r>
        <w:rPr>
          <w:rFonts w:ascii="Times New Roman"/>
          <w:b/>
          <w:i w:val="false"/>
          <w:color w:val="000000"/>
        </w:rPr>
        <w:t>
условиях, обеспечивающих сохранение их безопасности,</w:t>
      </w:r>
      <w:r>
        <w:br/>
      </w:r>
      <w:r>
        <w:rPr>
          <w:rFonts w:ascii="Times New Roman"/>
          <w:b/>
          <w:i w:val="false"/>
          <w:color w:val="000000"/>
        </w:rPr>
        <w:t>
эффективности и качества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 Правила хранения и транспортировки лекарственных средств, изделий медицинского назначения и медицинской техники в условиях, обеспечивающих сохранение их безопасности, эффективности и качества (далее – Правила)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и определяют порядок хранения и транспортировки различных групп лекарственных средств, изделий медицинского назначения и медицинской техники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Хранение и транспортировка лекарственных средств, изделий медицинского назначения и медицинской техники осуществляется в условиях: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обеспечивающих сохранение безопасности, эффективности и качества на протяжении всего срока их годности в соответствии с условиями установленными заводом изготовителем, который указывается в нормативно-техническом документе по контролю за качеством и безопасностью, на упаковке, в инструкции по медицинскому применению для лекарственных средств и изделий медицинского назначения; эксплуатационных документах для медицинской техники, на упаковке (таре), этикетке, кольеретке, контрэтикетке, ярлыке, наклейке (стикере);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предотвращающих контаминацию, перекрестную контаминацию и пересортицу.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Хранение лекарственных средств, изделий медицинского назначения и медицинской техники осуществляется  </w:t>
      </w:r>
      <w:r>
        <w:rPr>
          <w:rFonts w:ascii="Times New Roman"/>
          <w:b w:val="false"/>
          <w:i w:val="false"/>
          <w:color w:val="333333"/>
          <w:sz w:val="28"/>
        </w:rPr>
        <w:t xml:space="preserve">в помещениях хранения </w:t>
      </w:r>
      <w:r>
        <w:rPr>
          <w:rFonts w:ascii="Times New Roman"/>
          <w:b w:val="false"/>
          <w:i w:val="false"/>
          <w:color w:val="000000"/>
          <w:sz w:val="28"/>
        </w:rPr>
        <w:t>объектов в сфере обращения лекарственных средств, изделий медицинского назначения и медицинской техники (аптека, аптечный пункт, передвижной аптечный пункт для отдаленных сельских местностей, аптечный склад, склад временного хранения лекарственных средств, изделий медицинского назначения и медицинской техники, магазин оптики, магазин медицинской техники и изделий медицинского назначения, склад медицинской техники и изделий медицинского назначения, организации по производству лекарственных средств, изделий медицинского назначения и медицинской техники).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 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ангро-продукт – статус продукции, характеризующий его производство и реализацию в крупной фасовке и предполагающий ее дальнейшую обработку с целью производства готовых лекарственных форм,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лекарственная субстанция – вещество или смесь веществ, вне зависимости от природы происхождения, обладающие определенной фармакологической активностью, предназначенные для производства и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срок годности лекарственного средства – дата, после истечения которой, лекарственное средство не подлежит применению;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упаковка лекарственного средства – средство или комплекс средств, обеспечивающих процесс обращения лекарственных средств путем их защиты от повреждений и потерь, а также предохраняющих окружающую среду от загрязнений;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потребительская упаковка – упаковка, поступающая к потребителю с лекарственными средствами, изделиями медицинского назначения, медицинской техникой и не выполняющая функцию транспортной упаковки.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Потребительская упаковка включает первичную и вторичную упаковку: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первичная (внутренняя) упаковка – емкость или другая форма упаковки, материалы которой непосредственно контактируют с лекарственным средством, изделиями медицинского назначения, медицинской техникой;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вторичная упаковка (внешняя) – контейнер или другая форма упаковки, в которую помещается лекарственное средство, изделия медицинского назначения, медицинская техника в первичной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групповая тара – упаковка, объединяющая определенное количество лекарственных средств, изделий медицинского назначения, медицинской техники в потребительской упаковке;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транспортная тара – тара, образующая самостоятельную транспортную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транспортная упаковка – упаковка, предназначенная для хранения, идентификации или транспортировки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заводская упаковка – потребительская упаковка с указанием завода производителя;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нормативно-технический документ по контролю за качеством и безопасностью лекарственного средства (далее – нормативный документ) – документ, устанавливающий комплекс норм качества лекарственного средства, методик его определения, обеспечивающих одинаковую безопасность и эффективность лекарственного средства независимо от серии, а также постоянство и единообразие его производства, утвержденный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помещения хранения – специально выделенные и оборудованные производственные помещения, предназначенные для хранения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хранение лекарственных средств, изделий медицинского назначения и медицинской техники – процесс размещения (складирования) продукции с обеспечением условий хранения в условиях, обеспечивающих сохранение их безопасности, эффективности и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хранение в темном месте – хранение лекарственных средств, изделий медицинского назначения в защищенном от света месте;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хранение в сухом месте – хранение лекарственных средств, изделий медицинского назначения, медицинской техники в помещениях с относительной влажностью воздуха не более 65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хранение в прохладном месте – хранение лекарственных средств, изделий медицинского назначения, медицинской техники при температуре от +8 до +15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хранение при комнатной температуре – хранение лекарственных средств, изделий медицинского назначения, медицинской техники при температуре от +15 до +25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термоконтейнер – контейнер (ящик или сумка) для переноса лекарственных средств, изделий медицинского назначения требующих защиты от воздействия повышенной температуры, с теплоизолирующими свойствами и плотно прилегающей крышкой, где оптимальный температурный режим (от + 2 С до + 8 С) обеспечивается с помощью помещенных в его полость замороженных холодильных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холодильный элемент (далее - хладоэлемент) – пластиковая или металлическая емкость прямоугольной формы с герметически закрывающейся пробкой для заполнения водой, которая замораживается перед использованием и служит для поддержания температуры в контейнере в пределах от +2 С до +8 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контаминация лекарственных средств, изделий медицинского назначения и медицинской техники – смешение нескольких видов, разных серий/партий или подмена одного вида другими при хранении, транспортировании лекарственных средств, изделий медицинского назначения и медицинской техники;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пересортица –  появление излишков одного сорта и недостачи другого сорта товаров одного и того же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транспортировка лекарственных средств, изделий медицинского назначения и медицинской техники – </w:t>
      </w:r>
      <w:r>
        <w:rPr>
          <w:rFonts w:ascii="Times New Roman"/>
          <w:b w:val="false"/>
          <w:i w:val="false"/>
          <w:color w:val="333333"/>
          <w:sz w:val="28"/>
        </w:rPr>
        <w:t>перевозка, доставка лекарственных средств, изделий медицинского назначения и медицинской техники от одного потребителя до другого с помощью транспортных средств в условиях, обеспечивающих сохранность свойств, защиты от воздействия окружающей среды, предполагаемых загрязнений, механических повреждений на протяжении всего времени, необходимого до получения потребителем.</w:t>
      </w:r>
    </w:p>
    <w:bookmarkEnd w:id="4"/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хранения лекарственных средств,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
назначения и медицинской техники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Помещения, в которых осуществляется хранение лекарственных средств, изделий медицинского назначения и медицинской техники  обеспечиваются приборами (термометры, гигрометры), которые закрепляются на внутренних стенах помещений вдали от нагревательных приборов на высоте 1,5-1,7 метров от пола и на расстоянии не менее 3 метров от дверей.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организациях здравоохранения и в иных организациях, осуществляющих хранение и транспортировку лекарственных средств, изделий медицинского назначения и медицинской техники приказом руководителя назначается лицо, ответственное за обеспечение сохранности качества лекарственных средств, изделий медицинского назначения и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Показания приборов для контроля параметров температуры и влажности воздуха ежедневно с периодичностью, достаточной для контроля колебаний в установленных пределах, регистрируются любым из удобных способов (в письменном или электронном виде) в журнале по контролю параметров температуры и влажности воздуха по форме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 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Одномоментный объем лекарственных средств, изделий медицинского назначения и медицинской техники, размещенных в помещениях хранения, не должен превышать 75 процентов площади помещений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Лекарственные средства, изделия медицинского назначения и медицинская техника в помещениях хранения хранятся в заводской или транспортной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процессе хранения осуществляется контроль качества посредством сплошного визуального осмотра состояния упаковки (тары) и внешних изменений лекарственных средств, изделий медицинского назначения и медицинской техники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изделия медицинского назначения, медицинская техника, признанные как не соответствующие условиям установленным заводом изготовителем, который указывается в нормативно-техническом документе по контролю за качеством и безопасностью, на упаковке, в инструкции по медицинскому применению для лекарственных средств и изделий медицинского назначения; эксплуатационных документах для медицинской техники, на упаковке (таре), этикетке, кольеретке, контрэтикетке, ярлыке, наклейке (стикере), по результатам сплошного визуального осмотра, хранению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нарушения заводской или транспортной упаковки, лекарственные средства, изделия медицинского назначения размещаются в материальных шкафах, на стеллажах, стеллажах  с паллетами, в сейфах в потребительской, в открытой заводской упаковке этикеткой (маркировкой наружу).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организациях здравоохранения в иных организациях, осуществляющих хранение лекарственных средств, изделий медицинского назначения, медицинской техники необходимо вести учет сроков годности лекарственных средств, изделий медицинского назначения,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помещениях хранения аптек, аптечных пунктов, организаций здравоохранения (кабинетах, отделениях), в оптовых складах лекарственные средства хранятся раздельно: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фармакологическим группам;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зависимости от способа применения (внутреннее, наружное);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зависимости от агрегатного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физико-химическими свойствами и влиянием различных факторов внешней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располагать рядом лекарственные средства, созвучные по названию, лекарственные средства для внутреннего применения с сильно различающимися высшими дозами, а также располагать их в алфавитном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производственных помещениях аптек с правом изготовления лекарственных препаратов лекарственные вещества, имеющие статус "ангро-продукта", хранят в эмалированной или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Все лекарственные средства, изделия медицинского назначения в зависимости от физических и физико-химических свойств, воздействия на них различных факторов внешней среды делятся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требующие защиты от воздействия света;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требующие защиты от воздействия влаги;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требующие защиты от улетучивания;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требующие защиты от воздействия повышенной температуры;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требующие защиты от пониженной температуры;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требующие защиты от воздействия газов, содержащихся в окружающей среде;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пахучие, красящие.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аптеках, аптечных пунктах, организациях здравоохранения, оптовых складах лекарственные средства, требующие защиты от воздействия света,  хранятся в упаковках, предохраняющих от попадания света, в таре из светозащитных материалов (стеклянной таре оранжевого стекла, металлической таре, упаковке из алюминиевой фольги или полимерных материалов, окрашенных в черный, коричневый или оранжевый цвета) в темном помещении или в шкафах, с плотно пригнанными дверцами, предохраняющими от проникновения света.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Особо чувствительные к свету лекарственные средства (нитрат серебра, препараты серебра, прозерин, физостигмина салицилат и им подобные) хранятся в светонепроницаемой таре и в плотно закрывающихся шкафах, окрашенных внутри черной краской.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Лекарственные средства, нуждающиеся в воздействии света (препараты закисного железа, феррамид), следует хранить в стеклянной таре малой емкости светлого стекла на ярком свету.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К числу лекарственных средств, требующих защиты от воздействия влаги, относятся: гигроскопичные вещества и препараты, содержащие ацетат калия, сухие экстракты, растительное лекарственное сырье, гидролизующиеся вещества, соли азотной, азотистой, галогеноводородных и фосфорной кислот, соли алкалоидов, натриевые металлоорганические соединения, гликозиды, антибиотики, ферменты, сухие органопрепараты, активные вещества, очень легко растворимые в воде, а также влагосодержание которых не должно превышать предела, установленного  в нормативно-техническом документе по контролю за качеством и безопасностью, в упаковке или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требующие защиты от влаги, хранятся в сухом, прохладном месте, в плотно укупоренной таре из материалов, непроницаемых для паров воды (стекла, металла, полимерной пленки, алюминиевой фольги, толстостенной пластмассовой таре).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Хранение лекарственных средств, содержащих летучие вещества, летучий растворитель, лекарственное растительное сырье, эфирные масла осуществляется в герметично укупоренной таре из непроницаемых для улетучивающихся веществ материалов (стекла, металла, алюминиевой фольги)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лекарственных средств, содержащих кристаллизационную воду (кристаллогидраты)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субстанции кристаллогидратов хранятся в герметично укупоренной стеклянной, металлической или толстостенной пластмассовой таре при относительной влажности воздуха 50-65 процентов при температуре, указанной в нормативно-техническом документе по контролю за качеством и безопасностью, на упаковке,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Лекарственные средства, требующие защиты от улетучивания, легкоплавкие препараты (суппозитории),  иммунобиологические препараты,  антибиотики,  органопрепараты,  гормональные препараты,  витамины и витаминные препараты,  препараты, содержащие гликозиды,  медицинские жиры и масла, мази на жировой основе требуют защиты от воздействия повышенной температуры.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указанные лекарственные средства в зависимости от их состава хранятся при комнатной температуре или в прохладном месте, в некоторых случаях требуется более низкая температура хранения (в холодильных шкафах, снабженных термометрами, при температуре от 0 до +8 С), что указывается  в нормативно-техническом документе по контролю за качеством и безопасностью, на упаковке,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Лекарственные средства, содержащие или состоящие из веществ, физико-химическое состояние которых после замерзания изменяется и при последующем нагревании до комнатной температуры не восстанавливается требуют защиты от воздействия пониженной температуры (замораживания).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Особенности хранения отдельных лекарственных средств, требующих защиты от воздействия пониженной температуры: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40-процентный раствор формальдегида (формалин) хранится при температуре не ниже +9 С. В случае появления осадка он выдерживается при комнатной температуре, затем раствор осторожно сливается и используется в соответствии с фактическим содержанием формальдегида;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кислота ледяная уксусная хранится при температуре не ниже +9 С. При появлении осадка кислота выдерживается при комнатной температуре до растворения осадка. В случае если осадок не растворяется, жидкая часть кислоты сливается и используется в соответствии с фактическим содержанием уксусной кислоты;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медицинские жирные масла хранятся при температуре не ниже +10 С. При появлении осадка они выдерживаются при комнатной температуре, декантируются и проверяются на соответствие требованиям установленным в нормативно-техническом документе по контролю за качеством и безопасностью, на упаковке,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 группе лекарственных средств, изменяющихся под влиянием газов, находящихся в окружающей среде, относят: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средства, реагирующие с кислородом воздуха: различные соединения алифатического ряда с непредельными межуглеродными связями, циклические с боковыми алифатическими группами с непредельными межуглеродными связями, фенольные, полифенольные, морфин и его производные с незамещенными гидроксильными группами; серосодержащие гетерогенные и гетероциклические соединения, ферменты и органопрепараты;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лекарственные средства, реагирующие с углекислым газом воздуха.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изменяющихся под влиянием газов хранятся в таре из материалов, непроницаемых для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субстанции данной группы веществ хранятся в герметически укупоренной таре по возможности заполненной доверху, из материалов, непроницаемых для газов, при этом: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легко окисляющиеся кислородом воздуха хранятся в сухом помещении в стеклянной таре с герметической укупоркой, залитой парафином;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натриевые соли барбитуровой кислоты хранятся в герметично укупоренной таре, залитой парафином, из материалов, непроницаемых для атмосферных паров воды и углекислого газа.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Хранение пахучих лекарственных средств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Хранение лекарственных субстанций пахучих лекарственных средств и изготовленные из них лекарственные формы осуществляется в аптеках в специальном шкафу, изолированно, в герметически закрытой таре, непроницаемой для запаха, раздельно по наименованиям, на складах в отдельно отведенном помещении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Хранение красящих лекарственных средств (растворы, смеси, препараты, оставляющие окрашенный след на таре, укупорочных средствах, оборудовании и других предметах, несмываемый при проведении обычной санитарно-гигиенической обработки)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 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Хранение лекарственных субстанций красящих веществ осуществляется в специальном шкафу в плотно укупоренной таре, лекарственных форм, изготовленных в аптеках из лекарственных субстанций красящих веществ на отдельной полке в плотно укупоренной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Лекарственное растительное сырье, растительные сборы хранят в сухом, хорошо вентилируемом помещении, в хорошо закрытой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хранение в аптеках осуществляется в стеклянной, металлической таре, в ящиках с крышкой; на складах – в тюках или закрытых ящиках на стеллажах.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Лекарственное растительное сырье, содержащее эфирные масла, наркотические средства, психотропные вещества, прекурсоры или ядовитые вещества и лекарственное растительное сырье, содержащее сердечные гликозиды хранят изолированно от других лекарственных средств в хорошо укупоренной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Травы, листья, плоды и корни, обладающие гигроскопическими свойствами, хранятся в стеклянной или металлической таре герметически укупоренными и при необходимости залитыми парафином (листья наперстянки, почечный чай, алтейный корень).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Расфасованное лекарственное растительное сырье хранят с соблюдением особенностей хранения лекарственного растительного сырья и условий хранения, указанных на упаковке и инструкции по медицинскому применению лекарственного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Хранение огнеопасных, взрывоопасных,  легковоспламеняющихся и легкогорючих лекарственных средств и лекарственных средств, которые при смешивании, растирании и воздействии повышенной температуры могут образовать соединения, вызывающие воспламенение или взрыв хранятся, по принципу однородности  в соответствии с их физико-химическими и пожароопасными свойствами и характером упаковки в складских помещениях, разбивающихся на отдельные помещения (отсеки), изолированные друг от друга глухими несгораемыми стенами (перегородками).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отдельных хранилищ для легковоспламеняющихся веществ допускается их хранение в общих несгораемых строениях с обязательной изоляцией несгораемыми стенами от соседних помещений, отвечающими требованиям пожарной безопасности. Данные помещения обеспечиваются приточно-вытяжной вентиляцией.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Помещения для хранения огнеопасных и взрывоопасных лекарственных средств обеспечиваются несгораемыми и устойчивыми стеллажами и поддонами.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Допускается хранение легковоспламеняющихся и горючих жидкостей во встроенных несгораемых шкафах с дверями шириной не менее 0,7 метра и высотой не менее 1,2 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Легковоспламеняющиеся жидкости в количестве свыше 100 килограмм хранятся в отдельно стоящем здании в стеклянной или металлической таре изолированно от помещений хранения огнеопасных веществ других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В производственных помещениях организаций здравоохранения разрешается хранение легковоспламеняющихся и горючих жидкостей общим количеством не более 3 килограмм в специальном металлическом ящике вдали от нагревательных приборов и выходов.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Контейнеры, предназначенные для хранения легковоспламеняющихся жидкостей, изготавливаются из стекла или металла, с плотно подогнанной крышкой для предупреждения испарения жидкостей. Не допускается хранение легковоспламеняющихся и горючих веществ в открытых контейнерах и в контейнерах, изготовленных из иных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Бутыли, баллоны и другие крупные емкости с легковоспламеняющимися и горючими жидкостями хранят в таре, предохраняющей от ударов, или в баллоноопрокидывателях в один ряд. На рабочих местах эти вещества хранятся в плотно закрытых контейнерах в количестве, не превышающем сменную потребность.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Не допускается хранение легковоспламеняющихся и горючих жидких лекарственных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полностью заполненном контейнере. Степень заполнения должна быть не более 90 процентов объема. Спирты в больших количествах хранят в металлических емкостях, которые заполняют не более чем на 95 процентов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 минеральными кислотами (серной, азотной и другими кислотами), сжатыми и сжиженными газами, легкогорючими веществами, а также с неорганическими солями, дающими с органическими веществами взрывоопасные смеси (калия хлорат, калия перманганат).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Горючие и взрывоопасные лекарственные средства хранят в толстостенных плотно закрытых контейнерах (бутылях, банках, барабанах), при необходимости укупорочные средства заливаются парафином.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Эфир медицинский и эфир для наркоза хранят в фабричной упаковке, в темном прохладном месте, вдали от огня и нагревательных приборов.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Хранение кальция гипохлорида осуществляется изолированно от аммиака и солей аммония.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При хранении легковоспламеняющихся жидкостей необходимо постоянно наблюдать за состоянием контейнеров, их герметичностью и исправностью. При обнаружении нарушений первичной упаковки, содержимое немедленно переливается в другую емкость.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Тара, освобождающаяся из-под легковоспламеняющихся жидкостей, оставляется на некоторое время открытой в хорошо проветриваемом помещении или на улице.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 группе взрывоопасных лекарственных средств относятся лекарственные средства, способные к образованию взрыва.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Взрывоопасные лекарственные средства хранят в изолированном складе, в специальных помещениях (отсеках), выделенных противопожарными стенами и перекрытием, в плотно закрытых контейнерах.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При хранении взрывоопасных лекарственных средств следует принимать меры против загрязнения их пылью, которая может служить причиной взрыва.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Хранение калия перманганата осуществляется в специальном отсеке в жестяных контейнерах, на рабочих местах – в штангласах с притертыми пробками.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 серой, органическими маслами, эфирами, спиртом, глицерином, органическими кислотами, органическими веществами, а также с легковоспламеняющимися и горючими веществами.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Раствор нитроглицерина хранят в небольших хорошо укупоренных стеклянных или металлических контейнерах в прохладном темном месте с соблюдением мер предосторожности, вдали от огня. Работа с нитроглицерином проводится с особой осторожностью в целях предотвращения отравления при попадании на кожу и взрыва при пролитии нитроглицерина.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Работа с эфиром проводится с особой осторожностью в целях предотвращения взрывов, так как эфир при хранении (особенно при наличии контакта с воздухом) образует пероксиды, которые при встряхивании, ударе, трении, или повышении температуры могут вызвать взрывы.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Хранение всех взрывоопасных и огнеопасных лекарственных средств с кислотами и щелочами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При хранении азотной и серной кислот принимаются меры, не допускающие соприкосновения их с древесиной, соломой и прочими веществами органического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помещениях хранения взрывоопасных и огнеопасных лекарственных средств категорически не допускается разжигание огня.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Совместное хранение баллонов с кислородом и горючими газами, а также хранение этих баллонов в материальных комнатах и аптечных складах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Баллоны с кислородом и горючими газами необходимо защищать от источников тепла, попадания на них масла и жировых веществ и хранить в изолированных помещениях или под навесами.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зависимости от физических и физико-химических свойств изделия медицинского назначения и медицинская техника подразделяются на группы: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резиновые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изделия из пластмасс;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перевязочные, шовные и вспомогательные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линзы контактные и для коррекции 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инструменты медицинские, устройства, приборы, аппаратура.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Для сохранения качества резиновых изделий в помещениях хранения необходимо соблюдать следующие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поддерживать относительную влажность воздуха не менее 65 процентов для предупреждения высыхания, деформации и потери эластичности;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предусматривать изоляцию от воздействия химических веществ: йода, хлороформа, аммония хлористого, лизола, формалина, кислот, органических растворителей, смазочных масел, щелочей, дезинфицирующих средств, нафталина;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предусматривать защиту от света, особенно солнечных лучей;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предусматривать защиту от высокой (более +20 С) и низкой (ниже 0 С) температуры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предусматривать защиту от попадания текучего воздуха (сквозняков, механической вентиляции);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предусматривать защиту от механических повреждений (в том числе от сдавливания, сгибания, скручивания, вытягивания).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Хранение отдельных видов резиновых изделий осуществляется с учетом следующих особенностей: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съемные резиновые части, входящие в комплект медицинской техники, при возможности их отделения от иных деталей без нарушения целостности упаковки медицинской техники, хранят отдельно от частей, сделанных из другого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изделия, особо чувствительные к атмосферным факторам (эластичные катетеры, бужи, перчатки, напальчники, бинты резиновые, резиновые пробки), хранят в плотно закрытых коробках в отдельных помещениях;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прорезиненная ткань (односторонняя и двухсторонняя) хранят в горизонтальном положении в рулонах уложенной не более, чем в пять рядов, на стеллажах, на стеллажах с паллетами;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эластичные лаковые изделия (катетеры, бужи, зонды) хранят в сухом помещении. Признаком старения является размягчение и клейкость поверхности. Такие изделия подлежат признанию бракованными.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помещениях хранения оптовых складов допускается хранение резиновых изделий в заводской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Изделия из пластмассы хранятся в вентилируемом, темном, сухом помещении, где нет открытого огня, паров летучих веществ, на расстоянии не менее одного метра от отопительных систем. Электроприборы и выключатели изготавливаются в противоискровом (противопожарном) исполнении. В помещении, где хранят целлофановые, целлулоидные, аминопластовые изделия, следует поддерживать относительную влажность воздуха не выше 65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Хранение линз контактных и для коррекции зрения осуществляется в потребительской упаковке в условиях, указанных нормативно-техническом документе по контролю за качеством и безопасностью, в инструкции по медицинскому применению.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Перевязочные средства хранят в сухом проветриваемом помещении в шкафах, ящиках, на стеллажах, на стеллажах с паллетами, поддонах, с соблюдением чистоты.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Стерильный перевязочный материал (в том числе бинты, марлевые салфетки, вата) хранят в заводской таре, в неповрежденной первичной упаковке.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Нестерильный перевязочный материал хранится на стеллажах, на стеллажах с паллетами или поддонах, упакованным в плотную бумагу или в тюки (мешки).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Медицинские инструменты устройства, приборы, аппаратуру надлежит хранить в сухих отапливаемых помещениях при комнатной температуре. Резкое колебание температуры и относительной влажности воздуха в помещениях хранения не допускается. Относительная влажность воздуха не должна превышать 60 процентов. Допускается относительная влажность воздуха в помещениях хранения в климатических зонах с повышенной влажностью до 70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инструменты хранятся по наименованиям в ящиках, шкафах, коробках с крышками с обозначением наименования хранящихся в них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Медицинские инструменты и металлические изделия, полученные без антикоррозийной смазки, за исключением медных, латунных,  нейзильберных и оловянных смазывают тонким слоем вазелина или другим смазочным материалом. Смазанные инструменты хранятся завернутыми в тонкую парафинированную бумагу.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появления коррозии на медицинских инструментах не допускается прикасание к ним не защищенных и влажных рук при их осмотре, протирании, смазке и отсчитывании. Все работы проводятся,  держа инструмент марлевой салфеткой, пинцетом.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Режущие инструменты (скальпели, ножи) хранятся уложенными в специальные гнезда ящиков или пеналов во избежание образования зазубрин и затупления.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Инструменты, хранящиеся без упаковки, защищают от механических повреждений, а остро режущие детали – завернуты в бумагу и предохранены от соприкосновения с соседними предметами.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переносе металлических изделий из холодного места в теплое, обработка (протирка, смазка) и укладка их на хранение производится лишь после прекращения «отпотевания»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появлении на окрашенных металлических изделиях ржавчины она удаляется, а изделие вновь окрашивается.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серебряных и нейзильберных инструментов совместно с резиной, серой и серосодержащими соединениями для предотвращения почернения поверхности инструментов.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хранение металлических медицинских инструментов навалом, а также вместе с лекарственными средствами и резиновыми изделиями, за исключением, когда резиновые изделия являются неотъемлемой их частью.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Вспомогательный материал  для лекарственных средств и изделий медицинского назначения хранится в заводской упаковке в сухих проветриваемых помещениях в отдельных шкафах. После вскрытия заводской упаковки расфасованное или оставшееся количество вспомогательного материала хранится в полиэтиленовых, бумажных пакетах или мешках из крафт-бумаги.</w:t>
      </w:r>
    </w:p>
    <w:bookmarkEnd w:id="6"/>
    <w:bookmarkStart w:name="z1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транспортировки лекарственных средств,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 и медицинской техники</w:t>
      </w:r>
    </w:p>
    <w:bookmarkEnd w:id="7"/>
    <w:bookmarkStart w:name="z1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Лекарственные средства, изделия медицинского назначения и медицинская техника транспортируются в условиях, обеспечивающих сохранность свойств, качества, эффективности и безопасности лекарственных средств, изделий медицинского назначения и медицинской техники на протяжении всего времени, необходимого до получения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Для обеспечения сохранности качества и безопасности лекарственных средств, изделий медицинского назначения и медицинской техники транспортировка осуществляется в условиях, чтобы: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была утрачена возможность их идентификации и оценки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были контаминированы другими лекарственными средствами (дозировками), веществами и сами не контаминировали;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были защищены и не подвергались воздействию факторов внешней среды (температура, свет, влажность).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Лекарственные средства, изделия медицинского назначения в потребительской упаковке упаковываются в групповую тару (картонные коробки или стопы) с последующей упаковкой в транспортную упаковку (ящики, коробки, оберточная бумага).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Лекарственные средства, изделия медицинского назначения, медицинская техника транспортируются в транспортной упаковке, соответствующей требованиям нормативного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Транспортная упаковка обеспечивает защиту упакованных лекарственных средств, изделий медицинского назначения, медицинской техники от воздействия атмосферных осадков, пыли, попадания солнечных лучей, механических повреждений.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виды транспортной и потребительской упаковки, укупорочных средств выбираются в зависимости от свойств, назначения и количества лекарственного средства, а также от совместимости упаковочного материала с транспортируемой продукцией.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Транспортировка лекарственных средств, изделий медицинского назначения, медицинской техники, требующих защиты от воздействия повышенной температуры, проводится в термоконтейнере с хладоэлементами или в специальном транспорте, оборудованном холодильником.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В случае перефасовки промышленной продукции, медикаменты, упакованные в первичную упаковку из полимерных пленок или бумаги, предварительно собираются в группы, которые размещаются во вторичную упаковку, защищенную от влагообмена, парообмена или газообмена с атмосферой.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Летучие, пахучие, ядовитые лекарственные средства следует упаковывать не более одного наименования в одну транспортную упаковку.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Аэрозольные упаковки при транспортировке оберегаются от ударов и механических повреждений.</w:t>
      </w:r>
    </w:p>
    <w:bookmarkEnd w:id="8"/>
    <w:bookmarkStart w:name="z1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и транспортировки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в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обеспечивающих сохранение их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 качества           </w:t>
      </w:r>
    </w:p>
    <w:bookmarkEnd w:id="9"/>
    <w:bookmarkStart w:name="z1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Хранение лекарственных средств, содержащих летучие вещества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40"/>
        <w:gridCol w:w="5873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раствор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Бромкамфора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темное, 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Йодоформ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темное, 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Камфора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Ментол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Метилсалицилат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Ртуть металлическая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Формалин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место, не ниже +9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Хлоралгидрат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темное, прохладное место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Эфирные масла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 +15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</w:tbl>
    <w:bookmarkStart w:name="z1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и транспортировки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в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обеспечивающих сохранение их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 качества         </w:t>
      </w:r>
    </w:p>
    <w:bookmarkEnd w:id="11"/>
    <w:bookmarkStart w:name="z17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Хранение</w:t>
      </w:r>
      <w:r>
        <w:br/>
      </w:r>
      <w:r>
        <w:rPr>
          <w:rFonts w:ascii="Times New Roman"/>
          <w:b/>
          <w:i w:val="false"/>
          <w:color w:val="000000"/>
        </w:rPr>
        <w:t>
лекарственных средств, содержащих кристаллизационную воду</w:t>
      </w:r>
      <w:r>
        <w:br/>
      </w:r>
      <w:r>
        <w:rPr>
          <w:rFonts w:ascii="Times New Roman"/>
          <w:b/>
          <w:i w:val="false"/>
          <w:color w:val="000000"/>
        </w:rPr>
        <w:t>
(кристаллогидраты)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135"/>
        <w:gridCol w:w="5153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условия хранения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Акрихин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место, в хорошо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укупоренной таре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Апоморфина гидрохлорид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Бензилпенициллина новокаиновая соль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место, не выше +18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Викасол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Глюкоза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закисного сульфат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Железа закисного лактат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Кальцекс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глицерофосфат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лактат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Квасцы всех видов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Кодеина фосфат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Кодеин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хорошо укупоренной таре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Котарнина хлорид (Стиптицин)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 сульфат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Меркаптопурин (Лейкерин)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Метиленовый синий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арсенат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гидроцитрат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пара-амино-салицилат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(ПАСК-натрий)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сульфат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тиосульфат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тетраборат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фосфат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цитрат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Норсульфазол-натрий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Рутин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Свинца ацетат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Скополамина гидробромид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Сульгин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Сульфацил-натрий (Альбуцид-натрий)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Теофиллин порошок 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Тиамина бромид, хлорид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место, без контакта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металлами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Терпингидрат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Уросульфан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Фтивазид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Хинина сульфат порошок, таблетки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 порошок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хорошо укупоренная тара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Этилморфина гидрохлорид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7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Эмитина гидрохлорид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</w:tbl>
    <w:bookmarkStart w:name="z1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 и транспортировки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в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обеспечивающих сохранение их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 качества         </w:t>
      </w:r>
    </w:p>
    <w:bookmarkEnd w:id="13"/>
    <w:bookmarkStart w:name="z1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Хранение пахучих лекарственных средств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406"/>
        <w:gridCol w:w="6007"/>
      </w:tblGrid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условия хранения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Аммиака раствор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Валидол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Деготь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укупоренная тара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Ихтиол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укупоренная тара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Йодоформ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темном,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Камфора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Ксероформ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таре, предохраняющей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света и влаги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Метилсалицилат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Ментол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Нашатырно-анисовые капли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темном,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 "АСД"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Скипидар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 месте, не выше +15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Тимол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темном,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Фенол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темном, прохладном месте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Формалин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 месте, не ниже +9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Эфирные масла</w:t>
            </w:r>
          </w:p>
        </w:tc>
        <w:tc>
          <w:tcPr>
            <w:tcW w:w="6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темном прохладном месте,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+15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</w:tbl>
    <w:bookmarkStart w:name="z1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и транспортировки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назначения и медицинской техники в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обеспечивающих сохранение их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 качества         </w:t>
      </w:r>
    </w:p>
    <w:bookmarkEnd w:id="15"/>
    <w:bookmarkStart w:name="z17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Хранение красящих лекарственных средств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134"/>
        <w:gridCol w:w="5286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Акрихин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Бриллиантовый зеленый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вдали от огня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Индигокармин для инъекций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укупоренная тара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перманганат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Метиленовый синий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 (Витамин В2)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Фурацилин (Нитрофурол)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"Фукорцин" раствор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прохладное, 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Фуксин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темное место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Этакридина лактат</w:t>
            </w:r>
          </w:p>
        </w:tc>
        <w:tc>
          <w:tcPr>
            <w:tcW w:w="5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сухое, темное место</w:t>
            </w:r>
          </w:p>
        </w:tc>
      </w:tr>
    </w:tbl>
    <w:bookmarkStart w:name="z1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хранения и транспортировки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лекарственных средств, изделий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назначения и медицинской техники в условиях,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обеспечивающих сохранение их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и качества       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bookmarkStart w:name="z1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температуры и относительной влажности воздуха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1213"/>
        <w:gridCol w:w="2427"/>
        <w:gridCol w:w="1753"/>
        <w:gridCol w:w="2562"/>
        <w:gridCol w:w="2698"/>
        <w:gridCol w:w="1484"/>
      </w:tblGrid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(термометр)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 прибора по измерению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влажности (психрометр, гигрометр)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