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bmp" PartName="/word/media/document_image_rId11.bmp"/>
  <Override ContentType="image/bmp" PartName="/word/media/document_image_rId12.bmp"/>
  <Override ContentType="image/bmp" PartName="/word/media/document_image_rId13.bmp"/>
  <Override ContentType="image/bmp" PartName="/word/media/document_image_rId14.bmp"/>
  <Override ContentType="image/bmp" PartName="/word/media/document_image_rId18.bmp"/>
  <Override ContentType="image/bmp" PartName="/word/media/document_image_rId19.bmp"/>
  <Override ContentType="image/bmp" PartName="/word/media/document_image_rId20.bmp"/>
  <Override ContentType="image/bmp" PartName="/word/media/document_image_rId21.bmp"/>
  <Override ContentType="image/bmp" PartName="/word/media/document_image_rId23.bmp"/>
  <Override ContentType="image/bmp" PartName="/word/media/document_image_rId24.bmp"/>
  <Override ContentType="image/bmp" PartName="/word/media/document_image_rId28.bmp"/>
  <Override ContentType="image/png" PartName="/word/media/document_image_rId3.png"/>
  <Override ContentType="image/bmp" PartName="/word/media/document_image_rId30.bmp"/>
  <Override ContentType="image/bmp" PartName="/word/media/document_image_rId31.bmp"/>
  <Override ContentType="image/bmp" PartName="/word/media/document_image_rId32.bmp"/>
  <Override ContentType="image/bmp" PartName="/word/media/document_image_rId33.bmp"/>
  <Override ContentType="image/bmp" PartName="/word/media/document_image_rId36.bmp"/>
  <Override ContentType="image/bmp" PartName="/word/media/document_image_rId37.bmp"/>
  <Override ContentType="image/bmp" PartName="/word/media/document_image_rId39.bmp"/>
  <Override ContentType="image/bmp" PartName="/word/media/document_image_rId40.bmp"/>
  <Override ContentType="image/bmp" PartName="/word/media/document_image_rId42.bmp"/>
  <Override ContentType="image/bmp" PartName="/word/media/document_image_rId44.bmp"/>
  <Override ContentType="image/bmp" PartName="/word/media/document_image_rId5.bmp"/>
  <Override ContentType="image/bmp" PartName="/word/media/document_image_rId6.bmp"/>
  <Override ContentType="image/bmp" PartName="/word/media/document_image_rId7.bmp"/>
  <Override ContentType="image/bmp" PartName="/word/media/document_image_rId8.bmp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bae7" w14:textId="389b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количественно-качественного учета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1676.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19.06.2015 г. № 4-1/546.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19 января 2001 года «О зерне»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1676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количественно-качественного учета зерна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ведения количественно-качественного учета зерна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«О зерне» и определяют порядок ведения количественно-качественного учета зерна, в том числе порядок оформления и учета операций по приемке, взвешиванию, очистке, сушке, хранению и отгрузке зерна на хлебоприемных предприятиях, определения количества зерна, хранящегося в зернохранилищах.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08.08.2013 </w:t>
      </w:r>
      <w:r>
        <w:rPr>
          <w:rFonts w:ascii="Times New Roman"/>
          <w:b w:val="false"/>
          <w:i w:val="false"/>
          <w:color w:val="00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владелец зерна – физическое или юридическое лицо, передавшее зерно на хранение в хлебоприемное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партия зерна – обособленное количество однородного по качеству зерна урожая одного года, оформленное документами, содержащими сведения о качестве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количественно-качественный учет зерна – система учета и регистрации всех операций с зерном в процессе его приемки, очистки, сушки, хранения, перемещения и отгрузки на хлебоприемном предприятии;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лицевой счет – составляющая книги количественно-качественного учета, которая ведется хлебоприемным предприятием отдельно по каждому владельцу зерна, классу и сорту;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акт-расчет – документ, составляемый хлебоприемным предприятием для определения количества зерна и (или) зерноотходов, подлежащих отпуску владельцу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зачтенный физический вес – физический вес зерна, по влажности, сорной и зерновой примеси приведенный к нормам, определенным договором между владельцем зерна и хлебоприемным предприятием и обеспечивающим сохранность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материально-ответственное лицо – должностное лицо хлебоприемного предприятия, отвечающее за количественно-качественную сохранность принятого на хранение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зерновой инспектор – инспектор территориальной инспекции Комитета государственной инспекции в агропромышленном комплексе Министерства сельского хозяйства Республики Казахстан, осуществляющий свои полномочия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физический вес – масса зерна, определенная путем взвешивания на весах;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акт зачистки – документ, составляемый хлебоприемным предприятием в целях учета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инвентаризация – комплекс мероприятий, направленных на проверку соответствия фактического наличия зерна и его качества отчетным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операции с зерном (приемка, взвешивание, сушка, очистка, хранение, отгрузка), количественно-качественный учет и оформление соответствующих документов ведутся в физическом весе с точностью до 1 килограмма. При оформлении зерновой расписки применяется зачтенный физический вес.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Оформление поступления зерна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Поступающее на хлебоприемное предприятие зерно принимается по количеству материально-ответственным лицом после взвешивания на весах, прошедших поверку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Поступающее автомобильным транспортом зерно сопровождается товарно-транспортными накладными. Товарно-транспортная накладная выписывается на каждую автомобильную партию (отдельный автомобиль или автомобиль (трактор) с прицепом, автопоезд). Каждый автомобиль сопровождается тремя (четырьмя) экземплярами товарно-транспортных накладных.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Партия зерна, поступившая автомобильным транспортом с других хлебоприемных предприятий, сопровождается товарно-транспортной накладной и документом о качестве (паспортом качества зерна, выданным в установленном законодательством Республики Казахстан порядке, или карточкой анализа зерна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 каждой поступившей автомобильной партии зерна специалистом производственно-технологической лаборатории (далее – ПТЛ) отбирается проба для определения качества зерна в соответствии с действующими и межгосударственными стандартами (далее – стандарты). При отборе проб специалист проверяет соответствие культуры и государственного регистрационного номерного знака автомобиля данным товарно-транспортной накладной. По отобранной пробе производится предварительный анализ качества, необходимый для размещения зерна. По результатам предварительного анализа на первом экземпляре накладной указывается точка разгрузки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08.08.2013 </w:t>
      </w:r>
      <w:r>
        <w:rPr>
          <w:rFonts w:ascii="Times New Roman"/>
          <w:b w:val="false"/>
          <w:i w:val="false"/>
          <w:color w:val="00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весовой все товарно-транспортные накладные передаются водителем весовщику, который указывает в них результаты взвешивания. Данные из накладных заносятся в журнал регистрации взвешивания грузов на автомобильных весах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ведется отдельно по четным и нечетным числам. Водителю возвращаются все накладные, кроме первого экземпляра.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поступлении зерна железнодорожным транспортом проверяются целостность, герметичность вагона и наличие пломб.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Поступившее железнодорожным транспортом зерно сопровождается железнодорожной накладной и документом о качестве (паспортом качества зерна или карточкой анализа зерна). Если в пути был досмотр груза, то зерно сопровождается также актом о вскрытии вагона. Железнодорожная накладная и документ о качестве выписываются на каждый вагон. Результаты взвешивания заносятся в журнал регистрации взвешивания грузов на вагонных весах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Определение качества поступившего зерна производится специалистами ПТЛ в соответствии со стандартами, указанными в договоре на хранение зерна. Результаты анализа пробы оформляются карточкой анализа зерна и регистрируются в журнале регистрации результатов лабораторных анализов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истечении суток весовщик сдает все товарно-транспортные накладные в бухгалтерию. На основании товарно-транспортных накладных, сгруппированных по каждому владельцу зерна и точке разгрузки зерна, составляется в двух экземплярах реестр накладных на принятое автомобильным транспортом зерно с определением качества по среднесуточной пробе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зерна железнодорожным транспортом на основании железнодорожных накладных составляется реестр накладных на принятое железнодорожным транспортом зерно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составления реестр накладных на принятое автомобильным транспортом зерно с определением качества по среднесуточной пробе или реестр накладных на принятое железнодорожным транспортом зерно (далее - реестр) передается специалисту ПТЛ, который заносит в раздел II реестра результаты лабораторного анализа зерна. Внесенные данные заверяются подписью заведующего ПТЛ.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этого реестр возвращается бухгалтеру хлебоприемного предприятия, который сверяет соответствие данных физического веса реестра и журнала регистрации взвешивания грузов, правильность внесения результатов лабораторных анализов и производит в разделе III реестра расчет зачтенного физического веса, в разделе IV - расчет стоимости услуг по приемке, сушке и очистке зерна. Далее реестр вместе с приложенными к нему товарно-транспортными накладными передается соответствующему материально-ответственному лицу для проверки правильности его заполнения и предварительного списания зерноотходов и убыли по сушке в соответствии с натуральными скидками по влажности, сорной и зерновой примеси, указанными в разделе III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окончании проверки материально-ответственное лицо подписывает реестр и составляет отчет о движении зерна и тары на зернохранилище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Далее реестр и отчет возвращаются бухгалтеру хлебоприемного предприятия, который на вторые сутки после приемки зерна передает владельцу зерна второй экземпляр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Отчет о движении зерна и тары на зернохранилище ведется по годам урожая, культурам, классам, с ежедневным подведением итога. Отчет ведется по складу, группе складов, элеватору, которые закреплены за материально-ответственным лицом.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Расчет зачтенного физического веса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Зачтенный физический вес определяется с учетом договорных норм влажности, сорной и зерновой примесей путем определения процента натуральных скидок по влажности, сорной и зерновой примеси с физического веса зерна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процент натуральной скидки по влажности рассчитывается по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100 х (а - 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Ув = 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100 - б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Ув - процент натуральной скидки по влажности;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- влажность зерна по приходу,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 - влажность зерна по договору на хранение,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процент натуральной скидки по сорной примеси рассчитывается по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(в - г) х (100 - Ув)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 = -------------------------,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100 - г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Ус - процент натуральной скидки по сорной примеси;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- содержание сорной примеси по приходу,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 - содержание сорной примеси по договору на хранение,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 - процент натуральной скидки по влажности,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процент натуральной скидки по зерновой примеси рассчитывается по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(д - е) х (100 - Ув)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Уз = -------------------------,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100 - е</w:t>
      </w:r>
    </w:p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Уз - процент натуральной скидки по зерновой примеси;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содержание зерновой примеси по приходу,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 - содержание зерновой примеси по договору на хранение,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 - процент натуральной скидки по влажности,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общий вес натуральных скидок по влажности, сорной и зерновой примеси (У) (в килограммах) рассчитывается по формуле: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 х (Ув + Ус +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 = -------------------------,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100</w:t>
      </w:r>
    </w:p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П - физический вес поступившего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зачтенный физический вес = П –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Натуральные скидки по формулам определяются с точностью до 0,01 %.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Зачтенный физический вес зерна, не подвергавшегося сушке, определяется по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(в - г)   (д - 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Зачтенный физический вес = П - П х (--------- + ---------).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100 - г   100 - е</w:t>
      </w:r>
    </w:p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качество поступившего зерна по влажности, сорной и зерновой примеси соответствует или лучше норм, указанных в договоре на хранение, в зерновой расписке проставляется фактическое качество, а зачтенный физический вес будет равен физическому весу.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зачтенного физического веса кукурузы и семян хлопчатника учитываются только показатели влажности и сорной примеси.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Оформление очистки, сушки зерна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Оформление очистки, сушки зерна осуществляется по местам хранения (без разделения на владельцев). Очистка, сушка зерна производятся на основании распоряжения на очистку, сушку зерна, подписанного руководителем хлебоприемного предприятия и заведующим ПТЛ, по форме, 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начала очистки, сушки зерна и после их проведения осуществляется определение качества зерна (зерноотходов) с оформлением карточек анализа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оперативного контроля за работой зерносушилки ведется журнал учета работы зерносушилки, а на зерносушилках, оборудованных весами, кроме того, весовые журналы перевески сырого и просушенного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 позднее следующего дня после проведения очистки и сушки составляется акт на очистку, сушку зерна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случаях, когда очищается, сушится большая партия зерна, акты составляются не реже двух раз в месяц. Акт подписывается материально-ответственным лицом, заведующим ПТЛ, проверяется бухгалтером хлебоприемного предприятия и утверждается руководителем хлебоприемного предприятия. К актам должны быть приложены карточки анализа зерна и ведомости отвесов на побочные продукты и отходы.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Получаемые при очистке зерна побочные продукты и отходы классифицируются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побочным продуктам относят: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зерновую смесь с содержанием зерна от 70 до 85 %;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зерновую смесь с содержанием зерна от 50 до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зерновым отходам относят: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первой категории с содержанием зерна от 30 до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первой категории с содержанием зерна от 10 до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второй категории с содержанием зерна от 2 до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негодным отходам относят: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третьей категории с содержанием зерна до 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наличии в побочном продукте и отходах свыше 10 % зерен пшеницы или ржи или свыше 20 % зерен других культур, относимых по стандартам на эти культуры к основному зерну, указанные побочные продукты и отходы подлежат дополнительной очистке с целью извлечения из них основного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Полученные при очистке зерна побочные продукты и отходы передаются в цех (склад) отходов по массе.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Побочные продукты и отходы возвращаются владельцам зерна либо реализуются с последующей выплатой владельцам их стоимости. Отгрузка побочных продуктов и отходов владельцу зерна производится только после проведения очистки, сушки и оформления акта на очистку, сушку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количества отходов, подлежащих выдаче владельцу, предварительно списанные по реестрам отходы пересчитываются с учетом фактического качества полученных при очистке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письменного отказа владельца зерна от негодных отходов они вывозятся с территории хлебоприемного предприятия и уничтожаются с составлением акта на уничтожение негодных отходов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Количество негодных отходов, указанное в акте, должно подтверждаться ведомостью отвесов с приложением товарно-транспортных накладных.</w:t>
      </w:r>
    </w:p>
    <w:bookmarkEnd w:id="15"/>
    <w:bookmarkStart w:name="z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Оформление переборки и обмолота кукурузы в початках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Переборка, обмолот кукурузы в початках производятся по распоряжениям, подписанным руководителем хлебоприемного предприятия и заведующим ПТЛ, по формам,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Получаемые при переборке кукурузы в початках отходы (пораженные болезнями початки, стержни, соцветия, обертки и другие), самообруш оформляются актом на переборку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 установленная путем взвешивания масса полученных примесей и определенные ПТЛ влажность и сорная примесь, с приложением карточек анализа зерна. Акт утверждается руководителем хлебоприемного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Согласно акту на переборку с лицевого счета кукурузы в початках списывается фактическая масса, а на лицевой счет кукурузы в зерне приходуется масса чистого зерна (без посторонней примеси).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Обмолот кукурузы в початках оформляется актом на обмолот кукурузы в початках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составляется на обмолот каждой отдельно учитываемой партии кукурузы в початках.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от обмолота кукурузы зерно, побочные продукты и отходы I и II категорий (кроме стержней) направляются для хранения в склады и принимаются материально-ответственным лицом с обязательным взвешиванием и определением качества ПТЛ. Отходы III категории подлежат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Масса полученных от обмолота кукурузы стержней определяется путем взвешивания на весах. Стержни с наличием невымолоченного зерна более 1,2 % массы стержней подлежат повторному обмолоту.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Количество переданной в обмолот кукурузы в початках определяется как сумма массы полученных от обмолота зерна кукурузы, побочных продуктов, отходов и стержней. Качество обмолоченной кукурузы в початках (средневзвешенная влажность и выход зерна из початков), а также качество полученных после обмолота зерна, побочных продуктов, отходов и стержней и наличие невымолоченного зерна на стержнях определяются ПТЛ. К актам прикладываются отвесы и карточки анализа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тех случаях, когда при обмолоте кукурузы в початках невозможна установка весов для взвешивания зерна, отходов и стержней, их масса определяется по документам при реализации.</w:t>
      </w:r>
    </w:p>
    <w:bookmarkEnd w:id="17"/>
    <w:bookmarkStart w:name="z8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Оформление отгрузки зерна</w:t>
      </w:r>
    </w:p>
    <w:bookmarkEnd w:id="18"/>
    <w:bookmarkStart w:name="z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Отгрузка зерна осуществляется материально-ответственным лицом на основании приказа, подписанного руководителем хлебоприемного предприятия, бухгалтером хлебоприемного предприятия и заведующим ПТЛ,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 на отгрузку зерна передаются счетному работнику хлебоприемного предприятия, который ведет журнал учета полученных приказов на отгрузку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Перед началом отгрузки зерна специалистами хлебоприемного предприятия производится осмотр технического состояния транспортного средства на предмет пригодности его к перевозке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отгрузке зерна железнодорожным транспортом на основании железнодорожных накладных и документов о качестве (паспортов качества зерна или карточек анализа зерна) составляется реестр отгрузки зерна железнодорожным транспортом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Отгружаемое зерно сопровождается железнодорожной накладной и документом о качестве (паспортом качества зерна или карточкой анализа зерна).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качества зерна оформляется при отгрузке зерна на экспорт и по желанию клиента при внутриреспубликанских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Материально-ответственное лицо проверяет правильность заполнения железнодорожных накладных и реестра отгрузки зерна железнодорожным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отгрузке зерна автомобильным транспортом в приказе указывается, через кого осуществляется отгрузка зерна, и номер доверенности. Отгрузку зерна автомобильным транспортом оформляют товарно-транспортными накладными и документами о качестве (паспортами качества зерна или карточками анализа зерна), на основании которых составляется реестр накладных на отгруженное автомобильным транспортом зерно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Приказ на отгрузку, товарно-транспортные накладные, реестры на отгружаемое зерно, карточки анализа зерна, ксерокопии паспортов качества зерна передаются в бухгалтерию хлебоприемного предприятия. По этим документам зерно списывается в расход.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Отпуск зерна владельцу производится в количестве и качестве, указанным в зерновой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отгрузки зерна с показателями качества зерна по влажности, сорной и зерновой примеси, отличными от указанных в договоре на хранение, по соглашению сторон может быть произведена натуральная скидка или надбавка к зачтенному физическому весу с учетом фактического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стороны не пришли к согласию, спор решается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Расчет количества отгружаемого зерна при отклонении фактического качества от договорных норм по влажности, сорной и зерновой примеси, 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процент натуральной скидки или надбавки по влажности рассчитывается по формуле: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100 х (а - 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Ув = 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100 - б</w:t>
      </w:r>
    </w:p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Ув - процент натуральной скидки или надбавки по влажности;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- влажность зерна по договору на хранение,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 - влажность зерна фактическая при отгрузке,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процент натуральной скидки или надбавки по сорной примеси рассчитывается по формуле: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(в - г) х (100 - Ув)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 = -------------------------,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100 - г </w:t>
      </w:r>
    </w:p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Ус - процент натуральной скидки или надбавки по сорной примеси;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- содержание сорной примеси по договору на хранение,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 - содержание сорной примеси фактическое при отгрузке,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 - процент натуральной скидки или надбавки по влажности,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процент натуральной скидки или надбавки по зерновой примеси рассчитывается по формуле: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(д - е) х (100 - Ув)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Уз = --------------------------,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100 - е</w:t>
      </w:r>
    </w:p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Уз - процент натуральной скидки или надбавки по зерновой примеси;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содержание зерновой примеси по договору на хранение,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 - содержание зерновой примеси фактическое при отгрузке,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 - процент натуральной скидки или надбавки по влажности,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общая масса натуральных скидок или надбавок по влажности, сорной и зерновой примеси (У) рассчитывается по формуле: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Пз х (Ув + Ус + Уз)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 = ---------------------------,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100</w:t>
      </w:r>
    </w:p>
    <w:bookmarkStart w:name="z1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Пз - зачтенный физический вес;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количество отгружаемого зерна = Пз + (-)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Натуральные скидки и надбавки по формулам определяются с точностью до 0,01 %.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Расчет обоснованности убыли зерна по влажности, сорной и зерновой примеси по каждому владельцу оформляется актом-расчетом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Акт-расчет составляется на израсходованную партию зерна с указанием качества зерна по приходу (при приемке) и по расходу с учетом фактического качества при отгрузке. Акт-расчет рассчитывается и оформляется ответственным работником хлебоприемного предприятия, подписывается главным бухгалтером хлебоприемного предприятия, заведующим ПТЛ, материально-ответственным лицом и после утверждения руководителем хлебоприемного предприятия передается владельцу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Перемещение зерна внутри территории зернохранилища производится на основании приказа и оформляется накладной на перемещение зерна внутри территории зернохранилища по форме,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перемещении зерна со склада на склад масса партии и качество зерна определяются один раз в присутствии материально-ответственных лиц с оформлением карточки анализа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Каждая партия отгружаемых семян должна сопровождаться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семена элиты и суперэлиты всех культур, а также семена самоопыленных линий и гибридов кукурузы - аттестатом на семена сельскохозяйственных растений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семена всех остальных репродукций - свидетельством на семена сельскохозяйственных растений по форме,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семеноводства.</w:t>
      </w:r>
    </w:p>
    <w:bookmarkEnd w:id="23"/>
    <w:bookmarkStart w:name="z1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Ведение книги количественно-качественного учета</w:t>
      </w:r>
    </w:p>
    <w:bookmarkEnd w:id="24"/>
    <w:bookmarkStart w:name="z1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Бухгалтерия хлебоприемного предприятия ведет книгу количественно-качественного учета по формам,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Зерно, побочные продукты, отходы I, II и III категорий учитываются в книге количественно-качественного учета с указанием массы, влажности, сорной и зерновой примеси; по кукурузе в початках - массы и средневзвешенной влажности початков.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книге количественно-качественного учета ведутся лицевые счета на каждого владельца, а по владельцам - на каждую культуру, класс зерна и год урожая, на семена - по культурам, сортам, репродукциям, категориям и классам.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объединение лицевых счетов зерна нового урожая и урожаев прошлых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Принимаемое дефектное зерно разных степеней учитывается отдельно от здорового 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Ведение книги количественно-качественного учета осуществляется должностным лицом, определяемым руководителем хлебоприемного предприятия, на которого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ежедневной сверки данных по книге количественно-качественного учета с данными складских отчетов материально-ответственных лиц и журналами регистрации взвешивания грузов на весах;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достоверное отражение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ответственность за сохранность отчетов с приложенными первичными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Все записи в лицевых счетах производятся на основе правильно составленных и подписанных документов, отражающих приходные и расходные операции, а также документов о качестве (паспортов качества зерна или карточек анализа зерна).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Записи в книге количественно-качественного учета по приходу и расходу допускается производить по итогу за день, исходя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реестров накладных на принятое автомобильным транспортом зерно с определением качества по среднесуточной пробе и реестров накладных на отгруженное автомобильным транспортом зерно;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реестров накладных на принятое железнодорожным транспортом зерно и реестров отгрузки зерна железнодорожным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Записи о недогрузах и перегрузах зерна по претензиям грузополучателей производятся в расходной части книги количественно-качественного учета. Запись об увеличении расхода при перегрузах осуществляется черным (синим) цветом, об уменьшении расхода при недогрузах - красным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Записи в книге количественно-качественного учета производятся ежедневно, не позднее дня, следующего за операционным днем.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влажности, сорной и зерновой примеси записываются в книге количественно-качественного учета с точностью до 0,1 %.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Центнеро-проценты рассчитываются умножением массы партии зерна на ее влажность, сорную и зерновую примесь и проставляются в целых единицах. Доли менее 0,5 отбрасываются, а 0,5 и более принимаются за единицу.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Центнеро-проценты исчисляются в целях определения средневзвешенного качества по влажности, сорной и зерновой примеси за определенный период времени путем деления суммы центнеро-процентов на массу зерна и указываются с точностью до 0,01 %.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Итоги по приходу и расходу, центнеро-процентам должны выводиться ежедневно и за месяц. Остаток выводится путем суммирования предыдущего остатка с приходом и вычитания из него расхода. Остаток выводится ежедневно, если в течение дня были приходные или расходные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ежедневно удостоверяет своей подписью правильность выведенных остатков. Главный бухгалтер хлебоприемного предприятия и заведующий ПТЛ ежемесячно проверяют правильность записей в книге количественно-качественного учета: первый - в части центнеро-процентов, второй - в части показателей качества. О произведенной проверке делается отметка в лицевых счетах.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Побочные продукты и отходы предварительно списываются со счета зерна в книге количественно-качественного учета согласно реестрам и приходуются по месту их хранения. Окончательное списание убыли в весе по влажности, сорной и зерновой примеси производится при составлении акта-расчета по фактическому качеству зерна при его отгрузке.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Количественно-качественный учет кукурузы в початках разрешается вести материально-ответственным лицам: по товарной кукурузе - без подразделения по местам хранения, по сортовой и гибридной кукурузе - по отдельно формируемым партиям сортов и гибридов.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книге количественно-качественного учета качество поступившего от других хлебоприемных предприятий зерна записывается по данным: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паспорта качества зерна или карточки анализа зерна отправителя, если при анализе расхождения в качестве не превышают допустимых норм отклонений;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вновь выданного паспорта качества зерна, когда расхождения в качестве превышают нормы допустимых отклонений, и отправителю направлен акт-рекламация по расхождениям в качестве;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паспорта качества зерна или карточки анализа зерна отправителя, когда расхождения в качестве сверх допустимых отклонений не оформлены актами-рекламациями;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аттестата или свидетельства на семена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книге количественно-качественного учета лицевые счета владельцев зерна закрываются должностным лицом хлебоприемного предприятия по акту-расчету.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Книга количественно-качественного учета может вестись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суток в случае движения зерна по лицевому счету проверяется итог с данными отчетов о движении зерна и тары на зернохранилище. Листы, отражающие движение зерна за день, распечатываются, подписываются счетным работником и материально-ответственным лицом и нумеруются. После окончания операций по каждой партии зерна и составления акта-расчета лицевые счета переплетаются и хранятся хлебоприемным предприятием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На обложке книги количественно-качественного учета должны быть указаны: наименование хлебоприемного предприятия, инвентарный номер книги, вид и номер места хранения, наименование (фамилия, инициалы имени и отчества) владельца зерна, на которого заведена книга, фамилия и инициалы имени и отчества материально-ответственного лица.</w:t>
      </w:r>
    </w:p>
    <w:bookmarkEnd w:id="25"/>
    <w:bookmarkStart w:name="z1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Зачистка хранилищ</w:t>
      </w:r>
    </w:p>
    <w:bookmarkEnd w:id="26"/>
    <w:bookmarkStart w:name="z1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Хлебоприемное предприятие проводит зачистку зернохранилища по решению руководителя хлебоприемного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Зачистка осуществляется назначенной руководителем хлебоприемного предприятия комиссией в составе: руководителя хлебоприемного предприятия, заведующего ПТЛ, главного бухгалтера хлебоприемного предприятия и материально-ответственного лица. При зачистке зернохранилища составляется акт зачистки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течение пяти рабочих дней после получения акта зачистки комиссия устанавливает результаты операций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книги количественно-качественного учета, проверенной в отношении количества и качества зерна по первичным документам, а также правильности подсчетов массы и средневзвешенных показателей по влажности, сорной и зерновой примеси;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складских отчетов и первичных приходно-расходных документов: товарно-транспортных накладных, железнодорожных накладных, накладных на перемещение, актов на очистку, сушку зерна, приказов на отгрузку, актов-расчетов, актов на уничтожение негодных отходов и других;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коммерческих актов и актов-рекламаций по расхождениям в количестве и качестве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паспортов качества зерна, карточек анализа зерна и журналов регистрации результатов лабораторных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аттестатов или свидетельств на семена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Размер недостачи зерна определяется как разность между приходом и расходом зерна по количественно-качественному учету. На основе анализа изменения качества зерна в процессе хранения недостача подразделяется на обоснованную и необоснованную.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убыли устанавливается в строгом соответствии с достигнутым при хранении улучшением качества зерна, то есть понижением влажности, сорной и зерновой примеси. Проведенные операции по очистке, сушке зерна должны быть подтверждены распоряжением - актом на очистку, сушку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Обоснованная убыль зерна подтверждается расчетом, произведенным в соответствии с формулами: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убыль за счет снижения влажности (усушки), Ув, %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100 х (а - 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 = 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100 - б</w:t>
      </w:r>
    </w:p>
    <w:bookmarkStart w:name="z1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а - влажность зерна по приходу,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 - влажность зерна по расходу,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убыль за счет снижения содержания сорной примеси, Ус, %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(в - г) х (100 - Ув)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 = -------------------------,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100 - г</w:t>
      </w:r>
    </w:p>
    <w:bookmarkStart w:name="z1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в - содержание сорной примеси по приходу,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 - содержание сорной примеси по расходу,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 - процент убыли по влажности,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убыль за счет снижения содержания зерновой примеси, Уз, %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(д - е) х (100 - Ув)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Уз = -------------------------,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100 - е</w:t>
      </w:r>
    </w:p>
    <w:bookmarkStart w:name="z1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д - содержание зерновой примеси по приходу,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 - содержание зерновой примеси по расходу,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 - процент убыли по влажности,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Списание убыли зерна за счет снижения сорной и зерновой примеси производится в размере не более 0,2 %. По партиям зерна, не подвергавшимся очистке или перемещениям механизмами в процессе хранения, списание за счет снижения сорной и зерновой примеси,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На кукурузообрабатывающих заводах после окончания обработки каждой отдельно учитываемой партии кукурузы производится полная зачистка места хранения этой партии кукурузы и производственного корпуса завода.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кукурузообрабатывающих заводах, где масса отпущенной в обработку кукурузы в початках исчисляется по обмеру кукурузы, загруженной в сушильные камеры, зачистка мест хранения и определение результатов производятся путем сопоставления количества кукурузы в початках и в зерне и их средневзвешенной влажности - по приходу с количеством полученных после обработки кукурузы в зерне (включая мелкозерную), отходов и стержней и их средневзвешенной влажности - по расходу.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случаях акты зачистки составляются на каждую отдельно учитываемую партию кукурузы,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кукурузообрабатывающих заводах и в цехах, где по технологической схеме отходы каждого сорта и гибрида, полученные при обработке кукурузы, подразделить не представляется возможным, их распределение по сортам и гибридам производится пропорционально массе, направленной в обмолот кукурузы в початках того или иного сорта и гибрида.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актов зачистки используются: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приходу - данные книги количественно-качественного учета кукурузы в початках;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расходу - данные книги количественно-качественного учета семян кукурузы и полученных от производства отбракованной кукурузы, мелкозерной кукурузы, стержней и отходов. При этом количество возвращенной предприятию отбракованной кукурузы указывается в строке «5а» акта зачистки.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Механические потери кукурузы в процессе обработки принимаются к списанию по акту зачистки в пределах 0,2 % от массы переданной в обработку кукурузы.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Количество зерна указывается в актах зачистки в килограммах, средневзвешенные показатели влажности, сорной и зерновой примеси - с точностью до 0,01 %. Дробные доли до 0,004 % включительно отбрасываются, а 0,005 % и более принимаются за 0,01 %.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Результаты хранения отходов I, II и III категорий оформляются актами инвентаризации, рассматриваются и утверждаются в порядке, установленном для материальных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Если при зачистке выявлен излишек зерна, этот излишек должен быть оприходован бухгалтерией хлебоприемного предприятия на лицевые счета владельцев зерна пропорционально объему хранившегося и находящегося на хранении зерна за период, указанный в акте зачистки.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Если при зачистке выявлена необоснованная недостача, хлебоприемное предприятие производит возмещение ее на лицевые счета владельцев зерна пропорционально объему хранившегося и находящегося на хранении зерна за период, указанный в акте зачистки.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Инвентаризация осуществляется по решению руководителя хлебоприемного предприятия путем сплошной перевески, пересчета всего наличия зерна и сверки фактического наличия зерна, хранящегося на хлебоприемном предприятии, с данными бухгалтерского учета.</w:t>
      </w:r>
    </w:p>
    <w:bookmarkEnd w:id="30"/>
    <w:bookmarkStart w:name="z1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разрешения разногласий</w:t>
      </w:r>
    </w:p>
    <w:bookmarkEnd w:id="31"/>
    <w:bookmarkStart w:name="z1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несогласия владельца зерна или материально-ответственного лица с данными анализа, произведенного ПТЛ, в их присутствии проводится повторный анализ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повторного анализа отобранная проба: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упаковывается в двойной полиэтиленовый пакет, который опечатывается ярлыком, содержащим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хлебоприемного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масса партии;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отбора пробы;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 пробы;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 специалиста ПТЛ, отобравшего пробу;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 государственного зернового инспектора;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подписи специалиста ПТЛ, владельца зерна и государственного зернового инспектора;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карточкой анализа зерна ПТЛ и заявкой владельца зерна направляется в течение трех суток в лабораторию по экспертизе качества зерна, аккредитованную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 (далее – аккредитованная лаборатория).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Пробы транспортируются в условиях, обеспечивающих сохранность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случае, если ПТЛ хлебоприемного предприятия-получателя при анализе качества зерна выявлены расхождения сверх норм, допустимых отклонений с данными документа о качестве (паспорта качества зерна или карточки анализа зерна), выданного по месту отгрузки зерна, устанавливается следующий порядок предъявления рекламации: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телеграммой, в течение двадцати четырех часов вызывается представитель отправителя;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производится отбор проб (не менее четырех килограмм) с участием представителей отправителя, получателя и государственного зернового инспектора с оформлением акта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спорная партия зерна разгружается в свободное хранилище хлебоприемного предприятия-получателя и не смешивается с другими партиями зерна. Составляются акт выгрузки зерна и акт осмотра хранилища, подписанные представителями получателя и государственным зерновым инспектором. Хранилище опечатывается государственным зерновым инспектором.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отобрать пробу от спорной партии зерна не представилось возможным, а также при несоблюдении требований хотя бы одного из вышеуказанных подпунктов настоящего пункта, претензия получателя к документу о качестве (паспорту качества зерна или карточке анализа зерна) отклоняется.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отобранной пробы выделяется две пробы массой не менее двух килограмм каждая. Одна проба в сопровождении акта отбора, карточки анализа зерна ПТЛ хлебоприемного предприятия-получателя и документа о качестве (паспорта качества зерна или карточки анализа зерна), выданного по месту отгрузки зерна, представляется в аккредитованную лабораторию для независимой оценки качества, вторая - хранится у государственного зернового инспектора до полного рассмотрения разногласий. Испытания в аккредитованной лаборатории проводятся при непосредственном участии государственного зернового инспектора. Оплату услуг по независимой оценке качества производит получатель. В случае непризнания документа о качестве (паспорта качества зерна или карточки анализа зерна), выданного по месту отгрузки зерна, отправитель возмещает расходы на проведение экспертизы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испытаний, проведенных в соответствии с заявленными показателями качества, аккредитованная лаборатория выдает протокол испытаний, на основании которого территориальная инспекция Комитета государственной инспекции в агропромышленном комплексе Министерства сельского хозяйства Республики Казахстан (далее – территориальная инспекция) принимает решение о признании (непризнании) документа о качестве (паспорта качества зерна или карточки анализа зерна), выданного по месту отгрузки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расхождения в качестве между полученными результатами и показателями качества опротестовываемого документа о качестве (паспорта качества зерна или карточки анализа зерна) не превышают допустимых стандартом норм, правильность этого документа подтверждается протоколом испытаний аккредитованной лаборатории и записью государственного зернового инспектора на обороте документа. Запись заверяется печатью государственного зернового инспектора. Документ о качестве (паспорт качества зерна или карточка анализа зерна), выданный по месту отгрузки зерна, и протокол испытаний выдаются аккредитованной лабораторией получателю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расхождения в качестве между полученными результатами испытаний и показателями качества опротестовываемого документа о качестве (паспорта качества зерна или карточки анализа зерна) превышают допустимые стандартом нормы, то на основании решения территориальной инспекции аккредитованной лабораторией, проводившей независимую оценку качества, производится оформление и выдача получателю зерна нового паспорта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извещает руководителя аккредитованной лаборатории, выдавшей непризнанный паспорт качества зерна, о несоответствии фактических показателей качества данным, указанным в паспорте.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Хлебоприемное предприятие-получатель составляет в четырех экземплярах акт-рекламацию по расхождениям в качестве зерна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регистрирует ее в журнале регистрации предъявленных актов-рекламаций по расхождениям в количестве и качестве зерна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срок до тридцати календарных дней направляет отправителю претензию с приложением акта-рекламации и копии вновь выданного паспорта качества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акта-рекламации направляется хлебоприемному предприятию, отгрузившему спорную партию зерна, которое регистрирует полученные акты-рекламации в журнале регистрации полученных актов-рекламаций по расхождениям в количестве и качестве зерна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десяти рабочих дней со дня поступления претензии рассматривает 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акта-рекламации направляется получателю зерна, четвертый экземпляр - в территориальную инспекцию по месту отправления зерна для проверки исправлений по качеству в книге количественно-качественного учета хлебоприемного предприятия, отгрузившего зерно.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разногласие по качеству не устранено в вышеуказанном порядке, спор решается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случае ухудшения качества или порчи зерна в пути следования, претензия (транспортной организации или отправителю) предъявляется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Претензии при расхождении по количеству (массе) сверх норм естественной убыли,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предъявляются транспортным организациям или отправителю груза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При этом хлебоприемное предприятие-получатель составляет акт-рекламацию по расхождениям в количестве зерна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регистрирует ее в журнале регистрации предъявленных актов-рекламаций по расхождениям в количестве и качестве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Претензии к транспортной организации за недостачу или порчу груза предъявляются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Предельно допустимые расхождения массы груза, указанной в сопроводительных документах, с массой, установленной получателем, определяются в соответствии с действующими стандартами.</w:t>
      </w:r>
    </w:p>
    <w:bookmarkEnd w:id="32"/>
    <w:bookmarkStart w:name="z2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9-1. Порядок определения количества зерна, хранящегося в</w:t>
      </w:r>
      <w:r>
        <w:br/>
      </w:r>
      <w:r>
        <w:rPr>
          <w:rFonts w:ascii="Times New Roman"/>
          <w:b/>
          <w:i w:val="false"/>
          <w:color w:val="000000"/>
        </w:rPr>
        <w:t>
зернохранилищах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разделом 9-1 в соответствии с постановлением Правительства РК от 08.08.2013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68-1. При расчетах объема зерна в зернохранилищах, необходимо руководствоваться данными конструкции элеватора, размерами и формой силосов, бункеров, складов, а также состоянием качества хранящегося в них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68-2. Для определения количества зерна, хранящегося в зернохранилищах, приказом начальника областной территориальной инспекции создается комиссия в следующем составе: государственный зерновой инспектор, руководитель (заместитель руководителя) хлебоприемного предприятия, материально-ответственное лицо и специалист ПТЛ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по письменному обращению держателей зерновых расписок либо их частей, по вопросу обеспеченности зерновых расписок фактическим наличием зерна, Комиссией осуществляются замеры всего объема зерна, хранящегося на хлебоприемном предприятии.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68-3. Хлебоприемное предприятие представляет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реестр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книгу количественно-качественного учета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зерна и тары на зернохранилище;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паспортные данные емкостей и складов для хранения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схему расположения силосных корпусов, складов напольного хранения, размещения зерносушилок, разгрузочно-погрузочных точек, весового оборудования, силосную карту элеватора;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последнего наблюдения за хранящимся зерном, в том числе показатель натуры зерна.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Комиссия вправе самостоятельно определить натуру зерна (выборочно в силосах и складах напольного хранения) в соответствии с действующими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68-4. При проведении Комиссией замеров зерна используются специальные измерительные приборы (рулетка - точно градуированная, измерительная лента с износостойким покрытием либо лазерный дальномер - прибор для измерения расстояний с применением лазерного луча), прошедшие в установленном порядке поверку (имеющие сертификат о поверке, клеймо, лейбл или пломбу).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лазерного дальномера необходимо учитывать возникновение помехи из-за пылевой заслонки.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68-5. На момент проведения замеров зерна оперативные бункеры в рабочей башне элеватора должны быть высвобождены.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Комиссией начинается с верхнего этажа элеватора надсилосной галереи. Визуальный осмотр силоса проводится с помощью светового фонаря. Рулетка с грузом опускается в силос через люк до соприкосновения груза с поверхностью насыпи зерна. Рулетка натягивается и замеряется высота свободного пространства от начала люка до поверхности насыпи. Члены Комиссии параллельно ведут записи замеров, которые при сверке должны быть идентичны.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68-6. Количество зерна в круглом силосе Е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(тонн) при подаче и выпуске зерна по центральной оси определяется по формуле: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3543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y – объемная масса зерна, тонн/метр кубический;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 – внутренний радиус силоса, метр;</w:t>
      </w:r>
    </w:p>
    <w:bookmarkStart w:name="z2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верхней конусной части силоса, метр (рассчитывается по формуле: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Rtg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, где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угол естественного откоса зерна при заполнении силоса (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=26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); tg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= 0,49);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цилиндрической части силоса,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нижней конусной части силоса, метр (согласно паспортным данным).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замера оформляются актом замера для круглых силосов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расположения зерна в круглом силосе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68-7. Замер зерна между круглыми силосами элеватора (силос-звездочка) производится аналогично замеру в круглых силосах.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зерна в силосе-звездочке Е</w:t>
      </w:r>
      <w:r>
        <w:rPr>
          <w:rFonts w:ascii="Times New Roman"/>
          <w:b w:val="false"/>
          <w:i w:val="false"/>
          <w:color w:val="000000"/>
          <w:vertAlign w:val="subscript"/>
        </w:rPr>
        <w:t>зв.</w:t>
      </w:r>
      <w:r>
        <w:rPr>
          <w:rFonts w:ascii="Times New Roman"/>
          <w:b w:val="false"/>
          <w:i w:val="false"/>
          <w:color w:val="000000"/>
          <w:sz w:val="28"/>
        </w:rPr>
        <w:t>(тонн) вычисляют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Сначала определяют площадь сечения F</w:t>
      </w:r>
      <w:r>
        <w:rPr>
          <w:rFonts w:ascii="Times New Roman"/>
          <w:b w:val="false"/>
          <w:i w:val="false"/>
          <w:color w:val="000000"/>
          <w:vertAlign w:val="subscript"/>
        </w:rPr>
        <w:t>зв.</w:t>
      </w:r>
      <w:r>
        <w:rPr>
          <w:rFonts w:ascii="Times New Roman"/>
          <w:b w:val="false"/>
          <w:i w:val="false"/>
          <w:color w:val="000000"/>
          <w:sz w:val="28"/>
        </w:rPr>
        <w:t>(метр квадратный) средней части силоса-звездочки: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43434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Приравнивая площадь сечения силоса-звездочки к площади сечения цилиндра, находят эквивалентные диаметр и радиус: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829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Высота верхней части силоса-звездочки будет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Rэ tg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нижней части H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>tg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средней части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H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-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(tg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tg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верхней (Е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 средней (Е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нижней (Е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частей силоса рассчитывают также, как и для круглого силоса: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Таким образом, вместимость Е</w:t>
      </w:r>
      <w:r>
        <w:rPr>
          <w:rFonts w:ascii="Times New Roman"/>
          <w:b w:val="false"/>
          <w:i w:val="false"/>
          <w:color w:val="000000"/>
          <w:vertAlign w:val="subscript"/>
        </w:rPr>
        <w:t>зв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(тонн) силоса-звездочки будет: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212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замера оформляются актом замера для силосов-звездочек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расположения зерна в силосе-звездочке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68-8. Замер зерна в квадратном силосе производится аналогично круглому силосу.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вместимости квадратного силоса со сторонами а осуществляется аналогично расчету вместимости силоса-звездочки.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Сначала определяют эквивалентные диаметр и радиус по формуле: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939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откуда: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0,564а, D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= 1,128а.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Высота верхней части силоса будет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tg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нижней части Н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Rtg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средней части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Н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- R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(tg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tg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вместимость Е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(тонн) квадратного силоса, заполненная зерном, будет: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замера оформляются актом замера для квадратного силоса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 расположения зерна в квадратном силосе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68-9. Определение количества зерна в силосах элеватора, где загрузочные и выпускные отверстия спроектированы не по центральной оси, осуществляется аналогично замеру в круглых силосах.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Объем, не заполненный зерном, будет: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круглого силоса при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26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=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квадратного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=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забутки днища круглого силоса при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36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Q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квадратного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коэффициенты, зависящие от расположения загрузочного отверстия в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коэффициенты, зависящие от расположения выпускного отверстия в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– внутренний диаметр силоса,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– диаметр загрузочного отверстия,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– внутренний размер стороны силоса квадратной формы,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 – поправка на действительный размер выпускного отверстия круглого силоса: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 = АD - B (A = 0,28535 d;В = 0,0951 d)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поправка на действительный размер выпускного отверстия квадратного силоса: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0,36327 da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- 0,951 d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Start w:name="z2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Значения коэффициентов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круглых силосов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коэффициентов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квадратных силосов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68-10. Определение количества зерна в бункерах элеватора (прямоугольные, круглые, корытообразные) осуществляется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68-11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Прямоугольные и круглые силосы (бункеры) используются в качестве емкостей для хранения зерна, накопительных емкостей до и после сепараторов и сушилок, для накопления отходов, отпуска зерна в вагоны и автотранспорт. Корытообразные бункеры используются в приемных устройствах для автомобильного и железнодорожного транспортов.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68-11. Геометрический объем V (объем внутренней полости бункера под плоскостью, проходящей через его верхние кромки) (метр кубический) прямоугольного бункера определяется по формуле: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3924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Н</w:t>
      </w:r>
      <w:r>
        <w:rPr>
          <w:rFonts w:ascii="Times New Roman"/>
          <w:b w:val="false"/>
          <w:i w:val="false"/>
          <w:color w:val="000000"/>
          <w:vertAlign w:val="sub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бункера,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а, b – размеры выпускного отверстия;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А, В – размеры верхних кромок бункера.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бункер квадратный, то А = В и Ав = Вв, тогда: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781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 комбинированных бункеров, состоящих из пирамидальной и параллелепипедной частей, равен: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498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Н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– высота параллелепипеда,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высота пирамидальной части,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Фактическая вместимость бункера для насыпных грузов зависит от угла естественного откоса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образующегося при засыпании материалов в бункер.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зерна А (тонн), которое помещается в емкость,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= Vy</w:t>
      </w:r>
    </w:p>
    <w:bookmarkStart w:name="z2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68-12. Определение количества зерна в складах рекомендуется осуществлять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68-13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68-13. Для минимизации погрешности при замерах и расчетах по определению объема зерна, хранящегося в зерновых складах, требуется: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полном складе привести расположение зерновой насыпи в надлежащую геометрическую форму, выровнять насыпь зерна поверху по всей длине и ширине;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неполных складах требуется создать геометрическую форму способом складирования в один торец, с другой стороны с созданием естественного угла откоса.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засыпки около стен должна ограничиваться красной линией. Высота красной линии зависит от конструкционных размеров склада.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Насыпь зерна в складе имеет очертание сложной геометрической фигуры, объем которой определяется суммой пяти объемов отдельных составляющих элементарных геометрических тел.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>= Е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Е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 Е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+ Е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Е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нижнего параллелепипеда,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=ABh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 – длина склада по низу,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– ширина склада по низу,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 – высота насыпи у стен склада,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верхнего параллелепипеда,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= 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длина верхнего слоя склада,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ширина верхнего слоя склада,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 – высота засыпки зерна в середине склада,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разность высот насыпи в средней части и у стен склада,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двух больших боковых призм,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= А -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 С = В - 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двух малых торцевых призм,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насыпи в четырех углах, равных вместе объему пирамиды,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=(С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объем зерна в складе определяется путем суммирования вышеуказанных объемов: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48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Паспортную вместимость нетиповых складов можно рассчитывать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 = (A B h + ((A+A1)/ 2 (B+B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)/2) (H-h) y 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К – поправочный коэффициент, зависящий от длины склада (при длине до 15 метров – 0,9; от 15 до 30 метров – 0,86; от 30 до 45 метров – 0,82; от 45 до 60 метров – 0,78; от 60 метров и более – 0,75).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общий объем насыпи зерна Е</w:t>
      </w:r>
      <w:r>
        <w:rPr>
          <w:rFonts w:ascii="Times New Roman"/>
          <w:b w:val="false"/>
          <w:i w:val="false"/>
          <w:color w:val="000000"/>
          <w:vertAlign w:val="subscript"/>
        </w:rPr>
        <w:t>скл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(метр кубический) рассчитывается как сумма объемов нижнего параллелепипеда (Е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= ABh) и верхней усеченной пирамиды: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vertAlign w:val="subscript"/>
        </w:rPr>
        <w:t>скл</w:t>
      </w:r>
      <w:r>
        <w:rPr>
          <w:rFonts w:ascii="Times New Roman"/>
          <w:b w:val="false"/>
          <w:i w:val="false"/>
          <w:color w:val="000000"/>
          <w:sz w:val="28"/>
        </w:rPr>
        <w:t xml:space="preserve"> = [А В h+((А+а)/2) ((В+b)/2)(H-h)] 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– угол естественного откоса зерна (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=25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замера оформляются актом замера для склада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Насыпь зерна в складе схематически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2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Заключительные положения</w:t>
      </w:r>
    </w:p>
    <w:bookmarkEnd w:id="40"/>
    <w:bookmarkStart w:name="z2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заполнении форм, журналов и книг количественно-качественного учета подчистки, не допускаются. Исправление неправильных записей производится шариковой или перьевой ручкой с обязательной оговоркой произведенного исправления за подписью лица, сделавшего исправление.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журналы и книги количественно-качественного учета должны быть пронумерованы, прошнурованы и скреплены подписью руководителя и печатью областного управления сельского хозяйства и подписью руководителя и печатью областной территориальной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Сроки хранения форм, журналов и книг количественно-качественного учета зерна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2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3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Карточка анализа зерна № ____</w:t>
      </w:r>
      <w:r>
        <w:br/>
      </w:r>
      <w:r>
        <w:rPr>
          <w:rFonts w:ascii="Times New Roman"/>
          <w:b/>
          <w:i w:val="false"/>
          <w:color w:val="000000"/>
        </w:rPr>
        <w:t>
от «____» ________________ 20__ г.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Культура __________________ Год урожая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Владелец зерна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погрузки-выгрузки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Отправитель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государственный регистрационный номерной знак автомобиля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или N вагона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партии, кг ____________________ Склад, силос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Проба № ______________________ Масса пробы, кг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отметки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Проба отобрана _______________ __________ «_____»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подпись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Культура _____________________ ГОСТ, СТ РК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 __________________________ Происхождение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__________________ Подтип ______________ Класс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Влажность, % ________________________ Цвет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Натура, г/л _________________________ Запах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Стекловидность, % _______ в т.ч. полностью стекловидных зерен,%___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Белок, % ___________________ Число падения, 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Клейковина: количество, г, %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Качество, ед. ИДК _____________________ Группа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Сорная примесь, % _______________ Зерновая примесь, %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том числе                      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фракции, грамм, %               фракции, грамм,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 сита №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Зараженность: наименование вредителей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экземпляров, штук _______________, степень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ПТЛ 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подпись     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М.П. (штампа)</w:t>
      </w:r>
    </w:p>
    <w:bookmarkStart w:name="z2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3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Журнал*</w:t>
      </w:r>
      <w:r>
        <w:br/>
      </w:r>
      <w:r>
        <w:rPr>
          <w:rFonts w:ascii="Times New Roman"/>
          <w:b/>
          <w:i w:val="false"/>
          <w:color w:val="000000"/>
        </w:rPr>
        <w:t>
регистрации взвешивания грузов на автомобильных весах</w:t>
      </w:r>
      <w:r>
        <w:br/>
      </w:r>
      <w:r>
        <w:rPr>
          <w:rFonts w:ascii="Times New Roman"/>
          <w:b/>
          <w:i w:val="false"/>
          <w:color w:val="000000"/>
        </w:rPr>
        <w:t>
за __________ 20__ г.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33"/>
        <w:gridCol w:w="1313"/>
        <w:gridCol w:w="1093"/>
        <w:gridCol w:w="2353"/>
        <w:gridCol w:w="1093"/>
        <w:gridCol w:w="1293"/>
        <w:gridCol w:w="973"/>
        <w:gridCol w:w="1093"/>
        <w:gridCol w:w="125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ладной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кг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день: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 нарастающим: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журнал ведется отдельно для поступающего, отдельно для отгружаемого зерна</w:t>
      </w:r>
    </w:p>
    <w:bookmarkStart w:name="z2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3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Журнал*</w:t>
      </w:r>
      <w:r>
        <w:br/>
      </w:r>
      <w:r>
        <w:rPr>
          <w:rFonts w:ascii="Times New Roman"/>
          <w:b/>
          <w:i w:val="false"/>
          <w:color w:val="000000"/>
        </w:rPr>
        <w:t>
регистрации взвешивания грузов на вагонных весах</w:t>
      </w:r>
      <w:r>
        <w:br/>
      </w:r>
      <w:r>
        <w:rPr>
          <w:rFonts w:ascii="Times New Roman"/>
          <w:b/>
          <w:i w:val="false"/>
          <w:color w:val="000000"/>
        </w:rPr>
        <w:t>
за __________ 20__ г. 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20"/>
        <w:gridCol w:w="2727"/>
        <w:gridCol w:w="1742"/>
        <w:gridCol w:w="1196"/>
        <w:gridCol w:w="933"/>
        <w:gridCol w:w="977"/>
        <w:gridCol w:w="1415"/>
        <w:gridCol w:w="955"/>
        <w:gridCol w:w="1197"/>
      </w:tblGrid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(назначения)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накладной,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 нарастающим: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2201"/>
        <w:gridCol w:w="1909"/>
        <w:gridCol w:w="2056"/>
        <w:gridCol w:w="2078"/>
        <w:gridCol w:w="20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взвешивания, кг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весовщика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накладной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 нарастающим: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журнал ведется отдельно для поступающего, отдельно для отгружаемого зерна</w:t>
      </w:r>
    </w:p>
    <w:bookmarkStart w:name="z2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3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результатов лабораторных анализов зерна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2128"/>
        <w:gridCol w:w="1437"/>
        <w:gridCol w:w="1179"/>
        <w:gridCol w:w="2214"/>
        <w:gridCol w:w="1136"/>
        <w:gridCol w:w="1179"/>
        <w:gridCol w:w="1222"/>
        <w:gridCol w:w="1439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876"/>
        <w:gridCol w:w="2506"/>
        <w:gridCol w:w="1238"/>
        <w:gridCol w:w="1411"/>
        <w:gridCol w:w="2081"/>
        <w:gridCol w:w="1953"/>
      </w:tblGrid>
      <w:tr>
        <w:trPr>
          <w:trHeight w:val="30" w:hRule="atLeast"/>
        </w:trPr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 примесь,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минеральная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241"/>
        <w:gridCol w:w="1127"/>
        <w:gridCol w:w="913"/>
        <w:gridCol w:w="2449"/>
        <w:gridCol w:w="1127"/>
        <w:gridCol w:w="1428"/>
        <w:gridCol w:w="2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(масличная)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%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проросшие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5"/>
        <w:gridCol w:w="1168"/>
        <w:gridCol w:w="1168"/>
        <w:gridCol w:w="1168"/>
        <w:gridCol w:w="2451"/>
        <w:gridCol w:w="1682"/>
        <w:gridCol w:w="2453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склада,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силоса)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bookmarkStart w:name="z2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3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№ ___</w:t>
      </w:r>
      <w:r>
        <w:br/>
      </w:r>
      <w:r>
        <w:rPr>
          <w:rFonts w:ascii="Times New Roman"/>
          <w:b/>
          <w:i w:val="false"/>
          <w:color w:val="000000"/>
        </w:rPr>
        <w:t>
накладных на принятое автомобильным транспортом зерно с</w:t>
      </w:r>
      <w:r>
        <w:br/>
      </w:r>
      <w:r>
        <w:rPr>
          <w:rFonts w:ascii="Times New Roman"/>
          <w:b/>
          <w:i w:val="false"/>
          <w:color w:val="000000"/>
        </w:rPr>
        <w:t>
определением качества по среднесуточной пробе</w:t>
      </w:r>
      <w:r>
        <w:br/>
      </w:r>
      <w:r>
        <w:rPr>
          <w:rFonts w:ascii="Times New Roman"/>
          <w:b/>
          <w:i w:val="false"/>
          <w:color w:val="000000"/>
        </w:rPr>
        <w:t>
за «___» ______________ 20__ г.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зерна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Культура ________________________Тип _______________ Сорт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№ сортового документа _____________________________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256"/>
        <w:gridCol w:w="1978"/>
        <w:gridCol w:w="1851"/>
        <w:gridCol w:w="2385"/>
        <w:gridCol w:w="20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накладной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накладной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накладной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кг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II Лабораторный анализ среднесуточной пробы № ___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анализу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ПТЛ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показатели качества</w:t>
            </w:r>
          </w:p>
        </w:tc>
      </w:tr>
      <w:tr>
        <w:trPr>
          <w:trHeight w:val="30" w:hRule="atLeast"/>
        </w:trPr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числе зерновой примеси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%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обрушенных,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подтип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черепашкой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ПТЛ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сданного зерна по ГОСТ (СТ РК)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Оставлено в лаборатории образцов ______________ кг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ПТЛ 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III Расчет зачтенного физического веса</w:t>
            </w:r>
          </w:p>
        </w:tc>
      </w:tr>
      <w:tr>
        <w:trPr>
          <w:trHeight w:val="30" w:hRule="atLeast"/>
        </w:trPr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скидки, кг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скидок, кг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Зачтенный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IV Расчет стоимости услуг по приемке, сушке,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зерна*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зерна, кг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выдаче зачтенного физического веса,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производится арифметическим способом (без применения формулы Дюваля)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составил 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 подпись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проверил 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подпись                  Ф.И.О.</w:t>
      </w:r>
    </w:p>
    <w:bookmarkStart w:name="z2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накладных на принятое железнодорожным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
зерно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зерна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Культура ______________________Тип ____________ Сорт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№ сортового документа ______________________________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2003"/>
        <w:gridCol w:w="2025"/>
        <w:gridCol w:w="1960"/>
        <w:gridCol w:w="1645"/>
        <w:gridCol w:w="1678"/>
        <w:gridCol w:w="117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</w:t>
            </w:r>
          </w:p>
        </w:tc>
      </w:tr>
      <w:tr>
        <w:trPr>
          <w:trHeight w:val="30" w:hRule="atLeast"/>
        </w:trPr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нетто, кг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II Лабораторный анализ среднесуточной пробы №___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%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примесь,%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зараженность</w:t>
            </w:r>
          </w:p>
        </w:tc>
      </w:tr>
      <w:tr>
        <w:trPr>
          <w:trHeight w:val="345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анализу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ПТЛ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показатели качества</w:t>
            </w:r>
          </w:p>
        </w:tc>
      </w:tr>
      <w:tr>
        <w:trPr>
          <w:trHeight w:val="30" w:hRule="atLeast"/>
        </w:trPr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 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числе зерновой примеси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проросших, %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подтип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черепашкой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ПТЛ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сданного зерна по ГОСТ (СТ РК)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Оставлено в лаборатории образцов ______________ кг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ПТЛ _________________ 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III Расчет зачтенного физического веса</w:t>
            </w:r>
          </w:p>
        </w:tc>
      </w:tr>
      <w:tr>
        <w:trPr>
          <w:trHeight w:val="30" w:hRule="atLeast"/>
        </w:trPr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скидки, кг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Зачтенный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кг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IV Расчет стоимости услуг по приемке, сушке,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зерна*</w:t>
            </w:r>
          </w:p>
        </w:tc>
      </w:tr>
      <w:tr>
        <w:trPr>
          <w:trHeight w:val="117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зерна, кг</w:t>
            </w:r>
          </w:p>
        </w:tc>
      </w:tr>
      <w:tr>
        <w:trPr>
          <w:trHeight w:val="315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приемка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сушка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выдаче зачтенного физического веса, 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производится арифметическим способом (без применения формулы Дюваля)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составил 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подпись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проверил 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подпись                Ф.И.О.</w:t>
      </w:r>
    </w:p>
    <w:bookmarkStart w:name="z2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4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________</w:t>
      </w:r>
      <w:r>
        <w:br/>
      </w:r>
      <w:r>
        <w:rPr>
          <w:rFonts w:ascii="Times New Roman"/>
          <w:b/>
          <w:i w:val="false"/>
          <w:color w:val="000000"/>
        </w:rPr>
        <w:t>
о движении зерна и тары на зернохранилище</w:t>
      </w:r>
      <w:r>
        <w:br/>
      </w:r>
      <w:r>
        <w:rPr>
          <w:rFonts w:ascii="Times New Roman"/>
          <w:b/>
          <w:i w:val="false"/>
          <w:color w:val="000000"/>
        </w:rPr>
        <w:t>
за _____________ 20__ г.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Склад 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Ф.И.О.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965"/>
        <w:gridCol w:w="1449"/>
        <w:gridCol w:w="1450"/>
        <w:gridCol w:w="1450"/>
        <w:gridCol w:w="1450"/>
        <w:gridCol w:w="1254"/>
        <w:gridCol w:w="1255"/>
        <w:gridCol w:w="1255"/>
        <w:gridCol w:w="1256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са,кг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Движение тары с зерном и сортовыми семенами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612"/>
        <w:gridCol w:w="1612"/>
        <w:gridCol w:w="1570"/>
        <w:gridCol w:w="1634"/>
        <w:gridCol w:w="1595"/>
        <w:gridCol w:w="1938"/>
        <w:gridCol w:w="1426"/>
      </w:tblGrid>
      <w:tr>
        <w:trPr>
          <w:trHeight w:val="30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семенами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Движение порожней тары и брезентов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12"/>
        <w:gridCol w:w="1124"/>
        <w:gridCol w:w="972"/>
        <w:gridCol w:w="1212"/>
        <w:gridCol w:w="1212"/>
        <w:gridCol w:w="1212"/>
        <w:gridCol w:w="1517"/>
        <w:gridCol w:w="1408"/>
        <w:gridCol w:w="1475"/>
      </w:tblGrid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лицо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20___ г.</w:t>
      </w:r>
    </w:p>
    <w:bookmarkStart w:name="z2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4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 № ___ от «___» ________20__г.</w:t>
      </w:r>
      <w:r>
        <w:br/>
      </w:r>
      <w:r>
        <w:rPr>
          <w:rFonts w:ascii="Times New Roman"/>
          <w:b/>
          <w:i w:val="false"/>
          <w:color w:val="000000"/>
        </w:rPr>
        <w:t>
на очистку, сушку зерна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Материально-ответственному лицу по складу (элеватору)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на Вашем ответственном хранении на складе (элеваторе)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массой (предварительно) _____кг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культура, сорт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подлежит очистить, просушить с целью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путем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вид очистки, тип зерноочистительной машины, зерносушилки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тем, чтобы после очистки, сушки получить следующие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Очищенное, просушенное зерно (семена) сложить на склад (силос) №__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Очистку, сушку закончить к «___»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 ______ Заведующий ПТЛ ____</w:t>
      </w:r>
    </w:p>
    <w:bookmarkStart w:name="z24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от «___» ______________ 20___ г.</w:t>
      </w:r>
      <w:r>
        <w:br/>
      </w:r>
      <w:r>
        <w:rPr>
          <w:rFonts w:ascii="Times New Roman"/>
          <w:b/>
          <w:i w:val="false"/>
          <w:color w:val="000000"/>
        </w:rPr>
        <w:t>
на очистку, сушку зерна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очистку. Очистка произведена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вид очистки,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зерноочистительных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 начата «___» _____________20__г., окончена «____»____20__ г.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72"/>
        <w:gridCol w:w="1207"/>
        <w:gridCol w:w="1387"/>
        <w:gridCol w:w="1185"/>
        <w:gridCol w:w="1252"/>
        <w:gridCol w:w="1342"/>
        <w:gridCol w:w="1478"/>
        <w:gridCol w:w="1591"/>
        <w:gridCol w:w="1006"/>
      </w:tblGrid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Примеси, %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/кг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результате очистки получены следующие побочные продукты и отходы (количество установлено на ___________________ весах по прилагаемым отвесам, качество определено в ПТЛ согласно прилагаемым карточкам анализа):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1202"/>
        <w:gridCol w:w="1164"/>
        <w:gridCol w:w="1435"/>
        <w:gridCol w:w="1435"/>
        <w:gridCol w:w="1440"/>
        <w:gridCol w:w="1441"/>
        <w:gridCol w:w="1873"/>
        <w:gridCol w:w="1122"/>
      </w:tblGrid>
      <w:tr>
        <w:trPr>
          <w:trHeight w:val="30" w:hRule="atLeast"/>
        </w:trPr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отходов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стандартам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 культуры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(4+5+7)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 70 %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-зерновые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 10 %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в том числе зерна культурных растений, относимые по стандартам на культуры к основному зерну и зерновой примеси.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сушку.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Сушка начата «___» ________ 20__ г., окончена «__» ______ 20__ г., способ сушки (на каких зерносушилках)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_________________________________, просушено ________________ кг,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влажность до сушки ___________ %, анализ № ________, влажность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сушки ________ %, анализ № _______, снижение влажности по формуле 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предварительное списание с наличия зерна по складскому отчету убыли от сушки _________ кг, в объем выполненных работ включить _________ плановых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Заведующий ПТЛ _____________ Сушильный мастер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Проверил: Бухгалтер хлебоприемного предприятия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хлебоприемного предприятия _______________ «___» 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охраны ______________________________</w:t>
      </w:r>
    </w:p>
    <w:bookmarkStart w:name="z2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4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№____от «___»_______ 20__ г.</w:t>
      </w:r>
      <w:r>
        <w:br/>
      </w:r>
      <w:r>
        <w:rPr>
          <w:rFonts w:ascii="Times New Roman"/>
          <w:b/>
          <w:i w:val="false"/>
          <w:color w:val="000000"/>
        </w:rPr>
        <w:t>
на уничтожение негодных отходов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в составе: заведующего ПТЛ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материально-ответственного лица ________, начальника охраны_______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Ф.И.О.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в том, что на основании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от «___» _____________ 20__ г. осмотрены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категории, находящиеся на складе №_____, полученные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результате __________________, по акту № ___ от ____»_____________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г. Согласно лабораторному анализу №____ от «____»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г. указанные отходы содержат _____ % зерна и зерновой примеси.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Отходы в количестве _______________ кг признаны негодными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уничтожены путем ____________________. Указанное количество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вывезено с территории предприятия согласно пропускам ____________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ПТЛ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охраны ________________________________</w:t>
      </w:r>
    </w:p>
    <w:bookmarkStart w:name="z2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4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 №____ от «____»__________20__ г.</w:t>
      </w:r>
      <w:r>
        <w:br/>
      </w:r>
      <w:r>
        <w:rPr>
          <w:rFonts w:ascii="Times New Roman"/>
          <w:b/>
          <w:i w:val="false"/>
          <w:color w:val="000000"/>
        </w:rPr>
        <w:t>
на переборку кукурузы в початках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Материально-ответственному лицу по складу № 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Находящуюся на складе (площадке) №______ кукурузу в початках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сорт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массой ______ кг перебрать и отходы сложить на склад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Переборку закончить к «____» __________________20__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 Заведующий ПТЛ ______________________</w:t>
      </w:r>
    </w:p>
    <w:bookmarkStart w:name="z25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от «____» ____________ 20__г.</w:t>
      </w:r>
      <w:r>
        <w:br/>
      </w:r>
      <w:r>
        <w:rPr>
          <w:rFonts w:ascii="Times New Roman"/>
          <w:b/>
          <w:i w:val="false"/>
          <w:color w:val="000000"/>
        </w:rPr>
        <w:t>
на переборку кукурузы в початках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в составе: заведующего ПТЛ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бухгалтера________________________, материально-ответственного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_________________________произведена проверка результатов переборки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кукурузы в початках.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переборку подано_______кг кукурузы в початках следующего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влажность _______%, сорная примесь _______%.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переборки получено: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початки, пораженные болезнью 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стержни 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соцветия 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обертки 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д) прочие 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отходов 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Самообруш 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Карточки анализа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составлен для проведения списания с лицевого счета кукурузы в початках.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хлебоприемного предприятия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 Руководитель хлебоприемного предприятия _________________</w:t>
      </w:r>
    </w:p>
    <w:bookmarkStart w:name="z2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5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 №____ от ____»__________20__ г.</w:t>
      </w:r>
      <w:r>
        <w:br/>
      </w:r>
      <w:r>
        <w:rPr>
          <w:rFonts w:ascii="Times New Roman"/>
          <w:b/>
          <w:i w:val="false"/>
          <w:color w:val="000000"/>
        </w:rPr>
        <w:t>
на обмолот кукурузы в початках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Материально-ответственному лицу по складу №____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Находящуюся на складе (площадке) №_____ кукурузу в початках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Сорт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массой ____________ кг обмолотить и зерно сложить на склад №________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Определить массу полученных от обмолота: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зерна - путем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побочных продуктов и отходов - путем взвешивания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стержней - путем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Обмолот закончить к «___»__________________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 Заведующий ПТЛ _______________</w:t>
      </w:r>
    </w:p>
    <w:bookmarkStart w:name="z25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от «___»____________ 20__ г.</w:t>
      </w:r>
      <w:r>
        <w:br/>
      </w:r>
      <w:r>
        <w:rPr>
          <w:rFonts w:ascii="Times New Roman"/>
          <w:b/>
          <w:i w:val="false"/>
          <w:color w:val="000000"/>
        </w:rPr>
        <w:t>
на обмолот кукурузы в початках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Обмолот начат «___»__________20__ г., окончен «___»__________20__г.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обмолота (тип молотилки)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обмолочено кукурузы в початках: сорт _________масса______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Средневзвешенная влажность кукурузы в початках 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обмолота получено: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1532"/>
        <w:gridCol w:w="1409"/>
        <w:gridCol w:w="1696"/>
        <w:gridCol w:w="1922"/>
        <w:gridCol w:w="1248"/>
        <w:gridCol w:w="1908"/>
      </w:tblGrid>
      <w:tr>
        <w:trPr>
          <w:trHeight w:val="3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недовымолот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зерне (сорт)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зерна: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до ____%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____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кукурузные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кукурузы в зерне определена путем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побочных продуктов и отходов определена путем взвешивания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стержней определена путем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 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подпись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 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 Руководитель хлебоприемного предприятия _______________</w:t>
      </w:r>
    </w:p>
    <w:bookmarkStart w:name="z2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5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Приказ №______</w:t>
      </w:r>
      <w:r>
        <w:br/>
      </w:r>
      <w:r>
        <w:rPr>
          <w:rFonts w:ascii="Times New Roman"/>
          <w:b/>
          <w:i w:val="false"/>
          <w:color w:val="000000"/>
        </w:rPr>
        <w:t>
от «____» _______________ 20__ г.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приказа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 по складу №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Отгрузите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наименование владельца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____________ по доверенности №_____ от «____» 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наряду №________ следующее количество зерна: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1052"/>
        <w:gridCol w:w="1355"/>
        <w:gridCol w:w="1463"/>
        <w:gridCol w:w="1131"/>
        <w:gridCol w:w="1459"/>
        <w:gridCol w:w="1810"/>
        <w:gridCol w:w="474"/>
        <w:gridCol w:w="452"/>
        <w:gridCol w:w="606"/>
        <w:gridCol w:w="584"/>
        <w:gridCol w:w="541"/>
      </w:tblGrid>
      <w:tr>
        <w:trPr>
          <w:trHeight w:val="30" w:hRule="atLeast"/>
        </w:trPr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 распиской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примесь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отгружаемого зерна, кг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прописью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хлебоприемного предприятия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 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М.П.</w:t>
      </w:r>
    </w:p>
    <w:bookmarkStart w:name="z2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номер приказа на отгрузку зерна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зерна, кг, по приказу _______________________________________</w:t>
      </w:r>
    </w:p>
    <w:bookmarkStart w:name="z25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отгрузки зерна железнодорожным транспортом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отправления _____________ Владелец зерна 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1524"/>
        <w:gridCol w:w="1480"/>
        <w:gridCol w:w="1413"/>
        <w:gridCol w:w="991"/>
        <w:gridCol w:w="832"/>
        <w:gridCol w:w="1037"/>
        <w:gridCol w:w="956"/>
        <w:gridCol w:w="957"/>
        <w:gridCol w:w="959"/>
        <w:gridCol w:w="960"/>
        <w:gridCol w:w="1199"/>
      </w:tblGrid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ладной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 примесь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примесь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ц-%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ц-%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449"/>
        <w:gridCol w:w="1188"/>
        <w:gridCol w:w="1711"/>
        <w:gridCol w:w="1432"/>
        <w:gridCol w:w="1433"/>
        <w:gridCol w:w="2299"/>
        <w:gridCol w:w="797"/>
        <w:gridCol w:w="119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зерна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ед/ИДК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лицо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хлебоприемного предприятия _____________________________</w:t>
      </w:r>
    </w:p>
    <w:bookmarkStart w:name="z2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номер приказа на отгрузку зерна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зерна, по приказу кг___________________________________</w:t>
      </w:r>
    </w:p>
    <w:bookmarkStart w:name="z25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Реестр накладных на отгруженное автомобильным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
зерно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отправления ________________ Владелец зерна 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459"/>
        <w:gridCol w:w="1971"/>
        <w:gridCol w:w="1259"/>
        <w:gridCol w:w="1082"/>
        <w:gridCol w:w="1148"/>
        <w:gridCol w:w="509"/>
        <w:gridCol w:w="576"/>
        <w:gridCol w:w="541"/>
        <w:gridCol w:w="931"/>
        <w:gridCol w:w="853"/>
        <w:gridCol w:w="853"/>
        <w:gridCol w:w="1208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ладной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мобиля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зерна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047"/>
        <w:gridCol w:w="1201"/>
        <w:gridCol w:w="1728"/>
        <w:gridCol w:w="1142"/>
        <w:gridCol w:w="1673"/>
        <w:gridCol w:w="3510"/>
        <w:gridCol w:w="739"/>
        <w:gridCol w:w="78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зерна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Стекловидность,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ед/ИДК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лицо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хлебоприемного предприятия _____________________________</w:t>
      </w:r>
    </w:p>
    <w:bookmarkStart w:name="z2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 20__ г.</w:t>
      </w:r>
    </w:p>
    <w:bookmarkStart w:name="z2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Акт-расчет от «____» _________ 20__ г.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зерна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Культура _____________________________ Год урожая_________________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в составе: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материально-ответственного лица _____________________ произведена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соответствия данным количественно-качественного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принятой на хранение и отгруженной партии зерна и определены размеры потерь.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этом оказалось: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Принято на хранение всего 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Средневзвешенное качество зерна этой партии: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приходу влажность _______ %, сорная примесь _______ %, зерновая примесь 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расходу влажность __ %, сорная примесь ___ %, зерновая примесь 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Списывается: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снижения влажности с пересчетом по формуле___% ____кг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снижения сорной примеси с пересчетом по формуле___%__кг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снижения зерновой примеси с пересчетом по формуле__%_кг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Убыль в весе в результате снижения влажности, сорной и зерновой примеси при хранении _______ % 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Получено побочных продуктов и отходов с содержанием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70 до 85 % 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50 до 70 % 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30 до 50 % 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 до 30 % 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 до 10 % 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2 % ___________________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Отгружено отходов ___________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Итого к выдаче зерна 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хлебоприемного предприятия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ПТЛ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лицо________________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______________ 20__ г.</w:t>
      </w:r>
    </w:p>
    <w:bookmarkStart w:name="z2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________________ 20__ г.</w:t>
      </w:r>
    </w:p>
    <w:bookmarkStart w:name="z26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Накладная</w:t>
      </w:r>
      <w:r>
        <w:br/>
      </w:r>
      <w:r>
        <w:rPr>
          <w:rFonts w:ascii="Times New Roman"/>
          <w:b/>
          <w:i w:val="false"/>
          <w:color w:val="000000"/>
        </w:rPr>
        <w:t>
на перемещение зерна внутри территории зернохранилища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лицо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Переместить из склада (силоса)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склад (силос) № _______ к материально-ответственному лицу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Ф.И.О.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2308"/>
        <w:gridCol w:w="2103"/>
        <w:gridCol w:w="2152"/>
        <w:gridCol w:w="1720"/>
        <w:gridCol w:w="1782"/>
        <w:gridCol w:w="630"/>
        <w:gridCol w:w="487"/>
      </w:tblGrid>
      <w:tr>
        <w:trPr>
          <w:trHeight w:val="30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Масса, кг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перемещению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Подтверждено записями в журнале регистрации взвешивания грузов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(вагонных) весах за «___» ___________ 20__ г. на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хлебоприемного предприятия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Отпустил _________________________Принял__________________________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должность, подпись, Ф.И.О.     должность, подпись, Ф.И.О.</w:t>
      </w:r>
    </w:p>
    <w:bookmarkStart w:name="z2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6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количественно-качественного учета зерна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зерна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Культура ________________________________________________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493"/>
        <w:gridCol w:w="1253"/>
        <w:gridCol w:w="1733"/>
        <w:gridCol w:w="1473"/>
        <w:gridCol w:w="1733"/>
        <w:gridCol w:w="1733"/>
        <w:gridCol w:w="1333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730"/>
        <w:gridCol w:w="1307"/>
        <w:gridCol w:w="1620"/>
        <w:gridCol w:w="1520"/>
        <w:gridCol w:w="1647"/>
        <w:gridCol w:w="1838"/>
        <w:gridCol w:w="12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ц-проценты по 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ц-проценты по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хлебоприемного предприятия ___________________</w:t>
      </w:r>
    </w:p>
    <w:bookmarkStart w:name="z2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6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количественно-качественного учета кукурузы в початках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зерна______________________________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Культура____________________________________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810"/>
        <w:gridCol w:w="1431"/>
        <w:gridCol w:w="1849"/>
        <w:gridCol w:w="1431"/>
        <w:gridCol w:w="2533"/>
        <w:gridCol w:w="1374"/>
        <w:gridCol w:w="1754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выход,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стержней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стержней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662"/>
        <w:gridCol w:w="2662"/>
        <w:gridCol w:w="2663"/>
        <w:gridCol w:w="2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</w:tr>
      <w:tr>
        <w:trPr>
          <w:trHeight w:val="30" w:hRule="atLeast"/>
        </w:trPr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початков,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ц-% по влажности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(10х6)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(10х7)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(11х8)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(12х9)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963"/>
        <w:gridCol w:w="2286"/>
        <w:gridCol w:w="2039"/>
        <w:gridCol w:w="2078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</w:tr>
      <w:tr>
        <w:trPr>
          <w:trHeight w:val="30" w:hRule="atLeast"/>
        </w:trPr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початков,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ц-% по влажности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(15х6)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(15х7)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(16х8)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(17х9)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початков,кг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(10х15)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лицо____________________________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хлебоприемного предприятия______________</w:t>
      </w:r>
    </w:p>
    <w:bookmarkStart w:name="z2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Списание обоснованной недостачи ________кг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Начисление разницы в массе _____________кг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Остается необоснованная недостача ______кг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Имеется излишек _________кг</w:t>
      </w:r>
    </w:p>
    <w:bookmarkStart w:name="z26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зачистки</w:t>
      </w:r>
      <w:r>
        <w:br/>
      </w:r>
      <w:r>
        <w:rPr>
          <w:rFonts w:ascii="Times New Roman"/>
          <w:b/>
          <w:i w:val="false"/>
          <w:color w:val="000000"/>
        </w:rPr>
        <w:t>
от «___»________________ 20__ г.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_____________________в присутствии материально-ответственного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произвела проверку результатов операций с________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культура, класс, год урожая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приказу № ______ от «___»__________ 20__ г. При этом оказалось: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3984"/>
        <w:gridCol w:w="1722"/>
        <w:gridCol w:w="2460"/>
        <w:gridCol w:w="2077"/>
        <w:gridCol w:w="1741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со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(инвентаризации)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________20__ г.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_____ 20__ г.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_______20__ г.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побочных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и II категории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_______20__ г.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Начисляется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 примеси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недостачи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(излишков)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после предыдущей зачистки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(инвентаризации) производилась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сушка: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на очистку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сушку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очистку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побочных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Средний срок (продолжительность) хранения ____ месяцев ____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Недостача обосновывается: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снижением влажности по формуле________________ % 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снижением сорной примеси по формуле____________ %__________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снижением зерновой примеси по формуле ___________ % _______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обосновывается: ________________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Остается необоснованная недостача ________ кг, излишек 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Количественно-качественные показатели акта зачистки подтверждаем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даем следующее объяснение: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Результаты зачистки подтверждаем и даем следующие пояснения: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ПТЛ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хлебоприемного предприятия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__________________ 20__ г.</w:t>
      </w:r>
    </w:p>
    <w:bookmarkStart w:name="z2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Списание обоснованной недостачи _________кг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Остается необоснованная недостача _________кг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Имеется излишек ________________________кг</w:t>
      </w:r>
    </w:p>
    <w:bookmarkStart w:name="z27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зачистки № ______</w:t>
      </w:r>
      <w:r>
        <w:br/>
      </w:r>
      <w:r>
        <w:rPr>
          <w:rFonts w:ascii="Times New Roman"/>
          <w:b/>
          <w:i w:val="false"/>
          <w:color w:val="000000"/>
        </w:rPr>
        <w:t>
от «___» ___________20___ г.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в присутствии материально-ответственного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произвела проверку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с кукурузой в початках и в зерне с «___» _____ 20___г.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 20__ г., при этом оказалось: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953"/>
        <w:gridCol w:w="1367"/>
        <w:gridCol w:w="1082"/>
        <w:gridCol w:w="815"/>
        <w:gridCol w:w="877"/>
        <w:gridCol w:w="876"/>
        <w:gridCol w:w="877"/>
        <w:gridCol w:w="1800"/>
      </w:tblGrid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со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(инвентаризации)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зерна, %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кукурузы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початках на «___»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20__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кукурузы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початках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кукурузы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(отгрузка):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кукурузы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кукурузы в зерне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мелкозерную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кругляш)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кукурузы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початках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кукурузы в зерне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мелкие)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стержней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Средний срок (продолжительность хранения)_____ месяцев_____дней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Недостача обосновывается:       По формуле, % 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снижением влажности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 обосновывается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Остается необоснованная недостача________________________кг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Количественно-качественные показатели акта зачистки утверждаю и даю следующее объяснение: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Результаты зачистки подтверждаем и даем следующие пояснения: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ПТЛ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инженер хлебоприемного предприятия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хлебоприемного предприятия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20__ г.</w:t>
      </w:r>
    </w:p>
    <w:bookmarkStart w:name="z2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7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Акт-рекламация по расхождениям в качестве зерна</w:t>
      </w:r>
      <w:r>
        <w:br/>
      </w:r>
      <w:r>
        <w:rPr>
          <w:rFonts w:ascii="Times New Roman"/>
          <w:b/>
          <w:i w:val="false"/>
          <w:color w:val="000000"/>
        </w:rPr>
        <w:t>
№___ от «___» _________20___ г.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проверочных анализов установили по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культура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прибывшему (ей) «___»______20___г. от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наименование отправителя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расхождения с данными качества отправителя, превышающие допустимые нормы отклонения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2840"/>
        <w:gridCol w:w="1662"/>
        <w:gridCol w:w="2608"/>
        <w:gridCol w:w="1817"/>
        <w:gridCol w:w="1894"/>
      </w:tblGrid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вагона,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накладной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2270"/>
        <w:gridCol w:w="2626"/>
        <w:gridCol w:w="2626"/>
        <w:gridCol w:w="2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 документам отправителя 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 %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 %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2202"/>
        <w:gridCol w:w="1041"/>
        <w:gridCol w:w="1019"/>
        <w:gridCol w:w="885"/>
        <w:gridCol w:w="1017"/>
        <w:gridCol w:w="951"/>
        <w:gridCol w:w="1219"/>
        <w:gridCol w:w="951"/>
        <w:gridCol w:w="11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 анализам получателя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Рекламируемые 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примесь,%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хлебоприемного предприятия_____________________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на предприятии: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настоящим актом-рекламацией ознакомлены: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_____________20___ г.</w:t>
      </w:r>
    </w:p>
    <w:bookmarkStart w:name="z2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7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предъявленных актов-рекламаций по</w:t>
      </w:r>
      <w:r>
        <w:br/>
      </w:r>
      <w:r>
        <w:rPr>
          <w:rFonts w:ascii="Times New Roman"/>
          <w:b/>
          <w:i w:val="false"/>
          <w:color w:val="000000"/>
        </w:rPr>
        <w:t>
расхождениям в количестве и качестве зерна за 20___ г.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Начато «____» _____________20__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 «____» _____________20__ г.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733"/>
        <w:gridCol w:w="2513"/>
        <w:gridCol w:w="2333"/>
        <w:gridCol w:w="297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акта-рекламации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Акт-рекламация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7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полученных актов-рекламаций по</w:t>
      </w:r>
      <w:r>
        <w:br/>
      </w:r>
      <w:r>
        <w:rPr>
          <w:rFonts w:ascii="Times New Roman"/>
          <w:b/>
          <w:i w:val="false"/>
          <w:color w:val="000000"/>
        </w:rPr>
        <w:t>
расхождениям в количестве и качестве зерна за 20__ г.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Начато «____» _____________20__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 «____» _____________20__ г.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093"/>
        <w:gridCol w:w="1673"/>
        <w:gridCol w:w="1113"/>
        <w:gridCol w:w="3013"/>
        <w:gridCol w:w="3373"/>
      </w:tblGrid>
      <w:tr>
        <w:trPr>
          <w:trHeight w:val="121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Акт-рекламация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внесшего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90"/>
    <w:bookmarkStart w:name="z27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естественной убыли зерна при перевозке</w:t>
      </w:r>
      <w:r>
        <w:br/>
      </w:r>
      <w:r>
        <w:rPr>
          <w:rFonts w:ascii="Times New Roman"/>
          <w:b/>
          <w:i w:val="false"/>
          <w:color w:val="000000"/>
        </w:rPr>
        <w:t>
железнодорожным транспортом, %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8"/>
        <w:gridCol w:w="4308"/>
        <w:gridCol w:w="4310"/>
      </w:tblGrid>
      <w:tr>
        <w:trPr>
          <w:trHeight w:val="30" w:hRule="atLeast"/>
        </w:trPr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крытом вагоне 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вагоне-зерновозе 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bookmarkStart w:name="z2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хлебоприемное предприятие</w:t>
      </w:r>
    </w:p>
    <w:bookmarkStart w:name="z28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Акт-рекламация по расхождениям в количестве зерна</w:t>
      </w:r>
      <w:r>
        <w:br/>
      </w:r>
      <w:r>
        <w:rPr>
          <w:rFonts w:ascii="Times New Roman"/>
          <w:b/>
          <w:i w:val="false"/>
          <w:color w:val="000000"/>
        </w:rPr>
        <w:t>
№ ___ от «___» _______20__ г.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проверочных анализов установили по 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культура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прибывшему (ей) «____» ____________20__ г. от______________________,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наименование отправителя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расхождения с данными массы отправителя, превышающие допустимые нормы отклонения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2669"/>
        <w:gridCol w:w="2070"/>
        <w:gridCol w:w="2490"/>
        <w:gridCol w:w="2071"/>
        <w:gridCol w:w="1711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вагона,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накладной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1424"/>
        <w:gridCol w:w="1424"/>
        <w:gridCol w:w="1424"/>
        <w:gridCol w:w="1424"/>
        <w:gridCol w:w="1425"/>
        <w:gridCol w:w="1425"/>
        <w:gridCol w:w="1425"/>
        <w:gridCol w:w="1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по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брутто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 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ПТЛ___________________________________________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Материально-ответственное лицо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хлебоприемного предприятия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на предприятии: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настоящим актом-рекламацией ознакомлены: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Ф.И.О.,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20__ г.</w:t>
      </w:r>
    </w:p>
    <w:bookmarkStart w:name="z2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94"/>
    <w:bookmarkStart w:name="z28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хранения форм, журналов и книг</w:t>
      </w:r>
      <w:r>
        <w:br/>
      </w:r>
      <w:r>
        <w:rPr>
          <w:rFonts w:ascii="Times New Roman"/>
          <w:b/>
          <w:i w:val="false"/>
          <w:color w:val="000000"/>
        </w:rPr>
        <w:t>
количественно-качественного учета зерна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998"/>
        <w:gridCol w:w="2118"/>
        <w:gridCol w:w="4349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анализа зерна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взвешивания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весах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приему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архивы, если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использованы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справочного аппарата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взвешивания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вагонных весах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накладных на принятое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с определением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по среднесуточной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накладных на принятое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движении зерна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на зернохранилище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на очистку,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сушку зерна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очистку, сушку зерна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уничтожение негодных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на переборку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в початках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переборку кукурузы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початках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на обмолот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в початках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обмолот кукурузы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початках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отгрузки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накладных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отгруженное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 зерно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Акт-расчет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Накладная на 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внутри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зернохранилища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зерна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ревизии финансово–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разногласий,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дел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сохраняются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кукурузы в початках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зачистки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Акт-рекламация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расхождениям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актов-рекламаций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расхождениям в количестве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зерна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приему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архивы, если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использованы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научно-справочного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</w:tc>
      </w:tr>
      <w:tr>
        <w:trPr>
          <w:trHeight w:val="12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актов-рекламаций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расхождениям в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качестве зерна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естественной убыли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при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Акт-рекламация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расхождениям в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хлебоприемного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«____»_________20___год</w:t>
      </w:r>
    </w:p>
    <w:bookmarkStart w:name="z2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Акт замера для круглых силосов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27 в соответствии с постановлением Правительства РК от 08.08.2013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676"/>
        <w:gridCol w:w="1073"/>
        <w:gridCol w:w="897"/>
        <w:gridCol w:w="1537"/>
        <w:gridCol w:w="1750"/>
        <w:gridCol w:w="1515"/>
        <w:gridCol w:w="1692"/>
        <w:gridCol w:w="1486"/>
        <w:gridCol w:w="1670"/>
        <w:gridCol w:w="1361"/>
      </w:tblGrid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силоса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силоса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(насыпь)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верхней конусной части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конусной части днища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средней части зерна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зерна в силосе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масса зерна, 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зерна в силосе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R tg</w:t>
            </w:r>
            <w:r>
              <w:drawing>
                <wp:inline distT="0" distB="0" distL="0" distR="0">
                  <wp:extent cx="177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, tg </w:t>
            </w:r>
            <w:r>
              <w:drawing>
                <wp:inline distT="0" distB="0" distL="0" distR="0">
                  <wp:extent cx="177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0,49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паспортным данным элеватора,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нас-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Ес= </w:t>
            </w: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грамм/литр 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переведенная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объемную массу,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тонн/метр кубический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у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 кубических)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(тонн/метр кубический)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2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28 в соответствии с постановлением Правительства РК от 08.08.2013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42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842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хлебоприемного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«____»_________20___год</w:t>
      </w:r>
    </w:p>
    <w:bookmarkStart w:name="z3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Акт замера для силоса-звездочки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29 в соответствии с постановлением Правительства РК от 08.08.2013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679"/>
        <w:gridCol w:w="1034"/>
        <w:gridCol w:w="1189"/>
        <w:gridCol w:w="1123"/>
        <w:gridCol w:w="1669"/>
        <w:gridCol w:w="1278"/>
        <w:gridCol w:w="1323"/>
        <w:gridCol w:w="1760"/>
        <w:gridCol w:w="2077"/>
        <w:gridCol w:w="1546"/>
      </w:tblGrid>
      <w:tr>
        <w:trPr>
          <w:trHeight w:val="30" w:hRule="atLeast"/>
        </w:trPr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силоса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Паспортная высота силоса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замера пустоты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насыпи зерна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верхней конусной части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конусной части днища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средней части зерна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зерна в силосе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масса зерна, 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зерна в силосе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tg </w:t>
            </w:r>
            <w:r>
              <w:drawing>
                <wp:inline distT="0" distB="0" distL="0" distR="0">
                  <wp:extent cx="177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tg </w:t>
            </w:r>
            <w:r>
              <w:drawing>
                <wp:inline distT="0" distB="0" distL="0" distR="0">
                  <wp:extent cx="177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0,49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паспортным данным элеватора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</w:t>
            </w: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 зерна, грамм/литр по журналу наблюдений переведенная в объемную массу, тонн/метр кубический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у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 кубических)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(тонн/метр кубический)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3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хлебоприемного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«____»_________20___год</w:t>
      </w:r>
    </w:p>
    <w:bookmarkStart w:name="z3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Акт замера для квадратного силоса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30 в соответствии с постановлением Правительства РК от 08.08.2013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10"/>
        <w:gridCol w:w="1294"/>
        <w:gridCol w:w="1206"/>
        <w:gridCol w:w="1338"/>
        <w:gridCol w:w="1755"/>
        <w:gridCol w:w="1383"/>
        <w:gridCol w:w="1162"/>
        <w:gridCol w:w="1327"/>
        <w:gridCol w:w="1847"/>
        <w:gridCol w:w="1583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силоса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Паспортная высота силоса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замера пустоты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насыпи зерна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верхней конусной части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днища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средней части зерна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зерна в силосе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масса зерна, 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зерна в силосе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зам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tg </w:t>
            </w:r>
            <w:r>
              <w:drawing>
                <wp:inline distT="0" distB="0" distL="0" distR="0">
                  <wp:extent cx="177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tg </w:t>
            </w:r>
            <w:r>
              <w:drawing>
                <wp:inline distT="0" distB="0" distL="0" distR="0">
                  <wp:extent cx="1778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0,49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паспортным данным элеватора, Н3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+1/3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 зерна, грамм/литр по журналу наблюдений переведенная в объемную массу, тонн/метр кубический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у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 кубических)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(тонн/метр кубический)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3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103"/>
    <w:bookmarkStart w:name="z3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Значения коэффициентов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для квадратного силоса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31 в соответствии с постановлением Правительства РК от 08.08.2013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186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105"/>
    <w:bookmarkStart w:name="z3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Значение коэффициента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(при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= 26 градусов)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для квадратного силоса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32 в соответствии с постановлением Правительства РК от 08.08.2013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Значение коэффициента K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 (при </w:t>
      </w:r>
      <w:r>
        <w:drawing>
          <wp:inline distT="0" distB="0" distL="0" distR="0">
            <wp:extent cx="1778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 = 36 градусов)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для квадратного силоса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61722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 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хлебоприемного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__________________20____ год</w:t>
      </w:r>
    </w:p>
    <w:bookmarkStart w:name="z3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Акт замера для зернового склада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33 в соответствии с постановлением Правительства РК от 08.08.2013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613"/>
        <w:gridCol w:w="1026"/>
        <w:gridCol w:w="923"/>
        <w:gridCol w:w="1171"/>
        <w:gridCol w:w="1109"/>
        <w:gridCol w:w="1398"/>
        <w:gridCol w:w="1088"/>
        <w:gridCol w:w="2972"/>
        <w:gridCol w:w="1957"/>
        <w:gridCol w:w="1462"/>
      </w:tblGrid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склада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низу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низу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насыпи у стен склада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засыпки зерна в середине склада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верхнего слоя склада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верхнего слоя склада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зерна в складе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зерна, 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складе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=[АВh+((А+а)/2)((В+b)/2)(H-h)]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журналу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объемную массу,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(метров кубических)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(тонн/метр кубический)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3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количественно-качественного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зерна      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34 в соответствии с постановлением Правительства РК от 08.08.2013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bmp" Type="http://schemas.openxmlformats.org/officeDocument/2006/relationships/image" Id="rId5"/><Relationship Target="media/document_image_rId6.bmp" Type="http://schemas.openxmlformats.org/officeDocument/2006/relationships/image" Id="rId6"/><Relationship Target="media/document_image_rId7.bmp" Type="http://schemas.openxmlformats.org/officeDocument/2006/relationships/image" Id="rId7"/><Relationship Target="media/document_image_rId8.bmp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bmp" Type="http://schemas.openxmlformats.org/officeDocument/2006/relationships/image" Id="rId11"/><Relationship Target="media/document_image_rId12.bmp" Type="http://schemas.openxmlformats.org/officeDocument/2006/relationships/image" Id="rId12"/><Relationship Target="media/document_image_rId13.bmp" Type="http://schemas.openxmlformats.org/officeDocument/2006/relationships/image" Id="rId13"/><Relationship Target="media/document_image_rId14.bmp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bmp" Type="http://schemas.openxmlformats.org/officeDocument/2006/relationships/image" Id="rId18"/><Relationship Target="media/document_image_rId19.bmp" Type="http://schemas.openxmlformats.org/officeDocument/2006/relationships/image" Id="rId19"/><Relationship Target="media/document_image_rId20.bmp" Type="http://schemas.openxmlformats.org/officeDocument/2006/relationships/image" Id="rId20"/><Relationship Target="media/document_image_rId21.bmp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bmp" Type="http://schemas.openxmlformats.org/officeDocument/2006/relationships/image" Id="rId23"/><Relationship Target="media/document_image_rId24.bmp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bmp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bmp" Type="http://schemas.openxmlformats.org/officeDocument/2006/relationships/image" Id="rId30"/><Relationship Target="media/document_image_rId31.bmp" Type="http://schemas.openxmlformats.org/officeDocument/2006/relationships/image" Id="rId31"/><Relationship Target="media/document_image_rId32.bmp" Type="http://schemas.openxmlformats.org/officeDocument/2006/relationships/image" Id="rId32"/><Relationship Target="media/document_image_rId33.bmp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bmp" Type="http://schemas.openxmlformats.org/officeDocument/2006/relationships/image" Id="rId36"/><Relationship Target="media/document_image_rId37.bmp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bmp" Type="http://schemas.openxmlformats.org/officeDocument/2006/relationships/image" Id="rId39"/><Relationship Target="media/document_image_rId40.bmp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bmp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bmp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header.xml" Type="http://schemas.openxmlformats.org/officeDocument/2006/relationships/header" Id="rId4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