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8bc9" w14:textId="5d58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Молдова о сотрудничестве в области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Молдова о сотрудничестве в области информатизации, подписанное в городе Астане 28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2012 года № 39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Молдова о сотрудничестве в области информатизации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19 марта 2012 года - Бюллетень международных договоров РК, 2012 г., № 3, ст. 34)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Молдова,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и углублять взаимовыгодное сотрудничество в области информационных технологий, на благо экономического и социального развития отрасли информационных технологий в своих государствах,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сотрудничество и взаимодействие в области информационных технологий, основанное на взаимовыгодных условиях, а также в духе дружеских отношений между обеими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содействовать реализации совместных программ и проектов, развитию технологий и рынка услуг в сфере информационных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информационных технологий в соответствии с национальным законодательством государств Сторон и рекомендациями Международного союза электросвязи.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сфере информационных технологий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использование информационных технологий для совершенствования организации деятельности органов государственной власти и органов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обмен опытом в области создания электронного правительства, электронной торговли, а также в области использования электронной цифровой подписи (ЭЦП);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создание и развитие перспективной инфраструктуры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использование информационных технологий в здравоохранении, включая проведение дистанционных медицинских консультаций;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создание, развитие и стандартизация информационных систем, а также продвижение товаров и услуг, в соответствии с принятыми международными нормами 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информатизация образовательных учреждений и дистанционное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анализ возможности создания совместных предприятий и научно-исследовательских центров для реализации совместных двусторонних проектов в области информационных технологий на взаимовыгодных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привлечение инвестиций в область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обмен опытом в области реализации национальных программ развития информационных технологий и создания технопарков;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обмен опытом в области разработки и внедрения интегрированной системы (ИИС) поддержки преследования и учета социальных услуг населения на основе унифицированной социальной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проведение совместных семинаров, конференций и форумов, а также участия с выставочными стендами в рамках организованных мероприятий в области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организация консультаций и экспертиз Сторонами в целях продвижения сотрудничества и проведения обмена опытом по всему спектру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представляющие особый взаимный интерес, осуществляются в рамках настоящего Соглашения, но оформляются отдельными протоколами и являются неотъемлемыми частями настоящего Соглашения.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расширению деловых контактов между организациями, работающими в области информационных технологий, в том числе обмену производственным опытом и научно-технической информацией, при условии, что это не наносит ущерба обязательствам Сторон, принятым в соответствии с другими международными договорами, участниками которых являются их государства.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переписка между Сторонами по выполнению настоящего Соглашения ведется на русском языке.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органами за реализацию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Правительства Республики Казахстан - Министерство связи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Правительства Республики Молдова - Министерство информационных технологий и связи Республики Молдова.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государства, а также решений Международного союза электросвязи.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Сторон, в настоящее Соглашение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распределения прав на интеллектуальную собственность, создаваемую в ходе реализации совместной деятельности, регулируются для каждого отдельного случая в соответствии с заключаемыми договорами для реализации отдельных направлений сотрудничества в рамках настоящего Соглашения, национальным законодательством государств Сторон и международными договорами, участниками которых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Каждой из Сторон принадлежат права интеллектуальной собственности, созданной ею до начала совместной деятельности в рамках настоящего Соглашения или независимого от настоящего Соглашения.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раскрывает третьей стороне и не распространяет никакую информацию, в отношении которой другой Стороной установлено требование соблюдения конфиденциальности, переданной другой Стороне в ходе осуществления совместной деятельности в рамках реализации настоящего Соглашения не только в период действия настоящего Соглашения, но и после прекращения его действия, за исключением случаев и в том объеме, на который предоставила разрешение в письменной форме другая Сторона.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Сторонами, возникающие в связи с толкованием и/или применением положений настоящего Соглашения, разрешаются путем консультаций и/или переговоров между Сторонами.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каналам, подтверждающего выполнение Сторонами соответствующих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автоматически продлевается на последующие пятилетние периоды, если ни одна из Сторон не позднее чем за шесть месяцев до истечения соответствующего пятилетнего периода не направит письменное уведомление другой Стороне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реализацию программ и проектов, начатых в период его действия, если только Стороны не договорятся об обратном.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городе Астана «28» апреля 2011 года в двух подлинных экземплярах, каждый на казахском, молдавском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молдавском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