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c99" w14:textId="174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о сотрудничестве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в области разработки, производства, эксплуатации, ремонта,</w:t>
      </w:r>
      <w:r>
        <w:br/>
      </w:r>
      <w:r>
        <w:rPr>
          <w:rFonts w:ascii="Times New Roman"/>
          <w:b/>
          <w:i w:val="false"/>
          <w:color w:val="000000"/>
        </w:rPr>
        <w:t>
модернизации, продления сроков эксплуатации и утилизации</w:t>
      </w:r>
      <w:r>
        <w:br/>
      </w:r>
      <w:r>
        <w:rPr>
          <w:rFonts w:ascii="Times New Roman"/>
          <w:b/>
          <w:i w:val="false"/>
          <w:color w:val="000000"/>
        </w:rPr>
        <w:t>
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Ратифицировать Соглашение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назначения, совершенное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порядке формирования и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 (далее -  ОДКБ и/или Организация),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коллективной безопасности от 15 мая 1992 года и Уставе Организации Договора о коллективной безопасности от 7 октября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право всех Сторон на индивидуальную или коллективную самооборону в соответствии со статьей 51 Устава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принцип формирования системы коллективной безопасности на коалиционной и региональной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практических мер по формированию и совершенствованию системы коллективной безопасности ОДКБ, обеспечивающей адекватное реагирование на вооруженное нападение (агрессию), а также на другие вызовы и угрозы в отношении одной или нескольких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вносить активный и достойный вклад в дальнейшее укрепление роли Организации в поддержании международного мира и безопасности, повышение ее эффективности в предотвращении и урегулировании конфликтов на основе Устава ООН, общепринятых принципов и норм международного права и международных договоров по вопросам контроля над вооружениями и укрепления доверия в военной сфере,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настоящем Соглашении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«система коллективной безопасности ОДКБ» - совокупность органов ОДКБ и национальных органов государственного управления Сторон, а также сил и средств Сторон, обеспечивающих в соответствии с международным правом и национальным законодательством коллективную защиту интересов, суверенитета и территориальной целостности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«зона ответственности ОДКБ» - территории Сторон, ограниченные участками государственной границы с другими государствами, не являющимися членами ОДКБ (внешними границами), включая внутренние воды, территориальное море и воздушное пространство над ними, в пределах которых обеспечиваются интересы национальной и коллективной безопасности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«регион коллективной безопасности» - часть зоны ответственности ОДКБ, включающая с учетом геостратегического положения территории одной или нескольких Сторон, в пределах которых обеспечиваются интересы их национальной и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«коалиционная группировка войск (сил)» - группировка войск (сил), созданная Сторонами на многосторонней (коллективной) основе в рамках ОДКБ, включая воинские контингента и формирования сил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«региональная (объединенная) группировка войск (сил)» - группировка войск (сил), созданная Сторонами на двусторонней или многосторонней основе в рамках соответствующего региона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«воинские контингента» - выделенные Сторонами в состав коалиционной и/или региональной (объединенной) группировки войск (сил) объединения, соединения, воинские части вооруженных сил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«формирования сил специального назначения» - выделенные Сторонами в состав коалиционной группировки войск (сил)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состав»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Сторонами, или временно командированные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«объединенные (совместные) военные системы» - совокупность сил и средств, однородных по функциональному предназначению и выделяемых Сторонами в целях выполнения задач по обеспечению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«коллективные миротворческие силы» - части (подразделения) из состава миротворческих контингентов Сторон, выделяемые на период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Система коллективной безопасности ОДКБ имеет целью обеспечение благоприятных мирных условий для устойчивого и всестороннего развития Сторон путем предотвращения и устранения угрозы миру, локализации войн и военных конфликтов, совместной защиты от вооруженного нападения (агрессии) в отношении одной или нескольких Сторон, противодействия другим вызовам и угрозам безопасности, а в случае их развязывания (наступления) - обеспечение гарантированной защиты национальных и коллективных интересов, суверенитета и территориальной целостности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этой целью,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вооруженное нападение (агрессию), иные вызовы и угрозы в отношении одной или нескольких Сторон как вооруженное нападение (агрессию), иные вызовы и угрозы в отношении всех Сторон и будут предпринимать соответствующие ответные меры с использованием всех сил и средств, находящихся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строят свои отношения со всеми государствами и союзами государств на основе общепризнанных норм и принципов международного права, содействуют расширению мер доверия в военной области, проводят последовательную политику, направленную на предотвращение войн и вооруженных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отдают предпочтение политико-дипломатическим и иным невоенным средствам предотвращения, локализации и нейтрализации военных угроз в рамках обеспечения коллективной безопасности на региональном и глобальном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силы и средства системы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формирования и функционирования системы коллективной безопасности ОДКБ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оборонительный характер системы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неделимость коллективной безопасности и равный уровень безопасности для всех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равная ответственность Сторон за обеспечение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коллективность самообороны, предусматривающая участие Сторон в отражении вооруженного нападения (агрессии) на коалиционной и/или региональной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территориальной целостности, уважение суверенитета и национальных интересов, невмешательство во внутренние дела друг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недопустимость использования сил и средств системы коллективной безопасности для разрешения споров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системы коллективной безопасности на коалиционной и региональной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Силы и средства системы коллективной безопасности предназначены для участия: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предотвращении угрозы и отражении вооруженного нападения (агрессии) в отношении одной или нескольких Сторон, локализации вооруженных акций и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по противодействию вызовам и угрозам безопасности Сторон, включая борьбу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выполнении мероприятий по защите населения от опасностей, возникающих при ведении военных действий или вследствие этих действий, в ликвидации чрезвычайных ситуаций и оказании чрезвычайной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усилении охраны государственных границ, а также государственных и военных объектов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миротворческих операциях;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решения иных задач, определенных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сил и средств системы коллективной безопасности ОДКБ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объединения, соединения, воинские части и подразделения национальных вооруженных сил и других войск Сторон, а также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формирования органов, уполномоченных в сфере предупреждения и ликвидации последствий чрезвычайных ситуаций Сторон, подчиненные национальным органам управления и используемые по решению органов ОДКБ;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коалиционная группировка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(объединенные)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коллективные миротворческие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ядерные силы Российской Федерации выполняют функцию сдерживания от возможных попыток осуществления вооруженного нападения (агрессии) в отношении одной или нескольких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Коалиционную группировку войск (сил) составляют силы и средства Сторон, включая воинские контингента и формирования сил специального назначения, которые являются компонентом постоянной готовности сил и средств системы коллективной безопасности Организации и предназначены для оперативного реагирования на вызовы и угрозы в зоне ответственности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функционирования и состав коалиционной группировки войск (сил) определяются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Региональную (объединенную) группировку войск (сил) составляют дислоцированные в мирное время или развернутые в угрожаемый период для отражения возможного вооруженного нападения (агрессии) органы управления и войска (силы) вооруженных сил и других воинских формирований Сторон соответствующего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Региональными (объединенными) группировками войск (сил) Стороны рассматривают: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региональную группировку войск (сил) Восточноевропейского региона коллективной безопасности (формируется в рамках Союзного государства Республики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группировку войск (сил) Кавказского региона коллективной безопасности (формируется на основе двусторонних соглашений между Республикой Армения и Российской Федерацией);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группировку войск (сил) Центральноазиатского региона коллективной безопасности (формируется на основе двусторонних и многосторонних (региональных) соглашений между государствами - членами ОДКБ);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 (ПВО, разведки, связи, управления и др.) в регионах (районах)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Группировки объединенных (совместных) военных систем формируются Сторонами путем организационно-технического объединения части национальных сил и средств, однородных по функциональному предназначению (противовоздушной обороны, разведки, связи, автоматизированного управления силами (средствами), предупреждения о ракетном нападении, контроля химической радиационной и биологической обстановки, контроля космического пространства и других), для совместного использования в интересах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формирования и применения объединенных (совместных) военных систем определяются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региональной (объединенной) группировки войск (сил) и объединенных (совместных) военных систем определяются Сторонами, входящими в соответствующий регион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утверждаются главами государств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складывающейся военно-стратегической обстановки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может уточняться и дополняться за счет сил и средств Сторон соответствующего региона (района)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участия в миротворческих операциях Стороны создают Коллективные миротворческие силы ОДКБ, функционирование которых регламентируется соответствующим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Комплектование сил и средств системы коллективной безопасности осуществляется в соответствии с национальным законодательством Сторон, международными договорами, принятыми в рамках ОДКБ, решениями органов ОДКБ и другими международными договорами, участниками которых Стороны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контингенты и формирования сил специального назначения до принятия решения на развертывание и применение коалиционной и/или региональной (объединенной) группировки войск (сил), а также объединенных (совместных) военных систем находятся под национальной юрисдикцией в пунктах постоянной дислокации и остаются в непосредственном подчинении соответствующих министерств и ведомств Сторон, которые обеспечивают необходимую степень их готовности к выполнению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боевой готовности органов управления и войск (сил) коалиционной и/или региональной (объединенной) группировки и объединенных (совместных) военных систем организуется и проводится оперативная (боевая) подготовка воинских контингентов и формирований сил специального назначения, которая осуществляется в соответствии с согласованными планами.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составе, сроках развертывания и применения сил и средств системы коллективной безопасности принимается Советом коллективной безопасности ОДКБ на основании официального обращения одной или нескольких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коалиционной и/или региональной (объединенной) группировки войск (сил) и объединенных (совместных) военных систем осуществляется в период обострения обстановки, непосредственно предшествующего началу конфликта, в соответствии с заблаговременно разработанными планами, утверждаемыми соответственно Советом коллективной безопасности ОДКБ или членами Совета коллективной безопасности региона коллективной безопасности. Структура, содержание, порядок разработки, хранения и уточнения Плана определяются министрами обороны и/или секретарями советов безопасности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сил и средств системы коллективной безопасности в высшие степени боевой готовности, переподчинения национальных компонентов коалиционному и/или региональному (объединенному) командованию, развертывания и применения коалиционной группировки и/или региональной (объединенной) группировки войск (сил) и объединенных систем определяются отдельными положениями.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решений Совета коллективной безопасности ОДКБ на развертывание и применение сил и средств Сторон, выделенных в состав коалиционной и/или региональной (объединенной) группировки войск (сил), управления ими при подготовке и проведении операций, организации взаимодействия с заинтересованными министерствами и ведомствами Сторон создаются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командования коалиционной группировки войск (сил), порядок его формирования, развертывания и размещения определяются Советом коллективной безопасности ОДКБ при принятии решения на развертывание и применение сил и средств для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финансирования и организации деятельности командования региональной (объединенной) группировки войск (сил) определяется заблаговременно Сторонами соответствующего региона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осуществляют техническое и тыловое обеспечение своих воинских контингентов и формирований сил специального назначения, создают и пополняют запасы материальных средств до согласованных норм в соответствии с установленным порядком. Иной порядок технического и тылового обеспечения может устанавливаться в каждом конкретном случае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прекращает действие Протокол о порядке формирования и функционирования сил и средств системы коллективной безопасности государств - участников Договора о коллективной безопасности от 15 мая 1992 года, подписанный 25 мая 2001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из Сторон и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 статьей 15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