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a8d9" w14:textId="f6da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первого этапа (2012-2013 годы) Плана мероприятий 
по обеспечению прав и улучшению качества жизни инвалидов в Республике Казахстан на 2012-2018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2012 года № 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прав инвалидов, формирования условий для обеспечения им беспрепятственного доступа к объектам и услугам, повышения уровня жизни и интеграции инвалидов в общество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первый этап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(2012–2013 годы) Плана мероприятий по обеспечению прав и улучшению качества жизни инвалидов в Республике Казахстан на 2012–2018 годы (далее –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акимам областей, городов Астаны и Алматы, ответственным за выполнение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ежегодно, до 20 января, представлять информацию о ходе выполнения Плана в Министерство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труда и социальной защиты населения Республики Казахстан представлять ежегодно, до 10 февраля, сводную информацию об исполнении Плана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2012 года № 64   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Первый этап (2012–2013 годы) Плана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обеспечению прав и улучшению качества жизни инвалидов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 на 2012–2018 годы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4293"/>
        <w:gridCol w:w="2788"/>
        <w:gridCol w:w="1927"/>
        <w:gridCol w:w="1670"/>
        <w:gridCol w:w="1670"/>
        <w:gridCol w:w="1133"/>
      </w:tblGrid>
      <w:tr>
        <w:trPr>
          <w:trHeight w:val="12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3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защиты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инвалидов» направленного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объектам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 во всех сферах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МВК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МСХ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планы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планы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безбарьерной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для инвалидов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Обеспечение доступности объектов в основных сферах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жизнедеятельности инвалидов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Доступность зданий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поэтапной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(паспортизации)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жилых)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предмет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доступной среды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МТСЗН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ствии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 и нормами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 доступной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жизнедеятельности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потребностей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ГОСТы и СНИПы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требо-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 СНиПов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подъездных путей,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пандусов, устройств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инвалидных колясок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МТСЗН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Доступность жилья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поэтапной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(паспортизации)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потребностей инвалидов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МТСЗН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Доступность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поэтапной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(паспортизации)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доступной среды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МТСЗН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Обеспечение доступности услуг в основных сферах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жизнедеятельности инвалидов*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Доступность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занятости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на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 дела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банк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 в критерии,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 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претенден-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конкурса по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«Парыз»,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условий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критерии,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«Парыз»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стандартов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приспособлению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с учетом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 инвалидам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Участие в культурной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спортивной жизни,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проведение досуга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отдыха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культурно-зрелищным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 сооружениям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занятия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 спортом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МТСЗН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Доступность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связи,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экстренных служб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защиты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в исправитель-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(правоприменительная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МТСЗН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(тактильных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визуальных)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жестового языка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инвалидами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доступных для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форматах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МТСЗН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НЦПЧ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о правах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женщин-инвалидов,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изданиях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 сайтах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МТСЗН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Участие в 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общественной жизни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выборах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доступных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форматах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шрифта,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Брайля, языка жестов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МТСЗН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выборов»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2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помещений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выборов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МТСЗН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выборов»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2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и усилить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Координационных советов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инвалидов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МТСЗН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процесс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нормы, затрагивающие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интересы инвалидов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МТСЗН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Совершенствование системы социальной защиты, реабилитации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повышение эффективности реабилитационных и специальных социальных услуг</w:t>
            </w:r>
          </w:p>
        </w:tc>
      </w:tr>
      <w:tr>
        <w:trPr>
          <w:trHeight w:val="9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социального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обучению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инвалидам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престарелым гражданам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ти,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населения»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Повышение уровня информированности населения</w:t>
            </w:r>
          </w:p>
        </w:tc>
      </w:tr>
      <w:tr>
        <w:trPr>
          <w:trHeight w:val="21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объявлении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 равных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с выработкой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предложений,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 возможных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затрат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средствах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видеороликов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публикаций,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пропаганду потенциала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женщин,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инвалидность, в жизнь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МТСЗН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политики»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за выдающиеся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ти,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населения»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14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медиа-плана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общественно-просвети-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тельских кампаний,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публикаций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выступлений в 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позитивного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 общества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проблемам инвалидности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МСИ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Статистика и сбор данных</w:t>
            </w:r>
          </w:p>
        </w:tc>
      </w:tr>
      <w:tr>
        <w:trPr>
          <w:trHeight w:val="16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и слуха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 запросам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основе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МТСЗН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данных»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в 2012 - 2013 г.г. мероприятия по доступности услуг в сфере образования будут реализовываться в рамках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2011 - 2015 годы по реализации Государственной программы развития образования Республики Казахстан на 2011 - 2020 годы (I этап), утвержденного постановлением Правительства Республики Казахстан от 11 февраля 2011 года № 130;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2012 - 2013 г.г. мероприятия по доступности услуг в сфере здравоохранения будут реализовываться в рамках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развития здравоохранения Республики Казахстан «Саламатты Қазақстан» на 2011 - 2015 годы, утвержденного постановлением Правительства Республики Казахстан от 29 января 2011 года № 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объем финансирования будет уточняться при утверждении РБ на соответствующие финансовые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 </w:t>
      </w:r>
      <w:r>
        <w:rPr>
          <w:rFonts w:ascii="Times New Roman"/>
          <w:b/>
          <w:i w:val="false"/>
          <w:color w:val="000000"/>
          <w:sz w:val="28"/>
        </w:rPr>
        <w:t>-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 - Агентство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АДСиЖКХ -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НЦПЧ - Национальный центр по правам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ЦИК - Центральная избирательная комиссия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