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4ee3" w14:textId="1044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пригородной зоны и зоны особого градостроительного регулирования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границы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пригородной зоны и зоны особого градостроительного регулирования города Астаны согласно 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1999 года № 381 "Об установлении пригородной зоны города Астаны" (САПП Республики Казахстан, 1999 г., № 12, ст. 117).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2012 года № 71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Границы пригородной зоны города Астаны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проходит по границе, разделяющей Раевский сельский округ и Бектауский аульный округ Шортандинского района с Урюпинским, Енбекским и Новорыбинским сельскими округами Аккольского района севернее села Гуляй поле, аулов Мыктыколь, Бектау и села Каражар Шортандинского района.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начинается с места пересечения границ Бектауского аульного округа, Новоселовского сельского округа Шортандинского района и Новорыбинского сельского округа Аккольского района, идет на юг по границе Бектауского аульного округа и Новоселовского сельского округа Шортандинского района, затем, западнее поселка Жолымбет Шортандинского района поворачивает на юго-запад и проходит вдоль русла реки Сарыкамыс до пересечения с границей аульного округа Бозайгыр Шортандинского района. Далее - по границам, разделяющим аульный округ Бозайгыр Шортандинского района и Приреченский сельский округ Целиноградского района с Новоселовским сельским округом Шортандинского района. С места пересечения границ Новоселовского сельского округа Шортандинского района, Приреченского сельского округа Целиноградского района и Новомарковского сельского округа Ерейментауского района поворачивает на юго-восток, проходит по границе, разделяющей Приреченский сельский округ Целиноградского района с Новомарковским сельским округом Ерейментауского района, и пересекая высоковольтную линию и автомомобильную трассу Астана - Павлодар, следует по руслу реки Акжар по границе, разделяющей Приреченский сельский округ Целиноградского района и Акмырзинский сельский округ Ерейментауского района. Затем проходит по границе Булаксайского и Сарыобинского сельских округов Аршалынского района с Еркеншиликским и Аксуатским аульными округами Ерейментауского района. Возле аула Аксуат, севернее озера Шарап, граница поворачивает на юго-запад и проходит по границе Сарыобинского и Волгодоновского сельских округов с Михайловским сельским округом Аршалынского района. Затем следует по восточной стороне Астанинского водохранилища, захватывая километровую полосу территории Михайловского сельского округа и аульного округа Турген Аршалынского района, необходимую для создания охранной зоны и обеспечения санитарной защиты Астанинского водохранилища - основного источника водоснабжения города Астаны.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по восточной окраине поселка Аршалы, пересекает автомагистраль и железную дорогу Астана - Алматы, идет на запад по границе, разделяющей Ижевский сельский округ и аульный округ Жибек жолы Аршалынского района, аульный округ Кабанбай батыра Целиноградского района с Акбулакским сельским округом Аршалынского района. Затем, огибая с юга село Нура и аул Сарыколь Целиноградского района, проходит по границе, разделяющей территорию аульных округов Кабанбай батыра и Рахымжана Кошкарбаева Целиноградского района Акмолинской области с Нуринским районом Карагандинской области и, далее по границе, разделяющей аульные округа Рахымжана Кошкарбаева и Шалкар с Красноярским и Маншукским сельскими округами Целиноградского района.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на юге в точке пересечения границ аульного округа Шалкар Целиноградского района с Кенбидаикским сельским округом Коргалжынского района и Маншукским сельским округом Целиноградского района, затем проходит по границам, разделяющим Оразакский сельский округ, аульные округа Шалкар и Родина Целиноградского района с Кенбидаикским и Сабындинским сельскими округами Коргалжынского района, затем по границе, разделяющей аульные округа Родина и Тасты Целиноградского района с Каменским и Николаевским сельскими округами Астраханского района до пересечения с автотрассой и железной дорогой Астана - Костанай, далее - по границе, разделяющей аульный округ Тасты и Максимовский сельские округа Целиноградского района с Петровским и Новокубанским сельскими округами Шортандинского района, затем граница идет в северном направлении по границе, разделяющей Дамсинский и Раевский сельские округа с Новокубанским и Пригородным сельскими округами Шортандинского района.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Границы зоны особого градостроительного регулирования города Астаны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начинается с точки пересечения Максимовского сельского округа Целиноградского района с Новокубанским и Дамсинским сельскими округами Шортандинского района, проходит по границе Максимовского сельского округа Целиноградского района с Дамсинским сельским округом Шортандинского района, поворачивает на север западнее аула Бозайгыр и, затем пересекая железную дорогу и автобан, идет в восточном направлении по границе аульного округа Бозайгыр с Дамсинским сельским округом Шортандинского района. В месте, где берет начало река Сарыкамыс и формируется ложбина водотока, граница поворачивает на северо-восток и продолжается вдоль русла реки до южной точки пересечения границ Бектауского аульного округа и Новоселовского сельского округа Шортандинского района, затем поворачивает на юго-восток и идет по границе аульного округа Бозайгыр и Новоселовского сельского округа Шортандинского района. В точке пересечения границ Новоселовского сельского округа, аульного округа Бозайгыр Шортандинского района и Приреченского сельского округа Целиноградского района меняет направление на северо-восток и следует по границе, разделяющей Приреченский сельский округ Целиноградского района и Новоселовский сельский округ Шортандинского района.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начинается с места пересечения границ Новоселовского сельского округа Шортандинского района, Приреченского сельского округа Целиноградского района и Новомарковского сельского округа Ерейментауского района, поворачивает на юго-восток, проходит по границе, разделяющей Приреченский сельский округ Целиноградского района с Новомарковским сельским округом Ерейментауского района и, пересекая высоковольтную линию и автомомобильную трассу Астана - Павлодар, следует по руслу реки Акжар по границе, разделяющей Приреченский сельский округ Целиноградского района и Акмырзинский сельский округ Ерейментауского района. Затем проходит по границе Булаксайского и Сарыобинского сельских округов Аршалынского района с Еркеншиликским и Аксуатским аульными округами Ерейментауского района. Возле аула Аксуат, севернее озера Шарап, граница поворачивает на юго-запад и проходит по границе Сарыобинского и Волгодоновского сельских округов с Михайловским сельским округом Аршалынского района, затем следует по северной части Астанинского водохранилища, захватывая километровую полосу территории Волгодоновского сельского округа Аршалынского района, необходимую для создания охранной зоны и обеспечения санитарной защиты Астанинского водохранилища - основного источника водоснабжения города Астаны. Далее граница зоны продолжается по границе, разделяющей Волгодоновский сельский округ и аульный округ Жибек Жолы с аульным округом Арнасай и Ижевским сельским округом Аршалынского района.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 начинается с точки пересечения аульного округа Жибек Жолы, Ижевского и Акбулакского сельских округов Аршалынского района, следует в юго-западном направлении по границе, разделяющей аульный округ Жибек Жолы Аршалынского района и аульный округ Кабанбай батыра Целиноградского района с Акбулакским сельским округом Аршалынского района. Затем, огибая с юга село Нура и аул Сарыколь Целиноградского района, проходит по границе, разделяющей территорию аульных округов Кабанбай батыра и Рахымжана Кошкарбаева Целиноградского района Акмолинской области с Нуринским районом Карагандинской области и, далее по границе, разделяющей аульный округ Рахымжана Кошкарбаева с Красноярским сельским округом Целиноградского района.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граница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начинается с точки пересечения границ аульных округов Шалкар и Рахымжана Кошкарбаева с Красноярским сельским округом Целиноградского района, идет на север по границе аульного округа Рахымжана Кошкарбаева с аульным округом Шалкар. За северной частью озера Шнет граница поворачивает на запад, затем идет по извилистому руслу реки Нура до точки пересечения границ аульного округа Шалкар, Оразакского сельского округа и аульного округа Акмол Целиноградского района. Далее - по границе, разделяющей территории аульного округа Акмол и Воздвиженского сельского округа с Оразакским и Новоишимским сельскими округами Целиноградского района, затем направляется на запад по руслу реки Есил по южной границе Макашовского сельского округа Целиноградского района и, перейдя автотрассу Астана - Астраханка и железную дорогу Астана - Костанай, идет по границе, разделяющей Максимовский сельский округ с аульным округом Тасты Целиноградского района и с Петровским и Новокубанским сельскими округами Шортандинского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