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c96c" w14:textId="72fc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января 2012 года № 132. Утратило силу постановлением Правительства Республики Казахстан от 23 июля 2015 года № 567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23.07.2015 </w:t>
      </w:r>
      <w:r>
        <w:rPr>
          <w:rFonts w:ascii="Times New Roman"/>
          <w:b w:val="false"/>
          <w:i w:val="false"/>
          <w:color w:val="ff0000"/>
          <w:sz w:val="28"/>
        </w:rPr>
        <w:t>№ 567</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 Закона Республики Казахстан от 10 июля 2002 года «О ветеринарии»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(далее – Правила).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 за исключением </w:t>
      </w:r>
      <w:r>
        <w:rPr>
          <w:rFonts w:ascii="Times New Roman"/>
          <w:b w:val="false"/>
          <w:i w:val="false"/>
          <w:color w:val="000000"/>
          <w:sz w:val="28"/>
        </w:rPr>
        <w:t>пункта 6</w:t>
      </w:r>
      <w:r>
        <w:rPr>
          <w:rFonts w:ascii="Times New Roman"/>
          <w:b w:val="false"/>
          <w:i w:val="false"/>
          <w:color w:val="000000"/>
          <w:sz w:val="28"/>
        </w:rPr>
        <w:t xml:space="preserve"> Правил, который вводится в действие с 30 января 2012 года.</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января 2012 года № 132</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выдачи разрешения на экспорт, импорт и транзит перемещаемых</w:t>
      </w:r>
      <w:r>
        <w:br/>
      </w:r>
      <w:r>
        <w:rPr>
          <w:rFonts w:ascii="Times New Roman"/>
          <w:b/>
          <w:i w:val="false"/>
          <w:color w:val="000000"/>
        </w:rPr>
        <w:t>
(перевозимых) объектов с учетом оценки эпизоотической ситуации</w:t>
      </w:r>
      <w:r>
        <w:br/>
      </w:r>
      <w:r>
        <w:rPr>
          <w:rFonts w:ascii="Times New Roman"/>
          <w:b/>
          <w:i w:val="false"/>
          <w:color w:val="000000"/>
        </w:rPr>
        <w:t>
на соответствующей территории</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(далее – Правила) разработаны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 Закона Республики Казахстан от 10 июля 2002 года «О ветеринарии», Положением о Едином порядке осуществления ветеринарного контроля на таможенной границе таможенного союза и таможенной территории таможенного союза и Едиными ветеринарными (ветеринарно-санитарными) требованиями, предъявляемыми к товарам, подлежащим ветеринарному контролю (надзору), утвержденными решением Комиссии таможенного союза от 18 июля 2010 года № 317 и определяют порядок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ведомство уполномоченного государственного органа в области ветеринарии (далее – ведомство уполномоченного органа) – комитет уполномоченного государственного органа в области ветеринарии, осуществляющий государственный ветеринарно-санитарный контроль и надзор;</w:t>
      </w:r>
      <w:r>
        <w:br/>
      </w:r>
      <w:r>
        <w:rPr>
          <w:rFonts w:ascii="Times New Roman"/>
          <w:b w:val="false"/>
          <w:i w:val="false"/>
          <w:color w:val="000000"/>
          <w:sz w:val="28"/>
        </w:rPr>
        <w:t>
</w:t>
      </w:r>
      <w:r>
        <w:rPr>
          <w:rFonts w:ascii="Times New Roman"/>
          <w:b w:val="false"/>
          <w:i w:val="false"/>
          <w:color w:val="000000"/>
          <w:sz w:val="28"/>
        </w:rPr>
        <w:t>
      2) территориальные подразделения ведомства уполномоченного органа – территориальные подразделения, расположенные на соответствующих административно-территориальных единицах (область, район, города областного или республиканского значения, столица);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выписка</w:t>
      </w:r>
      <w:r>
        <w:rPr>
          <w:rFonts w:ascii="Times New Roman"/>
          <w:b w:val="false"/>
          <w:i w:val="false"/>
          <w:color w:val="000000"/>
          <w:sz w:val="28"/>
        </w:rPr>
        <w:t xml:space="preserve"> из реестра разрешений – письменное уведомление ведомства уполномоченного органа о выдаче разрешения на импорт, экспорт, транзит перемещаемых (перевозимых) объектов, включающее номер разрешения и сведения о перемещаемом (перевозимом) объекте;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реестр разрешений</w:t>
      </w:r>
      <w:r>
        <w:rPr>
          <w:rFonts w:ascii="Times New Roman"/>
          <w:b w:val="false"/>
          <w:i w:val="false"/>
          <w:color w:val="000000"/>
          <w:sz w:val="28"/>
        </w:rPr>
        <w:t xml:space="preserve"> – информационная база ведомства уполномоченного органа содержащая номер разрешений и сведения о перемещаемых (перевозимых) объектах при их импорте, экспорте, транзите;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племенное свидетельство</w:t>
      </w:r>
      <w:r>
        <w:rPr>
          <w:rFonts w:ascii="Times New Roman"/>
          <w:b w:val="false"/>
          <w:i w:val="false"/>
          <w:color w:val="000000"/>
          <w:sz w:val="28"/>
        </w:rPr>
        <w:t xml:space="preserve"> – документ, подтверждающий происхождение, продуктивные и иные качества реализуемой племенной продукции (материала), выдаваемый субъектами в области племенного животноводства, а также специализированными общественными организациями (ассоциациями) по племенному животноводству.</w:t>
      </w:r>
      <w:r>
        <w:br/>
      </w:r>
      <w:r>
        <w:rPr>
          <w:rFonts w:ascii="Times New Roman"/>
          <w:b w:val="false"/>
          <w:i w:val="false"/>
          <w:color w:val="000000"/>
          <w:sz w:val="28"/>
        </w:rPr>
        <w:t>
</w:t>
      </w:r>
      <w:r>
        <w:rPr>
          <w:rFonts w:ascii="Times New Roman"/>
          <w:b w:val="false"/>
          <w:i w:val="false"/>
          <w:color w:val="000000"/>
          <w:sz w:val="28"/>
        </w:rPr>
        <w:t>
      3. Действие настоящих Правил распространяется на юридических и физических лиц, осуществляющих экспорт, импорт, транзит в (из, через) Республику (и) Казахстан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
      4. Разрешение на экспорт, импорт перемещаемых (перевозимых) объектов выдается Главным государственным ветеринарно-санитарным инспектором Республики Казахстан или его заместителем с учетом:</w:t>
      </w:r>
      <w:r>
        <w:br/>
      </w:r>
      <w:r>
        <w:rPr>
          <w:rFonts w:ascii="Times New Roman"/>
          <w:b w:val="false"/>
          <w:i w:val="false"/>
          <w:color w:val="000000"/>
          <w:sz w:val="28"/>
        </w:rPr>
        <w:t>
</w:t>
      </w:r>
      <w:r>
        <w:rPr>
          <w:rFonts w:ascii="Times New Roman"/>
          <w:b w:val="false"/>
          <w:i w:val="false"/>
          <w:color w:val="000000"/>
          <w:sz w:val="28"/>
        </w:rPr>
        <w:t>
      1) оценки эпизоотической ситуации на соответствующей территории, в том числе мест производства (хранения)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
      2) наличия предприятия или лица в Едином реестре организаций и лиц, осуществляющих производство, переработку и (или) хранение подконтрольных товаров, ввозимых на таможенную территорию таможенного союза (далее – Единый реестр организации и лиц);</w:t>
      </w:r>
      <w:r>
        <w:br/>
      </w:r>
      <w:r>
        <w:rPr>
          <w:rFonts w:ascii="Times New Roman"/>
          <w:b w:val="false"/>
          <w:i w:val="false"/>
          <w:color w:val="000000"/>
          <w:sz w:val="28"/>
        </w:rPr>
        <w:t>
</w:t>
      </w:r>
      <w:r>
        <w:rPr>
          <w:rFonts w:ascii="Times New Roman"/>
          <w:b w:val="false"/>
          <w:i w:val="false"/>
          <w:color w:val="000000"/>
          <w:sz w:val="28"/>
        </w:rPr>
        <w:t>
      3) Единых ветеринарных (ветеринарно-санитарных) требований, предъявляемых к товарам, подлежащим ветеринарному контролю (надзору).</w:t>
      </w:r>
      <w:r>
        <w:br/>
      </w:r>
      <w:r>
        <w:rPr>
          <w:rFonts w:ascii="Times New Roman"/>
          <w:b w:val="false"/>
          <w:i w:val="false"/>
          <w:color w:val="000000"/>
          <w:sz w:val="28"/>
        </w:rPr>
        <w:t>
</w:t>
      </w:r>
      <w:r>
        <w:rPr>
          <w:rFonts w:ascii="Times New Roman"/>
          <w:b w:val="false"/>
          <w:i w:val="false"/>
          <w:color w:val="000000"/>
          <w:sz w:val="28"/>
        </w:rPr>
        <w:t>
      Разрешение является основанием для оформления ветеринарного сертификата на перемещаемые (перевозимые) объекты.</w:t>
      </w:r>
      <w:r>
        <w:br/>
      </w:r>
      <w:r>
        <w:rPr>
          <w:rFonts w:ascii="Times New Roman"/>
          <w:b w:val="false"/>
          <w:i w:val="false"/>
          <w:color w:val="000000"/>
          <w:sz w:val="28"/>
        </w:rPr>
        <w:t>
</w:t>
      </w:r>
      <w:r>
        <w:rPr>
          <w:rFonts w:ascii="Times New Roman"/>
          <w:b w:val="false"/>
          <w:i w:val="false"/>
          <w:color w:val="000000"/>
          <w:sz w:val="28"/>
        </w:rPr>
        <w:t>
      Разрешение подлежит регистрации в реестре разрешений по установленной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Срок рассмотрения заявления, запроса и выдачи разрешения или мотивированного отказа на импорт, экспорт перемещаемого (перевозимого) объекта не более 10 (десяти) рабочих дней, за исключением, разрешений, требующих транзитного согласования со службами других государств на транзитный провоз перемещаемого (перевозимого) объекта (до 30 рабочих дней) и прохождения карантина живых животных (до 60 календарных дней).</w:t>
      </w:r>
      <w:r>
        <w:br/>
      </w:r>
      <w:r>
        <w:rPr>
          <w:rFonts w:ascii="Times New Roman"/>
          <w:b w:val="false"/>
          <w:i w:val="false"/>
          <w:color w:val="000000"/>
          <w:sz w:val="28"/>
        </w:rPr>
        <w:t>
</w:t>
      </w:r>
      <w:r>
        <w:rPr>
          <w:rFonts w:ascii="Times New Roman"/>
          <w:b w:val="false"/>
          <w:i w:val="false"/>
          <w:color w:val="000000"/>
          <w:sz w:val="28"/>
        </w:rPr>
        <w:t>
      Срок рассмотрения ведомством уполномоченного органа запроса и выдача разрешения или мотивированного отказа на транзит перемещаемых (перевозимых) объектов не более 5 (пять) рабочих дней.</w:t>
      </w:r>
      <w:r>
        <w:br/>
      </w:r>
      <w:r>
        <w:rPr>
          <w:rFonts w:ascii="Times New Roman"/>
          <w:b w:val="false"/>
          <w:i w:val="false"/>
          <w:color w:val="000000"/>
          <w:sz w:val="28"/>
        </w:rPr>
        <w:t>
</w:t>
      </w:r>
      <w:r>
        <w:rPr>
          <w:rFonts w:ascii="Times New Roman"/>
          <w:b w:val="false"/>
          <w:i w:val="false"/>
          <w:color w:val="000000"/>
          <w:sz w:val="28"/>
        </w:rPr>
        <w:t>
      6. В случае не выдачи или не представления мотивированного отказа в выдаче разрешения на экспорт, импорт, транзит перемещаемых (перевозимых) объектов в сроки, установленные пунктом 5 настоящих Правил, разрешение считается выданным, и ведомство уполномоченного органа выдает разрешение заявителю в течение 2 рабочих дней.</w:t>
      </w:r>
      <w:r>
        <w:br/>
      </w:r>
      <w:r>
        <w:rPr>
          <w:rFonts w:ascii="Times New Roman"/>
          <w:b w:val="false"/>
          <w:i w:val="false"/>
          <w:color w:val="000000"/>
          <w:sz w:val="28"/>
        </w:rPr>
        <w:t>
</w:t>
      </w:r>
      <w:r>
        <w:rPr>
          <w:rFonts w:ascii="Times New Roman"/>
          <w:b w:val="false"/>
          <w:i w:val="false"/>
          <w:color w:val="000000"/>
          <w:sz w:val="28"/>
        </w:rPr>
        <w:t>
      7. Срок действия разрешения на импорт составляет календарный год в объемах, определенных в разрешении на ввоз. Срок действия разрешения на экспорт и транзит не более 60 (шестьдесят) календарных дней со дня его выдачи.</w:t>
      </w:r>
    </w:p>
    <w:bookmarkEnd w:id="5"/>
    <w:bookmarkStart w:name="z25" w:id="6"/>
    <w:p>
      <w:pPr>
        <w:spacing w:after="0"/>
        <w:ind w:left="0"/>
        <w:jc w:val="left"/>
      </w:pPr>
      <w:r>
        <w:rPr>
          <w:rFonts w:ascii="Times New Roman"/>
          <w:b/>
          <w:i w:val="false"/>
          <w:color w:val="000000"/>
        </w:rPr>
        <w:t xml:space="preserve"> 
2. Порядок оформления и выдачи разрешения на экспорт и импорт</w:t>
      </w:r>
      <w:r>
        <w:br/>
      </w:r>
      <w:r>
        <w:rPr>
          <w:rFonts w:ascii="Times New Roman"/>
          <w:b/>
          <w:i w:val="false"/>
          <w:color w:val="000000"/>
        </w:rPr>
        <w:t>
перемещаемых (перевозимых) объектов на территорию</w:t>
      </w:r>
      <w:r>
        <w:br/>
      </w:r>
      <w:r>
        <w:rPr>
          <w:rFonts w:ascii="Times New Roman"/>
          <w:b/>
          <w:i w:val="false"/>
          <w:color w:val="000000"/>
        </w:rPr>
        <w:t>
Республики Казахстан</w:t>
      </w:r>
    </w:p>
    <w:bookmarkEnd w:id="6"/>
    <w:bookmarkStart w:name="z26" w:id="7"/>
    <w:p>
      <w:pPr>
        <w:spacing w:after="0"/>
        <w:ind w:left="0"/>
        <w:jc w:val="both"/>
      </w:pPr>
      <w:r>
        <w:rPr>
          <w:rFonts w:ascii="Times New Roman"/>
          <w:b w:val="false"/>
          <w:i w:val="false"/>
          <w:color w:val="000000"/>
          <w:sz w:val="28"/>
        </w:rPr>
        <w:t>
      8. Юридические и (или) физические лица для получения разрешения на экспорт, импорт перемещаемых (перевозимых) объектов до предполагаемого начала перемещения письменно представляют заявление (произвольной формы) (далее – заявление), в соответствующее территориальное подразделение ведомства уполномоченного органа, при экспорте – по месту происхождения (нахождения) перемещаемого (перевозимого) объекта, при импорте – по месту ввоза, с указанием:</w:t>
      </w:r>
      <w:r>
        <w:br/>
      </w:r>
      <w:r>
        <w:rPr>
          <w:rFonts w:ascii="Times New Roman"/>
          <w:b w:val="false"/>
          <w:i w:val="false"/>
          <w:color w:val="000000"/>
          <w:sz w:val="28"/>
        </w:rPr>
        <w:t>
</w:t>
      </w:r>
      <w:r>
        <w:rPr>
          <w:rFonts w:ascii="Times New Roman"/>
          <w:b w:val="false"/>
          <w:i w:val="false"/>
          <w:color w:val="000000"/>
          <w:sz w:val="28"/>
        </w:rPr>
        <w:t>
      1) для юридических лиц - наименования, адреса и учетного номера (код) объекта производства, выданного ведомством, для физических лиц - фамилии, имени, отчества, адрес и учетный номер (код);</w:t>
      </w:r>
      <w:r>
        <w:br/>
      </w:r>
      <w:r>
        <w:rPr>
          <w:rFonts w:ascii="Times New Roman"/>
          <w:b w:val="false"/>
          <w:i w:val="false"/>
          <w:color w:val="000000"/>
          <w:sz w:val="28"/>
        </w:rPr>
        <w:t>
</w:t>
      </w:r>
      <w:r>
        <w:rPr>
          <w:rFonts w:ascii="Times New Roman"/>
          <w:b w:val="false"/>
          <w:i w:val="false"/>
          <w:color w:val="000000"/>
          <w:sz w:val="28"/>
        </w:rPr>
        <w:t>
      2) наименования перемещаемого (перевозимого) объекта, количества перемещаемого (перевозимого) объекта, единицы его измерения;</w:t>
      </w:r>
      <w:r>
        <w:br/>
      </w:r>
      <w:r>
        <w:rPr>
          <w:rFonts w:ascii="Times New Roman"/>
          <w:b w:val="false"/>
          <w:i w:val="false"/>
          <w:color w:val="000000"/>
          <w:sz w:val="28"/>
        </w:rPr>
        <w:t>
</w:t>
      </w:r>
      <w:r>
        <w:rPr>
          <w:rFonts w:ascii="Times New Roman"/>
          <w:b w:val="false"/>
          <w:i w:val="false"/>
          <w:color w:val="000000"/>
          <w:sz w:val="28"/>
        </w:rPr>
        <w:t>
      3) страны-экспортера (страны-импортера) и места происхождения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4) вида транспорта, предполагаемого к использованию при экспорте, импорте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5) маршрута следования перемещаемого (перевозимого) объекта, с указанием пунктов пропуска на государственной границе, через которые предполагается осуществлять провоз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6) цели импорта, экспорта (для живых животных – разведение и содержание, продажа, убой на мясо; для продукции – на реализацию, переработку; для кормов и кормовых добавок - вид животных, которым он предназначен);</w:t>
      </w:r>
      <w:r>
        <w:br/>
      </w:r>
      <w:r>
        <w:rPr>
          <w:rFonts w:ascii="Times New Roman"/>
          <w:b w:val="false"/>
          <w:i w:val="false"/>
          <w:color w:val="000000"/>
          <w:sz w:val="28"/>
        </w:rPr>
        <w:t>
</w:t>
      </w:r>
      <w:r>
        <w:rPr>
          <w:rFonts w:ascii="Times New Roman"/>
          <w:b w:val="false"/>
          <w:i w:val="false"/>
          <w:color w:val="000000"/>
          <w:sz w:val="28"/>
        </w:rPr>
        <w:t>
      7) пункта назначения на территории Республики Казахстан с указанием объектов производства, осуществляющих хранение (переработку, реализацию) перемещаемого (перевозимого) объекта, и их учетного номера (наименование);</w:t>
      </w:r>
      <w:r>
        <w:br/>
      </w:r>
      <w:r>
        <w:rPr>
          <w:rFonts w:ascii="Times New Roman"/>
          <w:b w:val="false"/>
          <w:i w:val="false"/>
          <w:color w:val="000000"/>
          <w:sz w:val="28"/>
        </w:rPr>
        <w:t>
</w:t>
      </w:r>
      <w:r>
        <w:rPr>
          <w:rFonts w:ascii="Times New Roman"/>
          <w:b w:val="false"/>
          <w:i w:val="false"/>
          <w:color w:val="000000"/>
          <w:sz w:val="28"/>
        </w:rPr>
        <w:t>
      8) номера разрешения на импорт животных, их частей и/или дериватов, подпадающих под действие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от 3 марта 1973 года (далее - СИТЕС), в случае ввоза живых животных, охотничьих трофеев или легко узнаваемой от них части, или производного (деривата), в том числе тех, которые по документам, упаковочному ярлыку или маркировке, или по иным признакам являются или могут являться частями или производными (дериватами) животных, находящихся под угрозой исчезновения и подпадающих под действие СИТЕС;</w:t>
      </w:r>
      <w:r>
        <w:br/>
      </w:r>
      <w:r>
        <w:rPr>
          <w:rFonts w:ascii="Times New Roman"/>
          <w:b w:val="false"/>
          <w:i w:val="false"/>
          <w:color w:val="000000"/>
          <w:sz w:val="28"/>
        </w:rPr>
        <w:t>
</w:t>
      </w:r>
      <w:r>
        <w:rPr>
          <w:rFonts w:ascii="Times New Roman"/>
          <w:b w:val="false"/>
          <w:i w:val="false"/>
          <w:color w:val="000000"/>
          <w:sz w:val="28"/>
        </w:rPr>
        <w:t>
      9) при экспорте ветеринарных препаратов, кормовых добавок организаций - производителей с указанием страны происхождения и номер регистрационного удостоверения (дата регистрации, перерегистрации) и кормовых добавок, ветеринарных препаратов.</w:t>
      </w:r>
      <w:r>
        <w:br/>
      </w:r>
      <w:r>
        <w:rPr>
          <w:rFonts w:ascii="Times New Roman"/>
          <w:b w:val="false"/>
          <w:i w:val="false"/>
          <w:color w:val="000000"/>
          <w:sz w:val="28"/>
        </w:rPr>
        <w:t>
</w:t>
      </w:r>
      <w:r>
        <w:rPr>
          <w:rFonts w:ascii="Times New Roman"/>
          <w:b w:val="false"/>
          <w:i w:val="false"/>
          <w:color w:val="000000"/>
          <w:sz w:val="28"/>
        </w:rPr>
        <w:t>
      К заявлению прилагают следующие документы:</w:t>
      </w:r>
      <w:r>
        <w:br/>
      </w:r>
      <w:r>
        <w:rPr>
          <w:rFonts w:ascii="Times New Roman"/>
          <w:b w:val="false"/>
          <w:i w:val="false"/>
          <w:color w:val="000000"/>
          <w:sz w:val="28"/>
        </w:rPr>
        <w:t>
</w:t>
      </w:r>
      <w:r>
        <w:rPr>
          <w:rFonts w:ascii="Times New Roman"/>
          <w:b w:val="false"/>
          <w:i w:val="false"/>
          <w:color w:val="000000"/>
          <w:sz w:val="28"/>
        </w:rPr>
        <w:t>
      1) копия племенного свидетельства или эквивалентного ему документа на каждую голову животного, выданного официальным органом страны-экспортера (при импорте племенных животных и племенной продукции (материала);</w:t>
      </w:r>
      <w:r>
        <w:br/>
      </w:r>
      <w:r>
        <w:rPr>
          <w:rFonts w:ascii="Times New Roman"/>
          <w:b w:val="false"/>
          <w:i w:val="false"/>
          <w:color w:val="000000"/>
          <w:sz w:val="28"/>
        </w:rPr>
        <w:t>
</w:t>
      </w:r>
      <w:r>
        <w:rPr>
          <w:rFonts w:ascii="Times New Roman"/>
          <w:b w:val="false"/>
          <w:i w:val="false"/>
          <w:color w:val="000000"/>
          <w:sz w:val="28"/>
        </w:rPr>
        <w:t>
      2) акт экспертизы ветеринарных лабораторных исследований.</w:t>
      </w:r>
      <w:r>
        <w:br/>
      </w:r>
      <w:r>
        <w:rPr>
          <w:rFonts w:ascii="Times New Roman"/>
          <w:b w:val="false"/>
          <w:i w:val="false"/>
          <w:color w:val="000000"/>
          <w:sz w:val="28"/>
        </w:rPr>
        <w:t>
</w:t>
      </w:r>
      <w:r>
        <w:rPr>
          <w:rFonts w:ascii="Times New Roman"/>
          <w:b w:val="false"/>
          <w:i w:val="false"/>
          <w:color w:val="000000"/>
          <w:sz w:val="28"/>
        </w:rPr>
        <w:t>
      9. Соответствующее территориальное подразделение ведомства уполномоченного органа, по получении письменного заявления на экспорт или импорт перемещаемых (перевозимых) объектов рассматривает возможность экспорта указанного в запросе вида перемещаемого (перевозимого) объекта с учетом ветеринарных требований страны-импортера, характеристики объекта, эпизоотической обстановки на соответствующей территории (села, район, города), и осуществляет:</w:t>
      </w:r>
      <w:r>
        <w:br/>
      </w:r>
      <w:r>
        <w:rPr>
          <w:rFonts w:ascii="Times New Roman"/>
          <w:b w:val="false"/>
          <w:i w:val="false"/>
          <w:color w:val="000000"/>
          <w:sz w:val="28"/>
        </w:rPr>
        <w:t>
</w:t>
      </w:r>
      <w:r>
        <w:rPr>
          <w:rFonts w:ascii="Times New Roman"/>
          <w:b w:val="false"/>
          <w:i w:val="false"/>
          <w:color w:val="000000"/>
          <w:sz w:val="28"/>
        </w:rPr>
        <w:t>
      1) регистрацию заявления в журнале регистрации перевозок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
      2) в случае установления факта отсутствия информации, указанной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процедура оформления приостанавливается до момента получения недостающих сведений.</w:t>
      </w:r>
      <w:r>
        <w:br/>
      </w:r>
      <w:r>
        <w:rPr>
          <w:rFonts w:ascii="Times New Roman"/>
          <w:b w:val="false"/>
          <w:i w:val="false"/>
          <w:color w:val="000000"/>
          <w:sz w:val="28"/>
        </w:rPr>
        <w:t>
</w:t>
      </w:r>
      <w:r>
        <w:rPr>
          <w:rFonts w:ascii="Times New Roman"/>
          <w:b w:val="false"/>
          <w:i w:val="false"/>
          <w:color w:val="000000"/>
          <w:sz w:val="28"/>
        </w:rPr>
        <w:t>
      10. Срок рассмотрения территориальным подразделением ведомства уполномоченного органа заявления и направления запроса в ведомство уполномоченного органа или мотивированного отказа не должен превышать 5 (пять) рабочих дней.</w:t>
      </w:r>
      <w:r>
        <w:br/>
      </w:r>
      <w:r>
        <w:rPr>
          <w:rFonts w:ascii="Times New Roman"/>
          <w:b w:val="false"/>
          <w:i w:val="false"/>
          <w:color w:val="000000"/>
          <w:sz w:val="28"/>
        </w:rPr>
        <w:t>
</w:t>
      </w:r>
      <w:r>
        <w:rPr>
          <w:rFonts w:ascii="Times New Roman"/>
          <w:b w:val="false"/>
          <w:i w:val="false"/>
          <w:color w:val="000000"/>
          <w:sz w:val="28"/>
        </w:rPr>
        <w:t>
      11. После рассмотрения заявления и на основании результатов ветеринарно-санитарного заключения главным государственным ветеринарно-санитарным инспектором или его заместителем соответствующего территориального подразделения ведомства принимается одно из следующих решений:</w:t>
      </w:r>
      <w:r>
        <w:br/>
      </w:r>
      <w:r>
        <w:rPr>
          <w:rFonts w:ascii="Times New Roman"/>
          <w:b w:val="false"/>
          <w:i w:val="false"/>
          <w:color w:val="000000"/>
          <w:sz w:val="28"/>
        </w:rPr>
        <w:t>
</w:t>
      </w:r>
      <w:r>
        <w:rPr>
          <w:rFonts w:ascii="Times New Roman"/>
          <w:b w:val="false"/>
          <w:i w:val="false"/>
          <w:color w:val="000000"/>
          <w:sz w:val="28"/>
        </w:rPr>
        <w:t>
      1) направляется запрос в ведомство уполномоченного органа на выдачу разрешения на импорт, экспорт перемещаемого (перевозимого) объекта,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выносится мотивированный отказ в выдаче разрешения на экспорт, импорт перемещаемого (перевозимого) объекта в письменной форме с указанием причин отказа.</w:t>
      </w:r>
      <w:r>
        <w:br/>
      </w:r>
      <w:r>
        <w:rPr>
          <w:rFonts w:ascii="Times New Roman"/>
          <w:b w:val="false"/>
          <w:i w:val="false"/>
          <w:color w:val="000000"/>
          <w:sz w:val="28"/>
        </w:rPr>
        <w:t>
</w:t>
      </w:r>
      <w:r>
        <w:rPr>
          <w:rFonts w:ascii="Times New Roman"/>
          <w:b w:val="false"/>
          <w:i w:val="false"/>
          <w:color w:val="000000"/>
          <w:sz w:val="28"/>
        </w:rPr>
        <w:t>
      12. Основанием для отказа в выдаче разрешения на импорт перемещаемого (перевозимого) объекта являются:</w:t>
      </w:r>
      <w:r>
        <w:br/>
      </w:r>
      <w:r>
        <w:rPr>
          <w:rFonts w:ascii="Times New Roman"/>
          <w:b w:val="false"/>
          <w:i w:val="false"/>
          <w:color w:val="000000"/>
          <w:sz w:val="28"/>
        </w:rPr>
        <w:t>
</w:t>
      </w:r>
      <w:r>
        <w:rPr>
          <w:rFonts w:ascii="Times New Roman"/>
          <w:b w:val="false"/>
          <w:i w:val="false"/>
          <w:color w:val="000000"/>
          <w:sz w:val="28"/>
        </w:rPr>
        <w:t>
      1) введение ограничительных мер в отношении отдельных стран (регионов стран), в связи с неблагополучием по инфекционным болезням животных страны-импортера;</w:t>
      </w:r>
      <w:r>
        <w:br/>
      </w:r>
      <w:r>
        <w:rPr>
          <w:rFonts w:ascii="Times New Roman"/>
          <w:b w:val="false"/>
          <w:i w:val="false"/>
          <w:color w:val="000000"/>
          <w:sz w:val="28"/>
        </w:rPr>
        <w:t>
</w:t>
      </w:r>
      <w:r>
        <w:rPr>
          <w:rFonts w:ascii="Times New Roman"/>
          <w:b w:val="false"/>
          <w:i w:val="false"/>
          <w:color w:val="000000"/>
          <w:sz w:val="28"/>
        </w:rPr>
        <w:t>
      2) несоблюдение ветеринарно-санитарных требований страны-импортера страной-экспортером;</w:t>
      </w:r>
      <w:r>
        <w:br/>
      </w:r>
      <w:r>
        <w:rPr>
          <w:rFonts w:ascii="Times New Roman"/>
          <w:b w:val="false"/>
          <w:i w:val="false"/>
          <w:color w:val="000000"/>
          <w:sz w:val="28"/>
        </w:rPr>
        <w:t>
</w:t>
      </w:r>
      <w:r>
        <w:rPr>
          <w:rFonts w:ascii="Times New Roman"/>
          <w:b w:val="false"/>
          <w:i w:val="false"/>
          <w:color w:val="000000"/>
          <w:sz w:val="28"/>
        </w:rPr>
        <w:t>
      3) отсутствие предприятия или лица в Едином реестре организации и лиц.</w:t>
      </w:r>
      <w:r>
        <w:br/>
      </w:r>
      <w:r>
        <w:rPr>
          <w:rFonts w:ascii="Times New Roman"/>
          <w:b w:val="false"/>
          <w:i w:val="false"/>
          <w:color w:val="000000"/>
          <w:sz w:val="28"/>
        </w:rPr>
        <w:t>
</w:t>
      </w:r>
      <w:r>
        <w:rPr>
          <w:rFonts w:ascii="Times New Roman"/>
          <w:b w:val="false"/>
          <w:i w:val="false"/>
          <w:color w:val="000000"/>
          <w:sz w:val="28"/>
        </w:rPr>
        <w:t>
      13. Основанием для отказа в выдаче разрешения на экспорт перемещаемого (перевозимого) объекта являются:</w:t>
      </w:r>
      <w:r>
        <w:br/>
      </w:r>
      <w:r>
        <w:rPr>
          <w:rFonts w:ascii="Times New Roman"/>
          <w:b w:val="false"/>
          <w:i w:val="false"/>
          <w:color w:val="000000"/>
          <w:sz w:val="28"/>
        </w:rPr>
        <w:t>
</w:t>
      </w:r>
      <w:r>
        <w:rPr>
          <w:rFonts w:ascii="Times New Roman"/>
          <w:b w:val="false"/>
          <w:i w:val="false"/>
          <w:color w:val="000000"/>
          <w:sz w:val="28"/>
        </w:rPr>
        <w:t>
      1) неблагополучие места происхождения (нахождения) перемещаемого (перевозимого) объекта по инфекционным болезням животных;</w:t>
      </w:r>
      <w:r>
        <w:br/>
      </w:r>
      <w:r>
        <w:rPr>
          <w:rFonts w:ascii="Times New Roman"/>
          <w:b w:val="false"/>
          <w:i w:val="false"/>
          <w:color w:val="000000"/>
          <w:sz w:val="28"/>
        </w:rPr>
        <w:t>
</w:t>
      </w:r>
      <w:r>
        <w:rPr>
          <w:rFonts w:ascii="Times New Roman"/>
          <w:b w:val="false"/>
          <w:i w:val="false"/>
          <w:color w:val="000000"/>
          <w:sz w:val="28"/>
        </w:rPr>
        <w:t>
      2) невозможность выполнения ветеринарно-санитарных требований страны-импортера;</w:t>
      </w:r>
      <w:r>
        <w:br/>
      </w:r>
      <w:r>
        <w:rPr>
          <w:rFonts w:ascii="Times New Roman"/>
          <w:b w:val="false"/>
          <w:i w:val="false"/>
          <w:color w:val="000000"/>
          <w:sz w:val="28"/>
        </w:rPr>
        <w:t>
</w:t>
      </w:r>
      <w:r>
        <w:rPr>
          <w:rFonts w:ascii="Times New Roman"/>
          <w:b w:val="false"/>
          <w:i w:val="false"/>
          <w:color w:val="000000"/>
          <w:sz w:val="28"/>
        </w:rPr>
        <w:t>
      3) отсутствие предприятия или лица в Едином реестре организации и лиц.</w:t>
      </w:r>
      <w:r>
        <w:br/>
      </w:r>
      <w:r>
        <w:rPr>
          <w:rFonts w:ascii="Times New Roman"/>
          <w:b w:val="false"/>
          <w:i w:val="false"/>
          <w:color w:val="000000"/>
          <w:sz w:val="28"/>
        </w:rPr>
        <w:t>
</w:t>
      </w:r>
      <w:r>
        <w:rPr>
          <w:rFonts w:ascii="Times New Roman"/>
          <w:b w:val="false"/>
          <w:i w:val="false"/>
          <w:color w:val="000000"/>
          <w:sz w:val="28"/>
        </w:rPr>
        <w:t>
      14. Ведомство уполномоченного органа регистрирует запрос об экспорте (импорте) перемещаемого (перевозимого) объекта в журнале регистрации перевозок перемещаемых (перевозимых) объектов в день его поступления, рассматривает, анализирует содержащиеся сведения в запросе и вносит Главному государственному ветеринарно-санитарному инспектору Республики Казахстан или его заместителю для принятия решения.</w:t>
      </w:r>
      <w:r>
        <w:br/>
      </w:r>
      <w:r>
        <w:rPr>
          <w:rFonts w:ascii="Times New Roman"/>
          <w:b w:val="false"/>
          <w:i w:val="false"/>
          <w:color w:val="000000"/>
          <w:sz w:val="28"/>
        </w:rPr>
        <w:t>
</w:t>
      </w:r>
      <w:r>
        <w:rPr>
          <w:rFonts w:ascii="Times New Roman"/>
          <w:b w:val="false"/>
          <w:i w:val="false"/>
          <w:color w:val="000000"/>
          <w:sz w:val="28"/>
        </w:rPr>
        <w:t>
      15. Главный государственный ветеринарно-санитарный инспектор Республики Казахстан или его заместитель после рассмотрения представленных документов выносит одно из следующих решений:</w:t>
      </w:r>
      <w:r>
        <w:br/>
      </w:r>
      <w:r>
        <w:rPr>
          <w:rFonts w:ascii="Times New Roman"/>
          <w:b w:val="false"/>
          <w:i w:val="false"/>
          <w:color w:val="000000"/>
          <w:sz w:val="28"/>
        </w:rPr>
        <w:t>
</w:t>
      </w:r>
      <w:r>
        <w:rPr>
          <w:rFonts w:ascii="Times New Roman"/>
          <w:b w:val="false"/>
          <w:i w:val="false"/>
          <w:color w:val="000000"/>
          <w:sz w:val="28"/>
        </w:rPr>
        <w:t>
      1) выдает разрешение на импорт, экспорт перемещаемого (перевозимого) объекта при условии наличия предприятия или лица в Едином реестре организации и лиц (в виде телетайпограммы с указанием наименования перемещаемого (перевозимого) объекта, его объема и маршрута следования, а также: для юридических лиц - наименования, адреса и учетного номера объекта производства, выданного ведомством, для физических лиц - фамилии, имени, отчества и адреса проживания, осуществляющих транспортировку (перемещение)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
      2) отказывает в выдаче разрешения на экспорт, импорт перемещаемого (перевозимого) объекта мотивированно в письменной форме с указанием причин.</w:t>
      </w:r>
      <w:r>
        <w:br/>
      </w:r>
      <w:r>
        <w:rPr>
          <w:rFonts w:ascii="Times New Roman"/>
          <w:b w:val="false"/>
          <w:i w:val="false"/>
          <w:color w:val="000000"/>
          <w:sz w:val="28"/>
        </w:rPr>
        <w:t>
</w:t>
      </w:r>
      <w:r>
        <w:rPr>
          <w:rFonts w:ascii="Times New Roman"/>
          <w:b w:val="false"/>
          <w:i w:val="false"/>
          <w:color w:val="000000"/>
          <w:sz w:val="28"/>
        </w:rPr>
        <w:t>
      16. Срок рассмотрения запроса и выдачи разрешения или мотивированного отказа на импорт, экспорт перемещаемого (перевозимого) объекта ведомством уполномоченного органа не более 5 (пять) рабочих дней со дня получения соответствующего запроса, за исключением, разрешений, требующих транзитного согласования со службами других государств на транзитный провоз перемещаемого (перевозимого) объекта (до 30 рабочих дней) и прохождения карантина живых животных (до 60 календарных дней).</w:t>
      </w:r>
      <w:r>
        <w:br/>
      </w:r>
      <w:r>
        <w:rPr>
          <w:rFonts w:ascii="Times New Roman"/>
          <w:b w:val="false"/>
          <w:i w:val="false"/>
          <w:color w:val="000000"/>
          <w:sz w:val="28"/>
        </w:rPr>
        <w:t>
</w:t>
      </w:r>
      <w:r>
        <w:rPr>
          <w:rFonts w:ascii="Times New Roman"/>
          <w:b w:val="false"/>
          <w:i w:val="false"/>
          <w:color w:val="000000"/>
          <w:sz w:val="28"/>
        </w:rPr>
        <w:t>
      Ведомство уполномоченного органа о принятом решении по выдаче разрешения на импорт, экспорт перемещаемого (перевозимого) объекта или о мотивированном отказе в его выдаче информирует соответствующее территориальное подразделение ведомства, направившие запрос, а выписку из реестра доводит до ветеринарного контрольного поста для сверки номера разрешения на импорт, экспорт, транзит на ветеринарном сертификате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17. Соответствующее территориальное подразделение ведомства регистрирует номер разрешения на импорт и экспорт в журнале регистрации перевозок перемещаемых (перевозимых) объектов в день его поступления и проставляет его на ветеринарном сертификате с указанием даты.</w:t>
      </w:r>
      <w:r>
        <w:br/>
      </w:r>
      <w:r>
        <w:rPr>
          <w:rFonts w:ascii="Times New Roman"/>
          <w:b w:val="false"/>
          <w:i w:val="false"/>
          <w:color w:val="000000"/>
          <w:sz w:val="28"/>
        </w:rPr>
        <w:t>
</w:t>
      </w:r>
      <w:r>
        <w:rPr>
          <w:rFonts w:ascii="Times New Roman"/>
          <w:b w:val="false"/>
          <w:i w:val="false"/>
          <w:color w:val="000000"/>
          <w:sz w:val="28"/>
        </w:rPr>
        <w:t>
      Выданные разрешения на импорт, экспорт в электронном виде направляются на внешнюю границу таможенного союза.</w:t>
      </w:r>
      <w:r>
        <w:br/>
      </w:r>
      <w:r>
        <w:rPr>
          <w:rFonts w:ascii="Times New Roman"/>
          <w:b w:val="false"/>
          <w:i w:val="false"/>
          <w:color w:val="000000"/>
          <w:sz w:val="28"/>
        </w:rPr>
        <w:t>
</w:t>
      </w:r>
      <w:r>
        <w:rPr>
          <w:rFonts w:ascii="Times New Roman"/>
          <w:b w:val="false"/>
          <w:i w:val="false"/>
          <w:color w:val="000000"/>
          <w:sz w:val="28"/>
        </w:rPr>
        <w:t>
      18. Главный государственный ветеринарно-санитарный инспектор Республики Казахстан или его заместитель отзывают в течение срока действия разрешения на экспорт, импорт перемещаемых (перевозимых) объектов в случае:</w:t>
      </w:r>
      <w:r>
        <w:br/>
      </w:r>
      <w:r>
        <w:rPr>
          <w:rFonts w:ascii="Times New Roman"/>
          <w:b w:val="false"/>
          <w:i w:val="false"/>
          <w:color w:val="000000"/>
          <w:sz w:val="28"/>
        </w:rPr>
        <w:t>
</w:t>
      </w:r>
      <w:r>
        <w:rPr>
          <w:rFonts w:ascii="Times New Roman"/>
          <w:b w:val="false"/>
          <w:i w:val="false"/>
          <w:color w:val="000000"/>
          <w:sz w:val="28"/>
        </w:rPr>
        <w:t>
      1) установления фактов нарушения импортером, экспортером перемещаемого (перевозимого) объекта законодательства Республики Казахстан в области ветеринарии (в том числе предъявление поддельных ветеринарных сертификатов, обнаружения несоответствия предъявленным документам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2) изменения эпизоотической ситуации страны-экспортера, страны-импортера по инфекционным болезням животных.</w:t>
      </w:r>
    </w:p>
    <w:bookmarkEnd w:id="7"/>
    <w:bookmarkStart w:name="z65" w:id="8"/>
    <w:p>
      <w:pPr>
        <w:spacing w:after="0"/>
        <w:ind w:left="0"/>
        <w:jc w:val="left"/>
      </w:pPr>
      <w:r>
        <w:rPr>
          <w:rFonts w:ascii="Times New Roman"/>
          <w:b/>
          <w:i w:val="false"/>
          <w:color w:val="000000"/>
        </w:rPr>
        <w:t xml:space="preserve"> 
3. Порядок оформления и выдачи разрешения</w:t>
      </w:r>
      <w:r>
        <w:br/>
      </w:r>
      <w:r>
        <w:rPr>
          <w:rFonts w:ascii="Times New Roman"/>
          <w:b/>
          <w:i w:val="false"/>
          <w:color w:val="000000"/>
        </w:rPr>
        <w:t>
на транзит перемещаемых (перевозимых) объектов по территории</w:t>
      </w:r>
      <w:r>
        <w:br/>
      </w:r>
      <w:r>
        <w:rPr>
          <w:rFonts w:ascii="Times New Roman"/>
          <w:b/>
          <w:i w:val="false"/>
          <w:color w:val="000000"/>
        </w:rPr>
        <w:t>
Республики Казахстан</w:t>
      </w:r>
    </w:p>
    <w:bookmarkEnd w:id="8"/>
    <w:bookmarkStart w:name="z66" w:id="9"/>
    <w:p>
      <w:pPr>
        <w:spacing w:after="0"/>
        <w:ind w:left="0"/>
        <w:jc w:val="both"/>
      </w:pPr>
      <w:r>
        <w:rPr>
          <w:rFonts w:ascii="Times New Roman"/>
          <w:b w:val="false"/>
          <w:i w:val="false"/>
          <w:color w:val="000000"/>
          <w:sz w:val="28"/>
        </w:rPr>
        <w:t>
      19. Транзит через таможенную территорию таможенного союза животных и сырья животного происхождения осуществляется по разрешению на транзит, выданному государством-членом таможенного союза, через пункт пропуска которого предполагается пересечение таможенной границы таможенного союза при ввозе.</w:t>
      </w:r>
      <w:r>
        <w:br/>
      </w:r>
      <w:r>
        <w:rPr>
          <w:rFonts w:ascii="Times New Roman"/>
          <w:b w:val="false"/>
          <w:i w:val="false"/>
          <w:color w:val="000000"/>
          <w:sz w:val="28"/>
        </w:rPr>
        <w:t>
</w:t>
      </w:r>
      <w:r>
        <w:rPr>
          <w:rFonts w:ascii="Times New Roman"/>
          <w:b w:val="false"/>
          <w:i w:val="false"/>
          <w:color w:val="000000"/>
          <w:sz w:val="28"/>
        </w:rPr>
        <w:t>
      Транзит других видов подконтрольных товаров осуществляется без разрешений уполномоченных органов.</w:t>
      </w:r>
      <w:r>
        <w:br/>
      </w:r>
      <w:r>
        <w:rPr>
          <w:rFonts w:ascii="Times New Roman"/>
          <w:b w:val="false"/>
          <w:i w:val="false"/>
          <w:color w:val="000000"/>
          <w:sz w:val="28"/>
        </w:rPr>
        <w:t>
</w:t>
      </w:r>
      <w:r>
        <w:rPr>
          <w:rFonts w:ascii="Times New Roman"/>
          <w:b w:val="false"/>
          <w:i w:val="false"/>
          <w:color w:val="000000"/>
          <w:sz w:val="28"/>
        </w:rPr>
        <w:t>
      Получение разрешений на транзит через третьи государства (за пределами государств-членов таможенного союза) осуществляется заблаговременно владельцем подконтрольного товара.</w:t>
      </w:r>
      <w:r>
        <w:br/>
      </w:r>
      <w:r>
        <w:rPr>
          <w:rFonts w:ascii="Times New Roman"/>
          <w:b w:val="false"/>
          <w:i w:val="false"/>
          <w:color w:val="000000"/>
          <w:sz w:val="28"/>
        </w:rPr>
        <w:t>
</w:t>
      </w:r>
      <w:r>
        <w:rPr>
          <w:rFonts w:ascii="Times New Roman"/>
          <w:b w:val="false"/>
          <w:i w:val="false"/>
          <w:color w:val="000000"/>
          <w:sz w:val="28"/>
        </w:rPr>
        <w:t>
      20. Оформление разрешения на транзит перемещаемых (перевозимых) объектов осуществляется на основании письменного запроса уполномоченного органа в области ветеринарии страны-импортера или страны-экспортера о выдаче разрешения на транзит через территорию Республики Казахстан в ведомство уполномоченного органа с указанием:</w:t>
      </w:r>
      <w:r>
        <w:br/>
      </w:r>
      <w:r>
        <w:rPr>
          <w:rFonts w:ascii="Times New Roman"/>
          <w:b w:val="false"/>
          <w:i w:val="false"/>
          <w:color w:val="000000"/>
          <w:sz w:val="28"/>
        </w:rPr>
        <w:t>
</w:t>
      </w:r>
      <w:r>
        <w:rPr>
          <w:rFonts w:ascii="Times New Roman"/>
          <w:b w:val="false"/>
          <w:i w:val="false"/>
          <w:color w:val="000000"/>
          <w:sz w:val="28"/>
        </w:rPr>
        <w:t>
      1) наименования для юридических лиц: адрес и учетный номер объекта производства, выданного ведомством, для физических лиц - фамилия, имя, отчество, адрес и учетный номер, осуществляющие транспортировку (перемещение)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
      2) наименования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3) количества перемещаемого (перевозимого) объекта и единицы его измерения;</w:t>
      </w:r>
      <w:r>
        <w:br/>
      </w:r>
      <w:r>
        <w:rPr>
          <w:rFonts w:ascii="Times New Roman"/>
          <w:b w:val="false"/>
          <w:i w:val="false"/>
          <w:color w:val="000000"/>
          <w:sz w:val="28"/>
        </w:rPr>
        <w:t>
</w:t>
      </w:r>
      <w:r>
        <w:rPr>
          <w:rFonts w:ascii="Times New Roman"/>
          <w:b w:val="false"/>
          <w:i w:val="false"/>
          <w:color w:val="000000"/>
          <w:sz w:val="28"/>
        </w:rPr>
        <w:t>
      4) страны-экспортера или импортера и страна происхождения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5) вида транспорта;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перечня пунктов</w:t>
      </w:r>
      <w:r>
        <w:rPr>
          <w:rFonts w:ascii="Times New Roman"/>
          <w:b w:val="false"/>
          <w:i w:val="false"/>
          <w:color w:val="000000"/>
          <w:sz w:val="28"/>
        </w:rPr>
        <w:t> </w:t>
      </w:r>
      <w:r>
        <w:rPr>
          <w:rFonts w:ascii="Times New Roman"/>
          <w:b w:val="false"/>
          <w:i w:val="false"/>
          <w:color w:val="000000"/>
          <w:sz w:val="28"/>
        </w:rPr>
        <w:t>пропуска</w:t>
      </w:r>
      <w:r>
        <w:rPr>
          <w:rFonts w:ascii="Times New Roman"/>
          <w:b w:val="false"/>
          <w:i w:val="false"/>
          <w:color w:val="000000"/>
          <w:sz w:val="28"/>
        </w:rPr>
        <w:t xml:space="preserve"> через Государственную границу Республики Казахстан, через которые будет осуществляться ввоз и вывоз перемещаемого (перевозимого) объекта;</w:t>
      </w:r>
      <w:r>
        <w:br/>
      </w:r>
      <w:r>
        <w:rPr>
          <w:rFonts w:ascii="Times New Roman"/>
          <w:b w:val="false"/>
          <w:i w:val="false"/>
          <w:color w:val="000000"/>
          <w:sz w:val="28"/>
        </w:rPr>
        <w:t>
</w:t>
      </w:r>
      <w:r>
        <w:rPr>
          <w:rFonts w:ascii="Times New Roman"/>
          <w:b w:val="false"/>
          <w:i w:val="false"/>
          <w:color w:val="000000"/>
          <w:sz w:val="28"/>
        </w:rPr>
        <w:t>
      7) маршрута следования, остановок, перегрузок, мест кормления (поения) животных, условия провоза (перегона), согласованный с главным государственным ветеринарно-санитарным инспектором или его заместителем соответствующей административно-территориальной единицы, через территории которых осуществляется транзит перемещаемого (перевозимого) объекта.</w:t>
      </w:r>
    </w:p>
    <w:bookmarkEnd w:id="9"/>
    <w:bookmarkStart w:name="z77" w:id="10"/>
    <w:p>
      <w:pPr>
        <w:spacing w:after="0"/>
        <w:ind w:left="0"/>
        <w:jc w:val="left"/>
      </w:pPr>
      <w:r>
        <w:rPr>
          <w:rFonts w:ascii="Times New Roman"/>
          <w:b/>
          <w:i w:val="false"/>
          <w:color w:val="000000"/>
        </w:rPr>
        <w:t xml:space="preserve"> 
4. Порядок обжалования</w:t>
      </w:r>
    </w:p>
    <w:bookmarkEnd w:id="10"/>
    <w:bookmarkStart w:name="z78" w:id="11"/>
    <w:p>
      <w:pPr>
        <w:spacing w:after="0"/>
        <w:ind w:left="0"/>
        <w:jc w:val="both"/>
      </w:pPr>
      <w:r>
        <w:rPr>
          <w:rFonts w:ascii="Times New Roman"/>
          <w:b w:val="false"/>
          <w:i w:val="false"/>
          <w:color w:val="000000"/>
          <w:sz w:val="28"/>
        </w:rPr>
        <w:t>
      21. Если разрешение на импорт, экспорт, транзит на перемещаемый (перевозимый) объект не выдано в установленный настоящими Правилами срок, заявитель может направить жалобу в письменном виде Главному государственному ветеринарно-санитарному инспектору Республики Казахстан или его заместителю.</w:t>
      </w:r>
      <w:r>
        <w:br/>
      </w:r>
      <w:r>
        <w:rPr>
          <w:rFonts w:ascii="Times New Roman"/>
          <w:b w:val="false"/>
          <w:i w:val="false"/>
          <w:color w:val="000000"/>
          <w:sz w:val="28"/>
        </w:rPr>
        <w:t>
</w:t>
      </w:r>
      <w:r>
        <w:rPr>
          <w:rFonts w:ascii="Times New Roman"/>
          <w:b w:val="false"/>
          <w:i w:val="false"/>
          <w:color w:val="000000"/>
          <w:sz w:val="28"/>
        </w:rPr>
        <w:t>
      Принятая жалоба регистрируется в журнале учета и жалоб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заявителю сообщается в письменном виде.</w:t>
      </w:r>
    </w:p>
    <w:bookmarkEnd w:id="11"/>
    <w:bookmarkStart w:name="z81"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выдачи разрешения на экспорт,  </w:t>
      </w:r>
      <w:r>
        <w:br/>
      </w:r>
      <w:r>
        <w:rPr>
          <w:rFonts w:ascii="Times New Roman"/>
          <w:b w:val="false"/>
          <w:i w:val="false"/>
          <w:color w:val="000000"/>
          <w:sz w:val="28"/>
        </w:rPr>
        <w:t>
импорт и транзит перемещаемых (перевозимых)</w:t>
      </w:r>
      <w:r>
        <w:br/>
      </w:r>
      <w:r>
        <w:rPr>
          <w:rFonts w:ascii="Times New Roman"/>
          <w:b w:val="false"/>
          <w:i w:val="false"/>
          <w:color w:val="000000"/>
          <w:sz w:val="28"/>
        </w:rPr>
        <w:t xml:space="preserve">
объектов с учетом оценки эпизоотической   </w:t>
      </w:r>
      <w:r>
        <w:br/>
      </w:r>
      <w:r>
        <w:rPr>
          <w:rFonts w:ascii="Times New Roman"/>
          <w:b w:val="false"/>
          <w:i w:val="false"/>
          <w:color w:val="000000"/>
          <w:sz w:val="28"/>
        </w:rPr>
        <w:t xml:space="preserve">
ситуации на соответствующей территории    </w:t>
      </w:r>
    </w:p>
    <w:bookmarkEnd w:id="12"/>
    <w:bookmarkStart w:name="z82" w:id="13"/>
    <w:p>
      <w:pPr>
        <w:spacing w:after="0"/>
        <w:ind w:left="0"/>
        <w:jc w:val="left"/>
      </w:pPr>
      <w:r>
        <w:rPr>
          <w:rFonts w:ascii="Times New Roman"/>
          <w:b/>
          <w:i w:val="false"/>
          <w:color w:val="000000"/>
        </w:rPr>
        <w:t xml:space="preserve"> 
Реестр разрешений на импорт, экспорт и транзит</w:t>
      </w:r>
      <w:r>
        <w:br/>
      </w:r>
      <w:r>
        <w:rPr>
          <w:rFonts w:ascii="Times New Roman"/>
          <w:b/>
          <w:i w:val="false"/>
          <w:color w:val="000000"/>
        </w:rPr>
        <w:t>
перемещаемых (перевозимых) объектов в Республике Казахстан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1144"/>
        <w:gridCol w:w="1344"/>
        <w:gridCol w:w="1720"/>
        <w:gridCol w:w="1698"/>
        <w:gridCol w:w="1809"/>
        <w:gridCol w:w="1699"/>
        <w:gridCol w:w="1832"/>
        <w:gridCol w:w="2432"/>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риятия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грузовла-</w:t>
            </w:r>
            <w:r>
              <w:br/>
            </w:r>
            <w:r>
              <w:rPr>
                <w:rFonts w:ascii="Times New Roman"/>
                <w:b w:val="false"/>
                <w:i w:val="false"/>
                <w:color w:val="000000"/>
                <w:sz w:val="20"/>
              </w:rPr>
              <w:t>
</w:t>
            </w:r>
            <w:r>
              <w:rPr>
                <w:rFonts w:ascii="Times New Roman"/>
                <w:b w:val="false"/>
                <w:i w:val="false"/>
                <w:color w:val="000000"/>
                <w:sz w:val="20"/>
              </w:rPr>
              <w:t>дельца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перемеща-</w:t>
            </w:r>
            <w:r>
              <w:br/>
            </w:r>
            <w:r>
              <w:rPr>
                <w:rFonts w:ascii="Times New Roman"/>
                <w:b w:val="false"/>
                <w:i w:val="false"/>
                <w:color w:val="000000"/>
                <w:sz w:val="20"/>
              </w:rPr>
              <w:t>
</w:t>
            </w:r>
            <w:r>
              <w:rPr>
                <w:rFonts w:ascii="Times New Roman"/>
                <w:b w:val="false"/>
                <w:i w:val="false"/>
                <w:color w:val="000000"/>
                <w:sz w:val="20"/>
              </w:rPr>
              <w:t>емого</w:t>
            </w:r>
            <w:r>
              <w:br/>
            </w:r>
            <w:r>
              <w:rPr>
                <w:rFonts w:ascii="Times New Roman"/>
                <w:b w:val="false"/>
                <w:i w:val="false"/>
                <w:color w:val="000000"/>
                <w:sz w:val="20"/>
              </w:rPr>
              <w:t>
</w:t>
            </w:r>
            <w:r>
              <w:rPr>
                <w:rFonts w:ascii="Times New Roman"/>
                <w:b w:val="false"/>
                <w:i w:val="false"/>
                <w:color w:val="000000"/>
                <w:sz w:val="20"/>
              </w:rPr>
              <w:t>(перево-</w:t>
            </w:r>
            <w:r>
              <w:br/>
            </w:r>
            <w:r>
              <w:rPr>
                <w:rFonts w:ascii="Times New Roman"/>
                <w:b w:val="false"/>
                <w:i w:val="false"/>
                <w:color w:val="000000"/>
                <w:sz w:val="20"/>
              </w:rPr>
              <w:t>
</w:t>
            </w:r>
            <w:r>
              <w:rPr>
                <w:rFonts w:ascii="Times New Roman"/>
                <w:b w:val="false"/>
                <w:i w:val="false"/>
                <w:color w:val="000000"/>
                <w:sz w:val="20"/>
              </w:rPr>
              <w:t>зимого)</w:t>
            </w:r>
            <w:r>
              <w:br/>
            </w:r>
            <w:r>
              <w:rPr>
                <w:rFonts w:ascii="Times New Roman"/>
                <w:b w:val="false"/>
                <w:i w:val="false"/>
                <w:color w:val="000000"/>
                <w:sz w:val="20"/>
              </w:rPr>
              <w:t>
</w:t>
            </w:r>
            <w:r>
              <w:rPr>
                <w:rFonts w:ascii="Times New Roman"/>
                <w:b w:val="false"/>
                <w:i w:val="false"/>
                <w:color w:val="000000"/>
                <w:sz w:val="20"/>
              </w:rPr>
              <w:t>объекта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перемеща-</w:t>
            </w:r>
            <w:r>
              <w:br/>
            </w:r>
            <w:r>
              <w:rPr>
                <w:rFonts w:ascii="Times New Roman"/>
                <w:b w:val="false"/>
                <w:i w:val="false"/>
                <w:color w:val="000000"/>
                <w:sz w:val="20"/>
              </w:rPr>
              <w:t>
</w:t>
            </w:r>
            <w:r>
              <w:rPr>
                <w:rFonts w:ascii="Times New Roman"/>
                <w:b w:val="false"/>
                <w:i w:val="false"/>
                <w:color w:val="000000"/>
                <w:sz w:val="20"/>
              </w:rPr>
              <w:t>емого</w:t>
            </w:r>
            <w:r>
              <w:br/>
            </w:r>
            <w:r>
              <w:rPr>
                <w:rFonts w:ascii="Times New Roman"/>
                <w:b w:val="false"/>
                <w:i w:val="false"/>
                <w:color w:val="000000"/>
                <w:sz w:val="20"/>
              </w:rPr>
              <w:t>
</w:t>
            </w:r>
            <w:r>
              <w:rPr>
                <w:rFonts w:ascii="Times New Roman"/>
                <w:b w:val="false"/>
                <w:i w:val="false"/>
                <w:color w:val="000000"/>
                <w:sz w:val="20"/>
              </w:rPr>
              <w:t>(перево-</w:t>
            </w:r>
            <w:r>
              <w:br/>
            </w:r>
            <w:r>
              <w:rPr>
                <w:rFonts w:ascii="Times New Roman"/>
                <w:b w:val="false"/>
                <w:i w:val="false"/>
                <w:color w:val="000000"/>
                <w:sz w:val="20"/>
              </w:rPr>
              <w:t>
</w:t>
            </w:r>
            <w:r>
              <w:rPr>
                <w:rFonts w:ascii="Times New Roman"/>
                <w:b w:val="false"/>
                <w:i w:val="false"/>
                <w:color w:val="000000"/>
                <w:sz w:val="20"/>
              </w:rPr>
              <w:t>зимого)</w:t>
            </w:r>
            <w:r>
              <w:br/>
            </w:r>
            <w:r>
              <w:rPr>
                <w:rFonts w:ascii="Times New Roman"/>
                <w:b w:val="false"/>
                <w:i w:val="false"/>
                <w:color w:val="000000"/>
                <w:sz w:val="20"/>
              </w:rPr>
              <w:t>
</w:t>
            </w:r>
            <w:r>
              <w:rPr>
                <w:rFonts w:ascii="Times New Roman"/>
                <w:b w:val="false"/>
                <w:i w:val="false"/>
                <w:color w:val="000000"/>
                <w:sz w:val="20"/>
              </w:rPr>
              <w:t>объекта с</w:t>
            </w:r>
            <w:r>
              <w:br/>
            </w:r>
            <w:r>
              <w:rPr>
                <w:rFonts w:ascii="Times New Roman"/>
                <w:b w:val="false"/>
                <w:i w:val="false"/>
                <w:color w:val="000000"/>
                <w:sz w:val="20"/>
              </w:rPr>
              <w:t>
</w:t>
            </w:r>
            <w:r>
              <w:rPr>
                <w:rFonts w:ascii="Times New Roman"/>
                <w:b w:val="false"/>
                <w:i w:val="false"/>
                <w:color w:val="000000"/>
                <w:sz w:val="20"/>
              </w:rPr>
              <w:t>указанием</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перемеща-</w:t>
            </w:r>
            <w:r>
              <w:br/>
            </w:r>
            <w:r>
              <w:rPr>
                <w:rFonts w:ascii="Times New Roman"/>
                <w:b w:val="false"/>
                <w:i w:val="false"/>
                <w:color w:val="000000"/>
                <w:sz w:val="20"/>
              </w:rPr>
              <w:t>
</w:t>
            </w:r>
            <w:r>
              <w:rPr>
                <w:rFonts w:ascii="Times New Roman"/>
                <w:b w:val="false"/>
                <w:i w:val="false"/>
                <w:color w:val="000000"/>
                <w:sz w:val="20"/>
              </w:rPr>
              <w:t>емого</w:t>
            </w:r>
            <w:r>
              <w:br/>
            </w:r>
            <w:r>
              <w:rPr>
                <w:rFonts w:ascii="Times New Roman"/>
                <w:b w:val="false"/>
                <w:i w:val="false"/>
                <w:color w:val="000000"/>
                <w:sz w:val="20"/>
              </w:rPr>
              <w:t>
</w:t>
            </w:r>
            <w:r>
              <w:rPr>
                <w:rFonts w:ascii="Times New Roman"/>
                <w:b w:val="false"/>
                <w:i w:val="false"/>
                <w:color w:val="000000"/>
                <w:sz w:val="20"/>
              </w:rPr>
              <w:t>(перево-</w:t>
            </w:r>
            <w:r>
              <w:br/>
            </w:r>
            <w:r>
              <w:rPr>
                <w:rFonts w:ascii="Times New Roman"/>
                <w:b w:val="false"/>
                <w:i w:val="false"/>
                <w:color w:val="000000"/>
                <w:sz w:val="20"/>
              </w:rPr>
              <w:t>
</w:t>
            </w:r>
            <w:r>
              <w:rPr>
                <w:rFonts w:ascii="Times New Roman"/>
                <w:b w:val="false"/>
                <w:i w:val="false"/>
                <w:color w:val="000000"/>
                <w:sz w:val="20"/>
              </w:rPr>
              <w:t>зимого)</w:t>
            </w:r>
            <w:r>
              <w:br/>
            </w:r>
            <w:r>
              <w:rPr>
                <w:rFonts w:ascii="Times New Roman"/>
                <w:b w:val="false"/>
                <w:i w:val="false"/>
                <w:color w:val="000000"/>
                <w:sz w:val="20"/>
              </w:rPr>
              <w:t>
</w:t>
            </w:r>
            <w:r>
              <w:rPr>
                <w:rFonts w:ascii="Times New Roman"/>
                <w:b w:val="false"/>
                <w:i w:val="false"/>
                <w:color w:val="000000"/>
                <w:sz w:val="20"/>
              </w:rPr>
              <w:t>объекта с</w:t>
            </w:r>
            <w:r>
              <w:br/>
            </w:r>
            <w:r>
              <w:rPr>
                <w:rFonts w:ascii="Times New Roman"/>
                <w:b w:val="false"/>
                <w:i w:val="false"/>
                <w:color w:val="000000"/>
                <w:sz w:val="20"/>
              </w:rPr>
              <w:t>
</w:t>
            </w:r>
            <w:r>
              <w:rPr>
                <w:rFonts w:ascii="Times New Roman"/>
                <w:b w:val="false"/>
                <w:i w:val="false"/>
                <w:color w:val="000000"/>
                <w:sz w:val="20"/>
              </w:rPr>
              <w:t>указа-</w:t>
            </w:r>
            <w:r>
              <w:br/>
            </w:r>
            <w:r>
              <w:rPr>
                <w:rFonts w:ascii="Times New Roman"/>
                <w:b w:val="false"/>
                <w:i w:val="false"/>
                <w:color w:val="000000"/>
                <w:sz w:val="20"/>
              </w:rPr>
              <w:t>
</w:t>
            </w:r>
            <w:r>
              <w:rPr>
                <w:rFonts w:ascii="Times New Roman"/>
                <w:b w:val="false"/>
                <w:i w:val="false"/>
                <w:color w:val="000000"/>
                <w:sz w:val="20"/>
              </w:rPr>
              <w:t>нием</w:t>
            </w:r>
            <w:r>
              <w:br/>
            </w:r>
            <w:r>
              <w:rPr>
                <w:rFonts w:ascii="Times New Roman"/>
                <w:b w:val="false"/>
                <w:i w:val="false"/>
                <w:color w:val="000000"/>
                <w:sz w:val="20"/>
              </w:rPr>
              <w:t>
</w:t>
            </w:r>
            <w:r>
              <w:rPr>
                <w:rFonts w:ascii="Times New Roman"/>
                <w:b w:val="false"/>
                <w:i w:val="false"/>
                <w:color w:val="000000"/>
                <w:sz w:val="20"/>
              </w:rPr>
              <w:t>пунктов</w:t>
            </w:r>
            <w:r>
              <w:br/>
            </w:r>
            <w:r>
              <w:rPr>
                <w:rFonts w:ascii="Times New Roman"/>
                <w:b w:val="false"/>
                <w:i w:val="false"/>
                <w:color w:val="000000"/>
                <w:sz w:val="20"/>
              </w:rPr>
              <w:t>
</w:t>
            </w:r>
            <w:r>
              <w:rPr>
                <w:rFonts w:ascii="Times New Roman"/>
                <w:b w:val="false"/>
                <w:i w:val="false"/>
                <w:color w:val="000000"/>
                <w:sz w:val="20"/>
              </w:rPr>
              <w:t>пропуска</w:t>
            </w:r>
            <w:r>
              <w:br/>
            </w:r>
            <w:r>
              <w:rPr>
                <w:rFonts w:ascii="Times New Roman"/>
                <w:b w:val="false"/>
                <w:i w:val="false"/>
                <w:color w:val="000000"/>
                <w:sz w:val="20"/>
              </w:rPr>
              <w:t>
</w:t>
            </w:r>
            <w:r>
              <w:rPr>
                <w:rFonts w:ascii="Times New Roman"/>
                <w:b w:val="false"/>
                <w:i w:val="false"/>
                <w:color w:val="000000"/>
                <w:sz w:val="20"/>
              </w:rPr>
              <w:t>ГГ РК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транзит)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транспорта</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83"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выдачи разрешения на экспорт,  </w:t>
      </w:r>
      <w:r>
        <w:br/>
      </w:r>
      <w:r>
        <w:rPr>
          <w:rFonts w:ascii="Times New Roman"/>
          <w:b w:val="false"/>
          <w:i w:val="false"/>
          <w:color w:val="000000"/>
          <w:sz w:val="28"/>
        </w:rPr>
        <w:t>
импорт и транзит перемещаемых (перевозимых)</w:t>
      </w:r>
      <w:r>
        <w:br/>
      </w:r>
      <w:r>
        <w:rPr>
          <w:rFonts w:ascii="Times New Roman"/>
          <w:b w:val="false"/>
          <w:i w:val="false"/>
          <w:color w:val="000000"/>
          <w:sz w:val="28"/>
        </w:rPr>
        <w:t xml:space="preserve">
объектов с учетом оценки эпизоотической   </w:t>
      </w:r>
      <w:r>
        <w:br/>
      </w:r>
      <w:r>
        <w:rPr>
          <w:rFonts w:ascii="Times New Roman"/>
          <w:b w:val="false"/>
          <w:i w:val="false"/>
          <w:color w:val="000000"/>
          <w:sz w:val="28"/>
        </w:rPr>
        <w:t xml:space="preserve">
ситуации на соответствующей территории   </w:t>
      </w:r>
    </w:p>
    <w:bookmarkEnd w:id="14"/>
    <w:p>
      <w:pPr>
        <w:spacing w:after="0"/>
        <w:ind w:left="0"/>
        <w:jc w:val="both"/>
      </w:pPr>
      <w:r>
        <w:rPr>
          <w:rFonts w:ascii="Times New Roman"/>
          <w:b/>
          <w:i w:val="false"/>
          <w:color w:val="000000"/>
          <w:sz w:val="28"/>
        </w:rPr>
        <w:t>Главному государственному</w:t>
      </w:r>
      <w:r>
        <w:br/>
      </w:r>
      <w:r>
        <w:rPr>
          <w:rFonts w:ascii="Times New Roman"/>
          <w:b w:val="false"/>
          <w:i w:val="false"/>
          <w:color w:val="000000"/>
          <w:sz w:val="28"/>
        </w:rPr>
        <w:t>
</w:t>
      </w:r>
      <w:r>
        <w:rPr>
          <w:rFonts w:ascii="Times New Roman"/>
          <w:b/>
          <w:i w:val="false"/>
          <w:color w:val="000000"/>
          <w:sz w:val="28"/>
        </w:rPr>
        <w:t>ветеринарно-санитарному инспектору</w:t>
      </w:r>
      <w:r>
        <w:br/>
      </w:r>
      <w:r>
        <w:rPr>
          <w:rFonts w:ascii="Times New Roman"/>
          <w:b w:val="false"/>
          <w:i w:val="false"/>
          <w:color w:val="000000"/>
          <w:sz w:val="28"/>
        </w:rPr>
        <w:t>
</w:t>
      </w:r>
      <w:r>
        <w:rPr>
          <w:rFonts w:ascii="Times New Roman"/>
          <w:b/>
          <w:i w:val="false"/>
          <w:color w:val="000000"/>
          <w:sz w:val="28"/>
        </w:rPr>
        <w:t>Республики Казахстан</w:t>
      </w:r>
    </w:p>
    <w:bookmarkStart w:name="z84" w:id="15"/>
    <w:p>
      <w:pPr>
        <w:spacing w:after="0"/>
        <w:ind w:left="0"/>
        <w:jc w:val="both"/>
      </w:pPr>
      <w:r>
        <w:rPr>
          <w:rFonts w:ascii="Times New Roman"/>
          <w:b w:val="false"/>
          <w:i w:val="false"/>
          <w:color w:val="000000"/>
          <w:sz w:val="28"/>
        </w:rPr>
        <w:t>
Запрос от «__» ________ 20__ г. № ____</w:t>
      </w:r>
    </w:p>
    <w:bookmarkEnd w:id="15"/>
    <w:p>
      <w:pPr>
        <w:spacing w:after="0"/>
        <w:ind w:left="0"/>
        <w:jc w:val="both"/>
      </w:pPr>
      <w:r>
        <w:rPr>
          <w:rFonts w:ascii="Times New Roman"/>
          <w:b w:val="false"/>
          <w:i w:val="false"/>
          <w:color w:val="000000"/>
          <w:sz w:val="28"/>
        </w:rPr>
        <w:t>Отдел ветеринарии территориальной инспекции _________________</w:t>
      </w:r>
      <w:r>
        <w:br/>
      </w:r>
      <w:r>
        <w:rPr>
          <w:rFonts w:ascii="Times New Roman"/>
          <w:b w:val="false"/>
          <w:i w:val="false"/>
          <w:color w:val="000000"/>
          <w:sz w:val="28"/>
        </w:rPr>
        <w:t>
                                            (город, область)</w:t>
      </w:r>
    </w:p>
    <w:bookmarkStart w:name="z85" w:id="16"/>
    <w:p>
      <w:pPr>
        <w:spacing w:after="0"/>
        <w:ind w:left="0"/>
        <w:jc w:val="both"/>
      </w:pPr>
      <w:r>
        <w:rPr>
          <w:rFonts w:ascii="Times New Roman"/>
          <w:b w:val="false"/>
          <w:i w:val="false"/>
          <w:color w:val="000000"/>
          <w:sz w:val="28"/>
        </w:rPr>
        <w:t xml:space="preserve">
КГИ в АПК просит выдать разрешение на </w:t>
      </w:r>
      <w:r>
        <w:rPr>
          <w:rFonts w:ascii="Times New Roman"/>
          <w:b w:val="false"/>
          <w:i w:val="false"/>
          <w:color w:val="000000"/>
          <w:sz w:val="28"/>
          <w:u w:val="single"/>
        </w:rPr>
        <w:t>импорт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0551"/>
        <w:gridCol w:w="2468"/>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Грузополучатель</w:t>
            </w:r>
            <w:r>
              <w:br/>
            </w:r>
            <w:r>
              <w:rPr>
                <w:rFonts w:ascii="Times New Roman"/>
                <w:b w:val="false"/>
                <w:i w:val="false"/>
                <w:color w:val="000000"/>
                <w:sz w:val="20"/>
              </w:rPr>
              <w:t>
</w:t>
            </w:r>
            <w:r>
              <w:rPr>
                <w:rFonts w:ascii="Times New Roman"/>
                <w:b w:val="false"/>
                <w:i w:val="false"/>
                <w:color w:val="000000"/>
                <w:sz w:val="20"/>
              </w:rPr>
              <w:t>(наименование, адрес, государство)</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Грузоотправитель</w:t>
            </w:r>
            <w:r>
              <w:br/>
            </w:r>
            <w:r>
              <w:rPr>
                <w:rFonts w:ascii="Times New Roman"/>
                <w:b w:val="false"/>
                <w:i w:val="false"/>
                <w:color w:val="000000"/>
                <w:sz w:val="20"/>
              </w:rPr>
              <w:t>
</w:t>
            </w:r>
            <w:r>
              <w:rPr>
                <w:rFonts w:ascii="Times New Roman"/>
                <w:b w:val="false"/>
                <w:i w:val="false"/>
                <w:color w:val="000000"/>
                <w:sz w:val="20"/>
              </w:rPr>
              <w:t>(наименование, адрес, государство)</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перемещаемого</w:t>
            </w:r>
            <w:r>
              <w:br/>
            </w:r>
            <w:r>
              <w:rPr>
                <w:rFonts w:ascii="Times New Roman"/>
                <w:b w:val="false"/>
                <w:i w:val="false"/>
                <w:color w:val="000000"/>
                <w:sz w:val="20"/>
              </w:rPr>
              <w:t>
</w:t>
            </w:r>
            <w:r>
              <w:rPr>
                <w:rFonts w:ascii="Times New Roman"/>
                <w:b w:val="false"/>
                <w:i w:val="false"/>
                <w:color w:val="000000"/>
                <w:sz w:val="20"/>
              </w:rPr>
              <w:t>(перевозимого) объекта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происхождения перемещаемого (перевозимого) объекта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Предприятие-производитель</w:t>
            </w:r>
            <w:r>
              <w:br/>
            </w:r>
            <w:r>
              <w:rPr>
                <w:rFonts w:ascii="Times New Roman"/>
                <w:b w:val="false"/>
                <w:i w:val="false"/>
                <w:color w:val="000000"/>
                <w:sz w:val="20"/>
              </w:rPr>
              <w:t>
</w:t>
            </w:r>
            <w:r>
              <w:rPr>
                <w:rFonts w:ascii="Times New Roman"/>
                <w:b w:val="false"/>
                <w:i w:val="false"/>
                <w:color w:val="000000"/>
                <w:sz w:val="20"/>
              </w:rPr>
              <w:t>(наименование при экспорте, импорте рыбы и рыбной продукции,</w:t>
            </w:r>
            <w:r>
              <w:br/>
            </w:r>
            <w:r>
              <w:rPr>
                <w:rFonts w:ascii="Times New Roman"/>
                <w:b w:val="false"/>
                <w:i w:val="false"/>
                <w:color w:val="000000"/>
                <w:sz w:val="20"/>
              </w:rPr>
              <w:t>
</w:t>
            </w:r>
            <w:r>
              <w:rPr>
                <w:rFonts w:ascii="Times New Roman"/>
                <w:b w:val="false"/>
                <w:i w:val="false"/>
                <w:color w:val="000000"/>
                <w:sz w:val="20"/>
              </w:rPr>
              <w:t>морепродуктов, мяса и мясопродуктов)</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 (авто, ж.д., авиа, водный, почта)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следования</w:t>
            </w:r>
            <w:r>
              <w:br/>
            </w:r>
            <w:r>
              <w:rPr>
                <w:rFonts w:ascii="Times New Roman"/>
                <w:b w:val="false"/>
                <w:i w:val="false"/>
                <w:color w:val="000000"/>
                <w:sz w:val="20"/>
              </w:rPr>
              <w:t>
</w:t>
            </w:r>
            <w:r>
              <w:rPr>
                <w:rFonts w:ascii="Times New Roman"/>
                <w:b w:val="false"/>
                <w:i w:val="false"/>
                <w:color w:val="000000"/>
                <w:sz w:val="20"/>
              </w:rPr>
              <w:t>(в разрезе пунктов перехода Государственных границ</w:t>
            </w:r>
            <w:r>
              <w:br/>
            </w:r>
            <w:r>
              <w:rPr>
                <w:rFonts w:ascii="Times New Roman"/>
                <w:b w:val="false"/>
                <w:i w:val="false"/>
                <w:color w:val="000000"/>
                <w:sz w:val="20"/>
              </w:rPr>
              <w:t>
</w:t>
            </w:r>
            <w:r>
              <w:rPr>
                <w:rFonts w:ascii="Times New Roman"/>
                <w:b w:val="false"/>
                <w:i w:val="false"/>
                <w:color w:val="000000"/>
                <w:sz w:val="20"/>
              </w:rPr>
              <w:t>государств-членов таможенного союза и транзитных государств с</w:t>
            </w:r>
            <w:r>
              <w:br/>
            </w:r>
            <w:r>
              <w:rPr>
                <w:rFonts w:ascii="Times New Roman"/>
                <w:b w:val="false"/>
                <w:i w:val="false"/>
                <w:color w:val="000000"/>
                <w:sz w:val="20"/>
              </w:rPr>
              <w:t>
</w:t>
            </w:r>
            <w:r>
              <w:rPr>
                <w:rFonts w:ascii="Times New Roman"/>
                <w:b w:val="false"/>
                <w:i w:val="false"/>
                <w:color w:val="000000"/>
                <w:sz w:val="20"/>
              </w:rPr>
              <w:t>указанием наименования государств)</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или предназначение</w:t>
            </w:r>
            <w:r>
              <w:br/>
            </w:r>
            <w:r>
              <w:rPr>
                <w:rFonts w:ascii="Times New Roman"/>
                <w:b w:val="false"/>
                <w:i w:val="false"/>
                <w:color w:val="000000"/>
                <w:sz w:val="20"/>
              </w:rPr>
              <w:t>
</w:t>
            </w:r>
            <w:r>
              <w:rPr>
                <w:rFonts w:ascii="Times New Roman"/>
                <w:b w:val="false"/>
                <w:i w:val="false"/>
                <w:color w:val="000000"/>
                <w:sz w:val="20"/>
              </w:rPr>
              <w:t>(реализация, переработка, производство, личное использование)</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складов хранения, объем, и наименование их владельца в</w:t>
            </w:r>
            <w:r>
              <w:br/>
            </w:r>
            <w:r>
              <w:rPr>
                <w:rFonts w:ascii="Times New Roman"/>
                <w:b w:val="false"/>
                <w:i w:val="false"/>
                <w:color w:val="000000"/>
                <w:sz w:val="20"/>
              </w:rPr>
              <w:t>
</w:t>
            </w:r>
            <w:r>
              <w:rPr>
                <w:rFonts w:ascii="Times New Roman"/>
                <w:b w:val="false"/>
                <w:i w:val="false"/>
                <w:color w:val="000000"/>
                <w:sz w:val="20"/>
              </w:rPr>
              <w:t>пункте назначения</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 разрешений на транзит (при наличии)</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 разрешений СИТЕС</w:t>
            </w:r>
            <w:r>
              <w:br/>
            </w:r>
            <w:r>
              <w:rPr>
                <w:rFonts w:ascii="Times New Roman"/>
                <w:b w:val="false"/>
                <w:i w:val="false"/>
                <w:color w:val="000000"/>
                <w:sz w:val="20"/>
              </w:rPr>
              <w:t>
</w:t>
            </w:r>
            <w:r>
              <w:rPr>
                <w:rFonts w:ascii="Times New Roman"/>
                <w:b w:val="false"/>
                <w:i w:val="false"/>
                <w:color w:val="000000"/>
                <w:sz w:val="20"/>
              </w:rPr>
              <w:t>(если перемещаемый (перевозимый) объект попадает под действие</w:t>
            </w:r>
            <w:r>
              <w:br/>
            </w:r>
            <w:r>
              <w:rPr>
                <w:rFonts w:ascii="Times New Roman"/>
                <w:b w:val="false"/>
                <w:i w:val="false"/>
                <w:color w:val="000000"/>
                <w:sz w:val="20"/>
              </w:rPr>
              <w:t>
</w:t>
            </w:r>
            <w:r>
              <w:rPr>
                <w:rFonts w:ascii="Times New Roman"/>
                <w:b w:val="false"/>
                <w:i w:val="false"/>
                <w:color w:val="000000"/>
                <w:sz w:val="20"/>
              </w:rPr>
              <w:t>СИТЕС)</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ветеринарного сертификата гарантирующего выполнение</w:t>
            </w:r>
            <w:r>
              <w:br/>
            </w:r>
            <w:r>
              <w:rPr>
                <w:rFonts w:ascii="Times New Roman"/>
                <w:b w:val="false"/>
                <w:i w:val="false"/>
                <w:color w:val="000000"/>
                <w:sz w:val="20"/>
              </w:rPr>
              <w:t>
</w:t>
            </w:r>
            <w:r>
              <w:rPr>
                <w:rFonts w:ascii="Times New Roman"/>
                <w:b w:val="false"/>
                <w:i w:val="false"/>
                <w:color w:val="000000"/>
                <w:sz w:val="20"/>
              </w:rPr>
              <w:t>требований страны импортера к конкретному перемещаемому</w:t>
            </w:r>
            <w:r>
              <w:br/>
            </w:r>
            <w:r>
              <w:rPr>
                <w:rFonts w:ascii="Times New Roman"/>
                <w:b w:val="false"/>
                <w:i w:val="false"/>
                <w:color w:val="000000"/>
                <w:sz w:val="20"/>
              </w:rPr>
              <w:t>
</w:t>
            </w:r>
            <w:r>
              <w:rPr>
                <w:rFonts w:ascii="Times New Roman"/>
                <w:b w:val="false"/>
                <w:i w:val="false"/>
                <w:color w:val="000000"/>
                <w:sz w:val="20"/>
              </w:rPr>
              <w:t>(перевозимому) объекту в полном объеме</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Главный государственный</w:t>
      </w:r>
      <w:r>
        <w:br/>
      </w:r>
      <w:r>
        <w:rPr>
          <w:rFonts w:ascii="Times New Roman"/>
          <w:b w:val="false"/>
          <w:i w:val="false"/>
          <w:color w:val="000000"/>
          <w:sz w:val="28"/>
        </w:rPr>
        <w:t>
ветеринарно-санитарный инспектор</w:t>
      </w:r>
      <w:r>
        <w:br/>
      </w:r>
      <w:r>
        <w:rPr>
          <w:rFonts w:ascii="Times New Roman"/>
          <w:b w:val="false"/>
          <w:i w:val="false"/>
          <w:color w:val="000000"/>
          <w:sz w:val="28"/>
        </w:rPr>
        <w:t>
города/области                        __________________ 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w:t>
      </w:r>
    </w:p>
    <w:bookmarkStart w:name="z86"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выдачи разрешения на экспорт,  </w:t>
      </w:r>
      <w:r>
        <w:br/>
      </w:r>
      <w:r>
        <w:rPr>
          <w:rFonts w:ascii="Times New Roman"/>
          <w:b w:val="false"/>
          <w:i w:val="false"/>
          <w:color w:val="000000"/>
          <w:sz w:val="28"/>
        </w:rPr>
        <w:t>
импорт и транзит перемещаемых (перевозимых)</w:t>
      </w:r>
      <w:r>
        <w:br/>
      </w:r>
      <w:r>
        <w:rPr>
          <w:rFonts w:ascii="Times New Roman"/>
          <w:b w:val="false"/>
          <w:i w:val="false"/>
          <w:color w:val="000000"/>
          <w:sz w:val="28"/>
        </w:rPr>
        <w:t xml:space="preserve">
объектов с учетом оценки эпизоотической   </w:t>
      </w:r>
      <w:r>
        <w:br/>
      </w:r>
      <w:r>
        <w:rPr>
          <w:rFonts w:ascii="Times New Roman"/>
          <w:b w:val="false"/>
          <w:i w:val="false"/>
          <w:color w:val="000000"/>
          <w:sz w:val="28"/>
        </w:rPr>
        <w:t xml:space="preserve">
ситуации на соответствующей территории    </w:t>
      </w:r>
    </w:p>
    <w:bookmarkEnd w:id="17"/>
    <w:bookmarkStart w:name="z87" w:id="18"/>
    <w:p>
      <w:pPr>
        <w:spacing w:after="0"/>
        <w:ind w:left="0"/>
        <w:jc w:val="left"/>
      </w:pPr>
      <w:r>
        <w:rPr>
          <w:rFonts w:ascii="Times New Roman"/>
          <w:b/>
          <w:i w:val="false"/>
          <w:color w:val="000000"/>
        </w:rPr>
        <w:t xml:space="preserve"> 
Выписка из реестра разрешений на экспорт</w:t>
      </w:r>
      <w:r>
        <w:br/>
      </w:r>
      <w:r>
        <w:rPr>
          <w:rFonts w:ascii="Times New Roman"/>
          <w:b/>
          <w:i w:val="false"/>
          <w:color w:val="000000"/>
        </w:rPr>
        <w:t>
перемещаемых (перевозимых) объектов из Республики Казахстан,</w:t>
      </w:r>
      <w:r>
        <w:br/>
      </w:r>
      <w:r>
        <w:rPr>
          <w:rFonts w:ascii="Times New Roman"/>
          <w:b/>
          <w:i w:val="false"/>
          <w:color w:val="000000"/>
        </w:rPr>
        <w:t>
выданных в период с __________ по _______________ 20___ года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1222"/>
        <w:gridCol w:w="1464"/>
        <w:gridCol w:w="1662"/>
        <w:gridCol w:w="1838"/>
        <w:gridCol w:w="2520"/>
        <w:gridCol w:w="3048"/>
        <w:gridCol w:w="1927"/>
      </w:tblGrid>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разре-</w:t>
            </w:r>
            <w:r>
              <w:br/>
            </w:r>
            <w:r>
              <w:rPr>
                <w:rFonts w:ascii="Times New Roman"/>
                <w:b w:val="false"/>
                <w:i w:val="false"/>
                <w:color w:val="000000"/>
                <w:sz w:val="20"/>
              </w:rPr>
              <w:t>
</w:t>
            </w:r>
            <w:r>
              <w:rPr>
                <w:rFonts w:ascii="Times New Roman"/>
                <w:b w:val="false"/>
                <w:i w:val="false"/>
                <w:color w:val="000000"/>
                <w:sz w:val="20"/>
              </w:rPr>
              <w:t>шения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район</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предприя-</w:t>
            </w:r>
            <w:r>
              <w:br/>
            </w:r>
            <w:r>
              <w:rPr>
                <w:rFonts w:ascii="Times New Roman"/>
                <w:b w:val="false"/>
                <w:i w:val="false"/>
                <w:color w:val="000000"/>
                <w:sz w:val="20"/>
              </w:rPr>
              <w:t>
</w:t>
            </w:r>
            <w:r>
              <w:rPr>
                <w:rFonts w:ascii="Times New Roman"/>
                <w:b w:val="false"/>
                <w:i w:val="false"/>
                <w:color w:val="000000"/>
                <w:sz w:val="20"/>
              </w:rPr>
              <w:t>тия или</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грузовла-</w:t>
            </w:r>
            <w:r>
              <w:br/>
            </w:r>
            <w:r>
              <w:rPr>
                <w:rFonts w:ascii="Times New Roman"/>
                <w:b w:val="false"/>
                <w:i w:val="false"/>
                <w:color w:val="000000"/>
                <w:sz w:val="20"/>
              </w:rPr>
              <w:t>
</w:t>
            </w:r>
            <w:r>
              <w:rPr>
                <w:rFonts w:ascii="Times New Roman"/>
                <w:b w:val="false"/>
                <w:i w:val="false"/>
                <w:color w:val="000000"/>
                <w:sz w:val="20"/>
              </w:rPr>
              <w:t>дельца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перемещае-</w:t>
            </w:r>
            <w:r>
              <w:br/>
            </w:r>
            <w:r>
              <w:rPr>
                <w:rFonts w:ascii="Times New Roman"/>
                <w:b w:val="false"/>
                <w:i w:val="false"/>
                <w:color w:val="000000"/>
                <w:sz w:val="20"/>
              </w:rPr>
              <w:t>
</w:t>
            </w:r>
            <w:r>
              <w:rPr>
                <w:rFonts w:ascii="Times New Roman"/>
                <w:b w:val="false"/>
                <w:i w:val="false"/>
                <w:color w:val="000000"/>
                <w:sz w:val="20"/>
              </w:rPr>
              <w:t>мого</w:t>
            </w:r>
            <w:r>
              <w:br/>
            </w:r>
            <w:r>
              <w:rPr>
                <w:rFonts w:ascii="Times New Roman"/>
                <w:b w:val="false"/>
                <w:i w:val="false"/>
                <w:color w:val="000000"/>
                <w:sz w:val="20"/>
              </w:rPr>
              <w:t>
</w:t>
            </w:r>
            <w:r>
              <w:rPr>
                <w:rFonts w:ascii="Times New Roman"/>
                <w:b w:val="false"/>
                <w:i w:val="false"/>
                <w:color w:val="000000"/>
                <w:sz w:val="20"/>
              </w:rPr>
              <w:t>(перевози-</w:t>
            </w:r>
            <w:r>
              <w:br/>
            </w:r>
            <w:r>
              <w:rPr>
                <w:rFonts w:ascii="Times New Roman"/>
                <w:b w:val="false"/>
                <w:i w:val="false"/>
                <w:color w:val="000000"/>
                <w:sz w:val="20"/>
              </w:rPr>
              <w:t>
</w:t>
            </w:r>
            <w:r>
              <w:rPr>
                <w:rFonts w:ascii="Times New Roman"/>
                <w:b w:val="false"/>
                <w:i w:val="false"/>
                <w:color w:val="000000"/>
                <w:sz w:val="20"/>
              </w:rPr>
              <w:t>мого)</w:t>
            </w:r>
            <w:r>
              <w:br/>
            </w:r>
            <w:r>
              <w:rPr>
                <w:rFonts w:ascii="Times New Roman"/>
                <w:b w:val="false"/>
                <w:i w:val="false"/>
                <w:color w:val="000000"/>
                <w:sz w:val="20"/>
              </w:rPr>
              <w:t>
</w:t>
            </w:r>
            <w:r>
              <w:rPr>
                <w:rFonts w:ascii="Times New Roman"/>
                <w:b w:val="false"/>
                <w:i w:val="false"/>
                <w:color w:val="000000"/>
                <w:sz w:val="20"/>
              </w:rPr>
              <w:t>объекта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перемеща</w:t>
            </w:r>
            <w:r>
              <w:rPr>
                <w:rFonts w:ascii="Times New Roman"/>
                <w:b w:val="false"/>
                <w:i w:val="false"/>
                <w:color w:val="000000"/>
                <w:sz w:val="20"/>
              </w:rPr>
              <w:t>емого</w:t>
            </w:r>
            <w:r>
              <w:br/>
            </w:r>
            <w:r>
              <w:rPr>
                <w:rFonts w:ascii="Times New Roman"/>
                <w:b w:val="false"/>
                <w:i w:val="false"/>
                <w:color w:val="000000"/>
                <w:sz w:val="20"/>
              </w:rPr>
              <w:t>
</w:t>
            </w:r>
            <w:r>
              <w:rPr>
                <w:rFonts w:ascii="Times New Roman"/>
                <w:b w:val="false"/>
                <w:i w:val="false"/>
                <w:color w:val="000000"/>
                <w:sz w:val="20"/>
              </w:rPr>
              <w:t>(перево</w:t>
            </w:r>
            <w:r>
              <w:rPr>
                <w:rFonts w:ascii="Times New Roman"/>
                <w:b w:val="false"/>
                <w:i w:val="false"/>
                <w:color w:val="000000"/>
                <w:sz w:val="20"/>
              </w:rPr>
              <w:t>зимого)</w:t>
            </w:r>
            <w:r>
              <w:br/>
            </w:r>
            <w:r>
              <w:rPr>
                <w:rFonts w:ascii="Times New Roman"/>
                <w:b w:val="false"/>
                <w:i w:val="false"/>
                <w:color w:val="000000"/>
                <w:sz w:val="20"/>
              </w:rPr>
              <w:t>
</w:t>
            </w:r>
            <w:r>
              <w:rPr>
                <w:rFonts w:ascii="Times New Roman"/>
                <w:b w:val="false"/>
                <w:i w:val="false"/>
                <w:color w:val="000000"/>
                <w:sz w:val="20"/>
              </w:rPr>
              <w:t>объекта с</w:t>
            </w:r>
            <w:r>
              <w:br/>
            </w:r>
            <w:r>
              <w:rPr>
                <w:rFonts w:ascii="Times New Roman"/>
                <w:b w:val="false"/>
                <w:i w:val="false"/>
                <w:color w:val="000000"/>
                <w:sz w:val="20"/>
              </w:rPr>
              <w:t>
</w:t>
            </w:r>
            <w:r>
              <w:rPr>
                <w:rFonts w:ascii="Times New Roman"/>
                <w:b w:val="false"/>
                <w:i w:val="false"/>
                <w:color w:val="000000"/>
                <w:sz w:val="20"/>
              </w:rPr>
              <w:t>указа</w:t>
            </w:r>
            <w:r>
              <w:rPr>
                <w:rFonts w:ascii="Times New Roman"/>
                <w:b w:val="false"/>
                <w:i w:val="false"/>
                <w:color w:val="000000"/>
                <w:sz w:val="20"/>
              </w:rPr>
              <w:t>нием</w:t>
            </w:r>
            <w:r>
              <w:br/>
            </w:r>
            <w:r>
              <w:rPr>
                <w:rFonts w:ascii="Times New Roman"/>
                <w:b w:val="false"/>
                <w:i w:val="false"/>
                <w:color w:val="000000"/>
                <w:sz w:val="20"/>
              </w:rPr>
              <w:t>
</w:t>
            </w:r>
            <w:r>
              <w:rPr>
                <w:rFonts w:ascii="Times New Roman"/>
                <w:b w:val="false"/>
                <w:i w:val="false"/>
                <w:color w:val="000000"/>
                <w:sz w:val="20"/>
              </w:rPr>
              <w:t xml:space="preserve">единицы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w:t>
            </w:r>
            <w:r>
              <w:rPr>
                <w:rFonts w:ascii="Times New Roman"/>
                <w:b w:val="false"/>
                <w:i w:val="false"/>
                <w:color w:val="000000"/>
                <w:sz w:val="20"/>
              </w:rPr>
              <w:t>перемещаемого</w:t>
            </w:r>
            <w:r>
              <w:br/>
            </w:r>
            <w:r>
              <w:rPr>
                <w:rFonts w:ascii="Times New Roman"/>
                <w:b w:val="false"/>
                <w:i w:val="false"/>
                <w:color w:val="000000"/>
                <w:sz w:val="20"/>
              </w:rPr>
              <w:t>
</w:t>
            </w:r>
            <w:r>
              <w:rPr>
                <w:rFonts w:ascii="Times New Roman"/>
                <w:b w:val="false"/>
                <w:i w:val="false"/>
                <w:color w:val="000000"/>
                <w:sz w:val="20"/>
              </w:rPr>
              <w:t>(перевозимого)</w:t>
            </w:r>
            <w:r>
              <w:br/>
            </w:r>
            <w:r>
              <w:rPr>
                <w:rFonts w:ascii="Times New Roman"/>
                <w:b w:val="false"/>
                <w:i w:val="false"/>
                <w:color w:val="000000"/>
                <w:sz w:val="20"/>
              </w:rPr>
              <w:t>
</w:t>
            </w:r>
            <w:r>
              <w:rPr>
                <w:rFonts w:ascii="Times New Roman"/>
                <w:b w:val="false"/>
                <w:i w:val="false"/>
                <w:color w:val="000000"/>
                <w:sz w:val="20"/>
              </w:rPr>
              <w:t>объекта с</w:t>
            </w:r>
            <w:r>
              <w:br/>
            </w:r>
            <w:r>
              <w:rPr>
                <w:rFonts w:ascii="Times New Roman"/>
                <w:b w:val="false"/>
                <w:i w:val="false"/>
                <w:color w:val="000000"/>
                <w:sz w:val="20"/>
              </w:rPr>
              <w:t>
</w:t>
            </w:r>
            <w:r>
              <w:rPr>
                <w:rFonts w:ascii="Times New Roman"/>
                <w:b w:val="false"/>
                <w:i w:val="false"/>
                <w:color w:val="000000"/>
                <w:sz w:val="20"/>
              </w:rPr>
              <w:t>указанием пунктов</w:t>
            </w:r>
            <w:r>
              <w:br/>
            </w:r>
            <w:r>
              <w:rPr>
                <w:rFonts w:ascii="Times New Roman"/>
                <w:b w:val="false"/>
                <w:i w:val="false"/>
                <w:color w:val="000000"/>
                <w:sz w:val="20"/>
              </w:rPr>
              <w:t>
</w:t>
            </w:r>
            <w:r>
              <w:rPr>
                <w:rFonts w:ascii="Times New Roman"/>
                <w:b w:val="false"/>
                <w:i w:val="false"/>
                <w:color w:val="000000"/>
                <w:sz w:val="20"/>
              </w:rPr>
              <w:t>пропуска ГГ РК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транспорта</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