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aa89" w14:textId="c25a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Региональный финансовый центр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акционерное общество «Региональный финансовый центр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права владения и пользования пакетами акций акционерных обществ «Рейтинговое агентство регионального финансового центра города Алматы», «Товарная биржа «Евразийская торговая система» и доли участия в товариществе с ограниченной ответственностью «РФЦА Инвест» Министерству экономического развития и торговли Республики Казахстан после их поступления в республиканск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ть государственный пакет акций акционерного общества «Казахстанская фондовая биржа» Национальному Банку Республики Казахстан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лматы» строку, порядковый номер 123-10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Агентству Республики Казахстан по регулированию деятельности регионального финансового центра города Алматы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