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8142" w14:textId="c448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субсидий на удешевление стоимости затрат на транспортные расходы при экспорте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февраля 2012 года № 184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республиканском бюджете на 2012-2014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субсидий на удешевление стоимости затрат на транспортные расходы при экспорте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2012 года № 184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выплаты субсидий на удешевление стоимости затрат на</w:t>
      </w:r>
      <w:r>
        <w:br/>
      </w:r>
      <w:r>
        <w:rPr>
          <w:rFonts w:ascii="Times New Roman"/>
          <w:b/>
          <w:i w:val="false"/>
          <w:color w:val="000000"/>
        </w:rPr>
        <w:t>
транспортные расходы при экспорте зерна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выплаты субсидий на удешевление стоимости затрат на транспортные расходы при экспорте зерна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республиканском бюджете на 2012-2014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выплаты субсидий за счет и в пределах средств, предусмотренных в республиканском бюджете на 2012 год (далее – бюджетные субсидии), на удешевление стоимости затрат на транспортные расходы при экспорте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Администратор бюджетной программы, осуществляющий выплату бюджетных субсидий (далее - администратор бюджетной программы) – Министерство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Единый оператор - юридическое лицо, оказывающее услуги экспортерам по организации транспортировки зерна на экспорт, определенное национальной железнодорожной компанией.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Экспортер – физическое или юридическое лицо, осуществляющее реализацию зерна на экспорт с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Бюджетные субсидии выплачиваются Единому оператору за фактически оказанные услуги по транспортировке зерна на экспорт.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Выплата бюджетных субсидий осуществляется администратором бюджетной программы на основе документов, подтверждающих осуществление затрат экспортерами при транспортировке с 22 марта по 31 июля (включительно) 2012 года в Китайскую Народную Республику либо транзитом через ее территорию, а также транзитом через территорию Российской Федерации продовольственной пшеницы первого, второго и третьего классов, в размере 4000 тенге за одну тонну.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Правительства РК от 20.12.2012 </w:t>
      </w:r>
      <w:r>
        <w:rPr>
          <w:rFonts w:ascii="Times New Roman"/>
          <w:b w:val="false"/>
          <w:i w:val="false"/>
          <w:color w:val="000000"/>
          <w:sz w:val="28"/>
        </w:rPr>
        <w:t>№ 1638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Конечными получателями бюджетных субсидий являются экспортеры.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выплаты бюджетных субсидий </w:t>
      </w:r>
      <w:r>
        <w:br/>
      </w:r>
      <w:r>
        <w:rPr>
          <w:rFonts w:ascii="Times New Roman"/>
          <w:b/>
          <w:i w:val="false"/>
          <w:color w:val="000000"/>
        </w:rPr>
        <w:t>
на удешевление стоимости затрат на транспортные расходы</w:t>
      </w:r>
      <w:r>
        <w:br/>
      </w:r>
      <w:r>
        <w:rPr>
          <w:rFonts w:ascii="Times New Roman"/>
          <w:b/>
          <w:i w:val="false"/>
          <w:color w:val="000000"/>
        </w:rPr>
        <w:t>
при экспорте зерна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Единый оператор организовывает транспортировку зерна на экспорт путем оказания экспортерам услуг транспортной экспедиции на основании договора транспортной экспедиции.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транспортировки зерна до станции пограничного перехода и/или станции (порта) назначения экспортер предоставляет Единому оператору копии железнодорожных накладных с календарным штемпелем станции пограничного перехода и/или станции (порта) назначения, заверенные подписью и печатью экспортера.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Единый оператор по факту предоставления экспортерами документов в соответствии с пунктом 10 настоящих Правил составляет акты оказанных услуг по транспортировке зерна на экспорт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Акты).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Единый оператор на основании Актов формирует реестр оказанных услуг по транспортировке железнодорожным транспортом зерна на экспорт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предоставляет его Администратору бюджетной программы с приложением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Единый оператор выставляет Администратору бюджетной программы счет-фактуру и предоставляет заявку для перечисления денежных средств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Администратор бюджетной программы в течение десяти рабочих дней со дня представления Единым оператором надлежащим образом оформленных документов, указанных в пунктах 12 и 13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проверяет представленные Единым оператором документы и формирует заключение на выплату бюджетных субсидий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направляет в территориальные подразделения Казначейства реестр счетов к оплате и счета к оплате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Администратор бюджетной программы перечисляет бюджетные субсидии на счет Единого оператора.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Единый оператор производит возмещение экспортеру части стоимости затрат при транспортировке зерна на экспорт и предоставляет Администратору бюджетной программы акты подтверждения экспортером возмещения части стоимости затрат при транспортировке зерна на экспорт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подписанные Руководителем Единого оператора и экспортером.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Единый оператор обеспечивает достоверность документов, представленных Администратору бюджетной программы для получения бюджетных субсидий.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выплаты субсидий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удешевление стоимости затрат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транспортные расходы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экспорте зерна       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оказанных услуг №____ от «___» ____________ 20__ г.</w:t>
      </w:r>
      <w:r>
        <w:br/>
      </w:r>
      <w:r>
        <w:rPr>
          <w:rFonts w:ascii="Times New Roman"/>
          <w:b/>
          <w:i w:val="false"/>
          <w:color w:val="000000"/>
        </w:rPr>
        <w:t>
по транспортировке зерна</w:t>
      </w:r>
      <w:r>
        <w:br/>
      </w:r>
      <w:r>
        <w:rPr>
          <w:rFonts w:ascii="Times New Roman"/>
          <w:b/>
          <w:i w:val="false"/>
          <w:color w:val="000000"/>
        </w:rPr>
        <w:t>
на экспорт 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направление экспорта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947"/>
        <w:gridCol w:w="925"/>
        <w:gridCol w:w="1347"/>
        <w:gridCol w:w="1102"/>
        <w:gridCol w:w="1280"/>
        <w:gridCol w:w="1858"/>
        <w:gridCol w:w="2013"/>
        <w:gridCol w:w="1836"/>
        <w:gridCol w:w="1970"/>
      </w:tblGrid>
      <w:tr>
        <w:trPr>
          <w:trHeight w:val="6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равки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(погран-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перехода)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(штемпель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документах)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3"/>
        <w:gridCol w:w="7307"/>
      </w:tblGrid>
      <w:tr>
        <w:trPr>
          <w:trHeight w:val="1035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экспортера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Ф.И.О. руководителя)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Единого 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Ф.И.О. руководителя)</w:t>
            </w:r>
          </w:p>
        </w:tc>
      </w:tr>
    </w:tbl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выплаты субсидий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удешевление стоимости затрат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транспортные расходы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экспорте зерна       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 оказанных услуг по транспортировке железнодорожным</w:t>
      </w:r>
      <w:r>
        <w:br/>
      </w:r>
      <w:r>
        <w:rPr>
          <w:rFonts w:ascii="Times New Roman"/>
          <w:b/>
          <w:i w:val="false"/>
          <w:color w:val="000000"/>
        </w:rPr>
        <w:t>
транспортом зерна на экспорт 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    направление экспорта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2448"/>
        <w:gridCol w:w="2342"/>
        <w:gridCol w:w="2089"/>
        <w:gridCol w:w="2830"/>
        <w:gridCol w:w="2492"/>
      </w:tblGrid>
      <w:tr>
        <w:trPr>
          <w:trHeight w:val="57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месяцам)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тонну, тенге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Наименование Единого оператора</w:t>
      </w:r>
      <w:r>
        <w:rPr>
          <w:rFonts w:ascii="Times New Roman"/>
          <w:b w:val="false"/>
          <w:i w:val="false"/>
          <w:color w:val="000000"/>
          <w:sz w:val="28"/>
        </w:rPr>
        <w:t>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подпись, Ф.И.О. руководителя</w:t>
      </w:r>
    </w:p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выплаты субсидий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удешевление стоимости затрат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транспортные расходы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экспорте зерна       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на возмещение стоимости затрат на транспортные расходы</w:t>
      </w:r>
      <w:r>
        <w:br/>
      </w:r>
      <w:r>
        <w:rPr>
          <w:rFonts w:ascii="Times New Roman"/>
          <w:b/>
          <w:i w:val="false"/>
          <w:color w:val="000000"/>
        </w:rPr>
        <w:t>
при экспорте зерна 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направление экспорта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Единый оператор просит Министерство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 перечислить средства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бюджета на счет получателя субсидии № ______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наименование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республиканской бюджетной программе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«_______________________», в сумме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_________(__________________________________________)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цифрами и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Единого оператора подпись и Ф.И.О. первого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в качестве неотъемлемой ее части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копия свидетельства о регистрации (перерегистрации)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банка о наличии банковского счета с указанием 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ИИН/БИН.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выплаты субсидий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удешевление стоимости затрат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транспортные расходы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экспорте зерна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rPr>
          <w:rFonts w:ascii="Times New Roman"/>
          <w:b/>
          <w:i w:val="false"/>
          <w:color w:val="000000"/>
          <w:sz w:val="28"/>
        </w:rPr>
        <w:t>Утверждаю</w:t>
      </w: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«____»_____________20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 на выплату бюджетных субсидий на удешевление</w:t>
      </w:r>
      <w:r>
        <w:br/>
      </w:r>
      <w:r>
        <w:rPr>
          <w:rFonts w:ascii="Times New Roman"/>
          <w:b/>
          <w:i w:val="false"/>
          <w:color w:val="000000"/>
        </w:rPr>
        <w:t>
стоимости затрат при транспортировке железнодорожным</w:t>
      </w:r>
      <w:r>
        <w:br/>
      </w:r>
      <w:r>
        <w:rPr>
          <w:rFonts w:ascii="Times New Roman"/>
          <w:b/>
          <w:i w:val="false"/>
          <w:color w:val="000000"/>
        </w:rPr>
        <w:t>
транспортом зерна на экспорт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направление экспорта по бюджетной программе ___ «_________________»,</w:t>
      </w:r>
      <w:r>
        <w:br/>
      </w:r>
      <w:r>
        <w:rPr>
          <w:rFonts w:ascii="Times New Roman"/>
          <w:b/>
          <w:i w:val="false"/>
          <w:color w:val="000000"/>
        </w:rPr>
        <w:t>
в соответствии с протоколом Государственной комиссии по</w:t>
      </w:r>
      <w:r>
        <w:br/>
      </w:r>
      <w:r>
        <w:rPr>
          <w:rFonts w:ascii="Times New Roman"/>
          <w:b/>
          <w:i w:val="false"/>
          <w:color w:val="000000"/>
        </w:rPr>
        <w:t>
вопросам модернизации экономики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«___» __________ 20__ года № ____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4113"/>
        <w:gridCol w:w="1693"/>
        <w:gridCol w:w="245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экспортера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заключения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экспедиции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Единым оператором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перевезено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тонн, за период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 Республики Казахстан _______________</w:t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выплаты субсидий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удешевление стоимости затрат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транспортные расходы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экспорте зерна       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№ _____ от «___» _____________ 20__ г. подтверждения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наименование экспортера</w:t>
      </w:r>
      <w:r>
        <w:br/>
      </w:r>
      <w:r>
        <w:rPr>
          <w:rFonts w:ascii="Times New Roman"/>
          <w:b/>
          <w:i w:val="false"/>
          <w:color w:val="000000"/>
        </w:rPr>
        <w:t>
возмещения части стоимости затрат при транспортировке зерна</w:t>
      </w:r>
      <w:r>
        <w:br/>
      </w:r>
      <w:r>
        <w:rPr>
          <w:rFonts w:ascii="Times New Roman"/>
          <w:b/>
          <w:i w:val="false"/>
          <w:color w:val="000000"/>
        </w:rPr>
        <w:t>
на экспорт 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направление экспорта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553"/>
        <w:gridCol w:w="1553"/>
        <w:gridCol w:w="2033"/>
        <w:gridCol w:w="1313"/>
        <w:gridCol w:w="1933"/>
        <w:gridCol w:w="449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отправки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вагона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отправления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входа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выхода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Станция (порт)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(погранперехода)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3453"/>
        <w:gridCol w:w="3453"/>
        <w:gridCol w:w="3453"/>
      </w:tblGrid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отправления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(штемпель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перевозочных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документах)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перевозок,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тонну, тенге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возмещения, тенге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8"/>
        <w:gridCol w:w="7412"/>
      </w:tblGrid>
      <w:tr>
        <w:trPr>
          <w:trHeight w:val="1035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экспортера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Ф.И.О. руководителя)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Единого 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Ф.И.О. руководителя)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