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7a64" w14:textId="ecc7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условиях кредитования областных бюджетов, бюджетов городов Астаны и Алматы на проектирование, строительство и (или) приобретение жилья через систему жилстройсбережений на 2012 год в рамках Программы жилищного строительства в Республике Казахстан на 2011 - 2014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2012 года № 218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постановления Правительства Республики Казахстан от 1 декабря 2011 года № 1428 «О реализации Закона Республики Казахстан «О республиканском бюджете на 2012 – 2014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условия кредитования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областных бюджетов, бюджетов городов Астаны и Алматы на проектирование, строительство и (или) приобретение жилья через систему жилстройсбережений на 2012 год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2011 – 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кредитных договоров с местными исполнительными органами областей,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условий кредитных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Агентству Республики Казахстан по делам строительства и жилищно-коммунального хозяйства в установленном законодательством порядке обеспечить контроль и мониторинг целевого и эффективного использования, погашения и обслуживания бюджетных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Местным исполнительным органам областей, городов Астаны и Алматы ежеквартально, не позднее 10-го числа месяца, следующего за отчетным периодом, предоставлять информацию об освоении кредитов в Агентство Республики Казахстан по делам строительства и жилищно-коммунального хозяйства и Министерство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Агентство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2012 года № 218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</w:t>
      </w:r>
      <w:r>
        <w:br/>
      </w:r>
      <w:r>
        <w:rPr>
          <w:rFonts w:ascii="Times New Roman"/>
          <w:b/>
          <w:i w:val="false"/>
          <w:color w:val="000000"/>
        </w:rPr>
        <w:t>
кредитования областных бюджетов, бюджетов городов</w:t>
      </w:r>
      <w:r>
        <w:br/>
      </w:r>
      <w:r>
        <w:rPr>
          <w:rFonts w:ascii="Times New Roman"/>
          <w:b/>
          <w:i w:val="false"/>
          <w:color w:val="000000"/>
        </w:rPr>
        <w:t>
Астаны и Алматы на проектирование, строительство и (или)</w:t>
      </w:r>
      <w:r>
        <w:br/>
      </w:r>
      <w:r>
        <w:rPr>
          <w:rFonts w:ascii="Times New Roman"/>
          <w:b/>
          <w:i w:val="false"/>
          <w:color w:val="000000"/>
        </w:rPr>
        <w:t>
приобретение жилья через систему жилстройсбережений</w:t>
      </w:r>
      <w:r>
        <w:br/>
      </w:r>
      <w:r>
        <w:rPr>
          <w:rFonts w:ascii="Times New Roman"/>
          <w:b/>
          <w:i w:val="false"/>
          <w:color w:val="000000"/>
        </w:rPr>
        <w:t>
на 2012 год в рамках Программы жилищного</w:t>
      </w:r>
      <w:r>
        <w:br/>
      </w:r>
      <w:r>
        <w:rPr>
          <w:rFonts w:ascii="Times New Roman"/>
          <w:b/>
          <w:i w:val="false"/>
          <w:color w:val="000000"/>
        </w:rPr>
        <w:t>
строительства в Республике Казахстан на 2011 – 2014 годы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кредитов заемщикам устанавливаются следующие основные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местными исполнительными органами областей, городов Астаны и Алматы (далее – заемщики) решений маслихатов, предусматривающих в областных бюджетах, бюджетах городов Астаны и Алматы на 2012 год соответствующие поступления, в Министерство финансов Республики Казахстан (далее – кредитор);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кредиты предоставляются заемщикам в тенге сроком на 3 (три) года по 0,01 %-ной ставке вознаграждения на проектирование, строительство и (или) приобретение жилья через систему жилстройсбережений в рамках Программы жилищного строительства в Республике Казахстан на 2011 – 2014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период освоения кредитов исчисляется с момента перечисления кредитов со счета кредитора и заканчивается 25 декабря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 и обслуживанию кредита устанавливаются в кредитном договоре в соответствии с Бюджетным кодексом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