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f652" w14:textId="7f0f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ноября 2011 года № 1286 "О подписании Соглашения между Правительством Республики Казахстан и Правительством Федеративной Республики Германия о партнерстве в сырьевой, промышленной и технологической сферах"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2012 года №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1286 «О подписании Соглашения между Правительством Республики Казахстан и Правительством Федеративной Республики Германия о партнерстве в сырьевой, промышленной и технологической сферах»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Федеративной Республики Германия о партнерстве в сырьевой, промышленной и технологической сферах,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