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b891" w14:textId="277b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2012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индустрии туризма Министерства туризма и спорта Республики Казахстан в Комитет индустрии туризма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«Территориальный департамент Комитета индустрии туризма Министерства туризма и спорта Республики Казахстан - Администрация специальной экономической зоны «Бурабай» в Государственное учреждение «Территориальный департамент Комитета индустрии туризма Министерства индустрии и новых технологий Республики Казахстан - Администрация специальной экономической зоны «Бурабай».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принять необходимые меры для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2012 года № 312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2004 года № 1237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-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Комитета индустрии туризма Министерства индустрии</w:t>
      </w:r>
      <w:r>
        <w:br/>
      </w:r>
      <w:r>
        <w:rPr>
          <w:rFonts w:ascii="Times New Roman"/>
          <w:b/>
          <w:i w:val="false"/>
          <w:color w:val="000000"/>
        </w:rPr>
        <w:t>
и новых технологий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