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ca4f" w14:textId="3c7c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предоставления социальной помощи гражданам, которым оказывается социальная помощь;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Размеры, источники и виды предоставления социальной помощи гражданам, которым оказывается социальная помощь.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ию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предоставления социальной помощи гражданам, которым оказывается социальная помощь, утвержденных настоящим постановлением,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размеров, источников и видов предоставления социальной помощи гражданам, которым оказывается социальная помощь, утвержденных настоящим постановлением, которые вводятся в действие с 1 января 2018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320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социальной помощи гражданам, которым оказывается социальная помощь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социальной помощи гражданам, которым оказывается социальная помощь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предоставления социальной помощи гражданам в период получения образования в организациях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в период получения образования полностью обеспечивает расходы на социальную помощь: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лицам с инвалидностью и лицам с инвалидностью с детства, детям с инвалидностью, воспитывающимся и (или) обучающимся в интернатных организациях;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находящимся в центрах адаптации несовершеннолетних и поддержки детей, нуждающихся в специальных социальных услугах.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постановлениями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01.07.2023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Полное государственное обеспечение включает предоставление места проживания в интернате организации образования, мягкого инвентаря, оборудования и обмундирования, питания, учебников и медицинской помощи.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питания,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и детей, находящихся под опекой (попечительством), на патронатном воспитании и в приемной семье, воспитывающихся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нуждающихся в специальных социальных услугах,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Государство частично компенсирует расходы в период получения образования:</w:t>
      </w:r>
    </w:p>
    <w:bookmarkEnd w:id="11"/>
    <w:bookmarkStart w:name="z1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детям-сиротам и детям, оставшимся без попечения родителей, а также гражданам Республики Казахстан из числа молодежи, потерявшим или оставшимся без попечения родителей до совершеннолетия;</w:t>
      </w:r>
    </w:p>
    <w:bookmarkEnd w:id="12"/>
    <w:bookmarkStart w:name="z1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первой или второй группы, лицам с инвалидностью с детства, детям с инвалидностью;</w:t>
      </w:r>
    </w:p>
    <w:bookmarkEnd w:id="13"/>
    <w:bookmarkStart w:name="z1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14"/>
    <w:bookmarkStart w:name="z1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15"/>
    <w:bookmarkStart w:name="z1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детям, проживающим в школах-интернатах общего и санаторного типов, интернатах при школах;</w:t>
      </w:r>
    </w:p>
    <w:bookmarkEnd w:id="16"/>
    <w:bookmarkStart w:name="z1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детям, воспитывающимся и обучающимся в специализированных интернатных организациях образования для одаренных детей;</w:t>
      </w:r>
    </w:p>
    <w:bookmarkEnd w:id="17"/>
    <w:bookmarkStart w:name="z1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воспитанникам интернатных организаций;</w:t>
      </w:r>
    </w:p>
    <w:bookmarkEnd w:id="18"/>
    <w:bookmarkStart w:name="z1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детям, которые по состоянию здоровья в течение длительного времени обучаются по общеобразовательным учебным программам начального, основного среднего, общего среднего образования на дому или в организациях, оказывающих медицинскую помощь в стационарных условиях, а также восстановительное лечение и медицинскую реабилитацию;</w:t>
      </w:r>
    </w:p>
    <w:bookmarkEnd w:id="19"/>
    <w:bookmarkStart w:name="z1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студентам, обучающимся по образовательному гранту в некоммерческом акционерном обществе "Казахский национальный женский педагогический университет";</w:t>
      </w:r>
    </w:p>
    <w:bookmarkEnd w:id="20"/>
    <w:bookmarkStart w:name="z1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студентам,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кадров;</w:t>
      </w:r>
    </w:p>
    <w:bookmarkEnd w:id="21"/>
    <w:bookmarkStart w:name="z1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иным категориям граждан, определяемым законами Республики Казахстан.</w:t>
      </w:r>
    </w:p>
    <w:bookmarkEnd w:id="22"/>
    <w:bookmarkStart w:name="z1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Категориям граждан, указанным в подпунктах 5), 6) и 7) пункта 5 настоящих Правил, государство компенсирует расходы за питание в размере 80 процентов от стоимости питания (20 процентов покрываются за счет родительской платы).</w:t>
      </w:r>
    </w:p>
    <w:bookmarkEnd w:id="23"/>
    <w:bookmarkStart w:name="z1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Категориям граждан, указанным в подпунктах 1) и 2) пункта 5 настоящих Правил, государство в период обучения в организациях технического и профессионального, послесреднего, высшего и (или) послевузовского образования компенсирует расходы за проживание в общежитиях в размере, не превышающем двадцать девять месячных расчетных показателей, установленных по состоянию на 1 января 2023 года, в год.</w:t>
      </w:r>
    </w:p>
    <w:bookmarkEnd w:id="24"/>
    <w:bookmarkStart w:name="z1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подпунктах 3) и 4) пункта 5 настоящих Правил и находящиеся под опекой (попечительством), на патронатном воспитании и в приемной семье, в период обучения в организациях технического и профессионального, послесреднего,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</w:p>
    <w:bookmarkEnd w:id="25"/>
    <w:bookmarkStart w:name="z1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подпункте 9) пункта 5 настоящих Правил, государство компенсирует расходы на горячее питание в размере 100 процентов от стоимости питания.</w:t>
      </w:r>
    </w:p>
    <w:bookmarkEnd w:id="26"/>
    <w:bookmarkStart w:name="z1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подпункте 10) пункта 5 настоящих Правил, государство компенсирует расходы на горячее питание из расчета 40 процентов стоимости дневного рациона для детей-сирот за счет местных бюджетов.</w:t>
      </w:r>
    </w:p>
    <w:bookmarkEnd w:id="27"/>
    <w:bookmarkStart w:name="z1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питание могут полностью покрываться за счет местных бюджетов по решению местных исполнительных органов.</w:t>
      </w:r>
    </w:p>
    <w:bookmarkEnd w:id="28"/>
    <w:bookmarkStart w:name="z1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обеспечиваются одноразовым школьным питанием согласно размерам, источникам и видам предоставления социальной помощи гражданам, которым оказывается социальная помощь, утвержденным настоящим постановлением.</w:t>
      </w:r>
    </w:p>
    <w:bookmarkEnd w:id="29"/>
    <w:bookmarkStart w:name="z1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детям-сиротам и детям, оставшимся без попечения родителей, которые обучаются в организациях образования технического и профессионального, высшего образования зарубежных стран, направленным государственными органами Республики Казахстан, оказывается данными государственными органами.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постановления Правительства РК от 16.08.2023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в период получения образования осуществляется организациями образования или государственными органами Республики Казахстан с письменного заявления в произвольной форме детей-сирот и детей, оставшихся без попечения родителей, достигших совершеннолетия, родителей или иных законных представителей с приложением одного из следующих подтверждающих документов: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о рождении – для детей из многодетных семей;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 – для детей-сирот и детей, оставшихся без попечения родителей, воспитывающихся в семьях;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договора о передаче ребенка (детей) на патронатное воспитание или в приемную семью – для детей-сирот и детей, оставшихся без попечения родителей, воспитывающихся в семьях;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инвалидности – лицам с инвалидностью и лицам с инвалидностью с детства, детям с инвалидностью или копии заключения психолого-медико-педагогической консультации – для детей с ограниченными возможностями в развитии;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– для детей из семей, имеющих право на получение адресной социальной помощи;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не превышает черту бедности;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приказа о зачислении в учебное заведение – для лиц, указанных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среднедушевого дохода в составе семьи учитываются родители (иные законные представители) и находящиеся на их иждивении дети, не достигшие 18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социальную помощь в период получения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не превышает черту бедности, должно подтверждаться ежегодно представлением документов в организацию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изменением, внесенным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16.08.2023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Лица,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заселении в общежития организаций технического и профессионального, послесреднего, высшего и (или) послевузовского образования предоставляют один из следующих подтверждающих документов:</w:t>
      </w:r>
    </w:p>
    <w:bookmarkEnd w:id="38"/>
    <w:bookmarkStart w:name="z1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справки об опеке (попечительстве) – для детей-сирот и детей, оставшихся без попечения родителей;</w:t>
      </w:r>
    </w:p>
    <w:bookmarkEnd w:id="39"/>
    <w:bookmarkStart w:name="z1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 о смерти родителей либо справки из организации для детей-сирот и детей, оставшихся без попечения родителей;</w:t>
      </w:r>
    </w:p>
    <w:bookmarkEnd w:id="40"/>
    <w:bookmarkStart w:name="z1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об инвалидности – для лиц с инвалидностью первой или второй группы, лиц с инвалидностью с детства, детей с инвалидностью.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Правительства РК от 16.08.2023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образования или государственный орган Республики Казахстан в течение 10 календарных дней со дня поступления заявления с необходимыми документами рассматривают их и принимают решение о предоставлении социальной помощи или отказе.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родителями или иными законными представителями неполного пакета документов и (или) документов с истекшим сроком действия, организации образования или государственные органы Республики Казахстан отказывают в приеме заявления.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Отказом гражданам в получении социальной помощи является представление заявителем недостоверных сведений, повлекших за собой незаконное назначение социальной помощи, и несвоевременном извещении получателем об обстоятельствах, влияющих на получение социальной помощи.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дается мотивированный ответ в письменном виде о причинах отказа в предоставлении социальной помощи.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организаций технического и профессионального, послесреднего, высшего образования и государственные органы Республики Казахстан осуществляют: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обучающимся из числа детей-сирот и детей, оставшихся без попечения родителей, в период каникул проезда, суточных расходов в установленном законодательством порядке за счет средств организаций образования и государственных органов в те организации и семьи, где они воспитывались;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обучающимся из числа детей-сирот и детей, оставшихся без попечения родителей, не выезжающим в места организованного отдыха в период каникул, наличных денег в пределах стоимости суточной нормы на питание.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Гражданам, которым оказывается социальная помощь, в период получения образования по решению местных представительных органов предоставляется право льготного проезда на общественном транспорте.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организации технического и профессионального, послесреднего и высшего образования, по возможности, за счет средств организаций образования предоставляет бесплатные путевки в лагеря труда, пансионаты и профилактории, дома отдыха, студенческие оздоровительные лагеря, а при наличии медицинских показаний – санатории соответствующего профиля: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и лицам с инвалидностью с детства, детям с инвалидностью.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Расходы, связанные с проездом детей-сирот и детей, оставшихся без попечения родителей, находящихся в период обучения на полном государственном обеспечении, осуществляются за счет средств организаций образования из расчета стоимости ученического и студенческого проездных билетов.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организациях дополнительного образования обучение детей-сирот и детей, оставшихся без попечения родителей, осуществляется за счет средств этих организаций.</w:t>
      </w:r>
    </w:p>
    <w:bookmarkEnd w:id="52"/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Затраты граждан, которым оказывается социальная помощь, в период получения ими образования рассматриваются уполномоченным органом в области образования либо соответствующим администратором бюджетных программ на основании заявок государственных организаций образования при формировании республиканского и местных бюджетов в порядке, установленном законодательством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320</w:t>
            </w:r>
          </w:p>
        </w:tc>
      </w:tr>
    </w:tbl>
    <w:bookmarkStart w:name="z5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Размеры, источники и виды предоставления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гражданам, которым оказывается социальная помощь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питания, обеспечения одеждой, обувью и мягким инвентарем детей-сирот и детей, оставшихся без попечения родителей, воспитывающихся и обучающихся в организациях для детей-сирот и детей, оставшихся без попечения родителей, в государственных организациях технического и профессионального, послесреднего, высшего образования (независимо от типа и ведомственной подчиненности)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 предоставления социальной помощи гражданам, которым оказывается социальная помощь в период получения ими образования (далее – к размерам, источникам и видам).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расходов на приобретение хозяйственного инвентаря, предметов личной гигиены, игрушек, художественной литературы, на культурно-массовые мероприятия в размере не менее трех процентов от стоимости содержания всех воспитанников и обучающихся без учета расходов на приобретение оборудования, инвентаря и проведение капитального ремонта зданий и сооружений.</w:t>
      </w:r>
    </w:p>
    <w:bookmarkEnd w:id="56"/>
    <w:bookmarkStart w:name="z1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питания для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20.11.2019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основного среднего, общего среднего, технического и профессионального, послесреднего и высшего образования при поступлении на учебу в организации технического и профессионального, послесреднего и высшего образования (независимо от типа и ведомственной подчиненности)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данной категории обучающихся предусмотрено единовременное денежное пособие в сумме двух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Нормы одежды, обуви, мягкого инвентаря, оборудования,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послесреднего, высшего образования (независимо от типа и ведомственной подчиненности)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данной категории обучающихся предусмотрено единовременное денежное пособие в сумме четырех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питания,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воспитывающихся в интернатных организациях, детей, находящихся в центрах временной изоляции, адаптации и реабилитации несовершеннолетних,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питания, обеспечения мягким инвентарем детей, проживающих и обучающихся в школах-интернатах общего и санаторного типа, интернатах при школах, находящихся на полном и частичном государственном обеспечении,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Нормы питания, обеспечения одеждой, обувью и мягким инвентарем детей, воспитывающихся и обучающихся в специализированных интернатных организациях образования  для одаренных детей, находящихся на полном и частичном государственном обеспечении,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республиканских военных школ-интернатов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Нормы питания, обеспечения одеждой, обувью и мягким инвентарем детей, находящихся в домах ребенка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Start w:name="z1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Нормы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 предоставления социальной помощи гражданам, которым оказывается социальная помощь.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Размеры дополнены пунктом 7-1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Источниками предоставления социальной помощи гражданам, которым оказывается социальная помощь, в период получения ими образования являются средства республиканского и местных бюджетов, средства, получаемые государственными организациями образования от спонсорской и благотворительной помощи и поступающие организациям образования от предоставления ими товаров (работ, услуг) на платной основе, согласно действующему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2000 года № 738 "О размерах и источниках социальной помощи нуждающимся гражданам в период получения ими образования" (САПП Республики Казахстан, 2000 г., № 23, ст. 261).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2001 года № 139 "О внесении дополнения в постановление Правительства Республики Казахстан от 17 мая 2000 года № 738" (САПП Республики Казахстан, 2001 г., № 3, ст.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2001 года № 1046 "О внесении изменения в постановление Правительства Республики Казахстан от 17 мая 2000 года № 738" (САПП Республики Казахстан, 2001 г., № 29, ст. 371).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2003 года № 1050 "О внесении изменений и дополнений в постановление Правительства Республики Казахстан от 17 мая 2000 года № 738" (САПП Республики Казахстан, 2003 г., № 41, ст. 436).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2004 года № 1032 "О внесении дополнений в постановление Правительства Республики Казахстан от 17 мая 2000 года № 738" (САПП Республики Казахстан, 2004 г., № 37, ст. 490).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"Изменения, которые вносятся в некоторые решения Правительства Республики Казахстан", утвержденный постановлением Правительства Республики Казахстан от 11 сентября 2008 года № 847 "О переименовании Республиканского государственного казенного предприятия "Казахский государственный женский педагогический институт" Министерства образования и науки Республики Казахстан" (САПП Республики Казахстан, 2008 г., № 38, ст. 412).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 оказывается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детей-сирот и</w:t>
      </w:r>
      <w:r>
        <w:br/>
      </w:r>
      <w:r>
        <w:rPr>
          <w:rFonts w:ascii="Times New Roman"/>
          <w:b/>
          <w:i w:val="false"/>
          <w:color w:val="000000"/>
        </w:rPr>
        <w:t>детей, оставшихся без попечения родителей, обучающихся и (или)</w:t>
      </w:r>
      <w:r>
        <w:br/>
      </w:r>
      <w:r>
        <w:rPr>
          <w:rFonts w:ascii="Times New Roman"/>
          <w:b/>
          <w:i w:val="false"/>
          <w:color w:val="000000"/>
        </w:rPr>
        <w:t>воспитывающихся в организациях для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 (независимо от типа и</w:t>
      </w:r>
      <w:r>
        <w:br/>
      </w:r>
      <w:r>
        <w:rPr>
          <w:rFonts w:ascii="Times New Roman"/>
          <w:b/>
          <w:i w:val="false"/>
          <w:color w:val="000000"/>
        </w:rPr>
        <w:t>ведомственной подчиненности)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зимнее, шуба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форма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мальчика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спортивная и кеды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мальчика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(юбка, блузка)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домашний для девочки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верхняя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шерстяное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(джемпер) шерстяной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летнее праздничное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Гамаши для девочки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головной убор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Зимний головной убор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Осенне-весенний головной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Нательное белье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Носовой платок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брючный для мальчика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полушерстяной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(варежки)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Бюстгальтер для девочки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Майка, трусы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3/6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3/6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Колготки, носки, гольфы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хлопчатобумажные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Колготки, носки, гольфы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гигиены для девочек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Ботинки, туфли (сандалии)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домашние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Сапоги, ботинки (зимние)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резиновые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Ночная сорочка, пижама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(тонкие)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Передник (нагрудник)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Песочник, купальник, плавки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одежда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Портфель, сумка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(нижняя)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(верхняя)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хлопчатобумажное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 или ватное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прикроватный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одеждой, обувью и мягким инвентарем детей-сирот и детей, оставшихся без попечения родителей, обучающихся в государственных организациях технического и профессионального, высшего образования (независимо от типа и ведомственной подчиненности)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выдачи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носки (лет)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юношей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девушек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Обмундирование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Костюм-тройка шерстяной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Костюм-тройка шерстяной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Блузка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для девушки зимнее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Блузка и юбка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Комбинация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Лосины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убор: зимний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(полусапожки)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утепленные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для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лицеев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для юноши с коротким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для девушки летнее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спортивные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(варежки)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хлопчатобумажные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шерстяные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полушерстяные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Косынка (шарф)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Платок носовой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тренировочный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Бюстгальтер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Сорочка женская ночная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гигиены для девушек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Мягкий инвентарь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(нижняя)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(верхняя)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шерстяное или ватное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прикроватный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желанию детей-сирот и детей, оставшихся без попечения родителей, обучающихся в организациях образования технического и профессионального, высшего образования зарубежных стран, направленных государственными органами Республики Казахстан,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банке второго уровня на самостоятельное приобретение одежды, обуви, мягкого инвентаря и оборудования.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Денежная норма расходов на приобретение одежды, обуви, мягкого инвентаря и оборудования для детей-сирот и детей, оставшихся без попечения родителей, обучающихся в организациях образования технического и профессионального, высшего образования зарубежных стран, направленных государственными органами Республики Казахстан, устанавливается в размере 100 процентов от стоимости одежды, обуви, мягкого инвентаря и оборудования на одного обучающегося.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детей, воспитывающихся в детских яслях, детских садах и санаторных дошкольных организациях (граммов в день на одного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в возрасте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Всанаторныхорганизациях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 длительностьюпребывания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9-10,5час.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12-24час.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9-10,5час.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12час.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24час.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молоко, обогащенное витаминами А, D3,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с живыми бактериями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злаковый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7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для детей, воспитывающихся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нуждающихся в специальных социальных услугах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ребенка (граммов в день)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возраста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сухие, 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молоко, обогащенное витаминами А, D3, 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 живыми бактериями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2"/>
    <w:bookmarkStart w:name="z1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в летний оздоровительный период (до 90 дней), воскресные, праздничные дни, дни каникул норма расходов на питание увеличивается на 10 процентов;</w:t>
      </w:r>
    </w:p>
    <w:bookmarkEnd w:id="83"/>
    <w:bookmarkStart w:name="z1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здравоохранения;</w:t>
      </w:r>
    </w:p>
    <w:bookmarkEnd w:id="84"/>
    <w:bookmarkStart w:name="z17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направлении воспитанников организаций образования для детей-сирот и детей, оставшихся без попечения родителей, и интернатных организаций из числа детей-сирот и детей, оставшихся без попечения родителей, для 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интернатных организаций, проезд и суточные расходы по нормам служебных командировок за время пребывания в пути. При этом установленные расходы на питание для этих воспитанников не производятся;</w:t>
      </w:r>
    </w:p>
    <w:bookmarkEnd w:id="85"/>
    <w:bookmarkStart w:name="z1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разрешается руководителям организаций образования для детей-сирот и детей, оставшихся без попечения родителей, интернатных организаций всех видов выдавать детям-сиротам и детям, оставшимся без попечения родителей, на время пребывания их в семьях родственников или отдельных граждан в дни каникул, воскресные и праздничные дни, а также в период болезни продукты в соответствии с нормами питания или наличные деньги в пределах стоимости питания;</w:t>
      </w:r>
    </w:p>
    <w:bookmarkEnd w:id="86"/>
    <w:bookmarkStart w:name="z17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денежная норма расходов на питание обучающихся (без проживания) в интернатных организациях устанавливается в размере 75 процентов от стоимости питания на одного обучающегося в день;</w:t>
      </w:r>
    </w:p>
    <w:bookmarkEnd w:id="87"/>
    <w:bookmarkStart w:name="z1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питания на одного обучающегося музыкального или художественного колледжа соответствуют нормам питания на одного ребенка школьного возраста.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8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обучающихся и студентов из числа детей-сирот и детей, оставшихся без попечения родителей, в организациях технического и профессионального, послесреднего и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человека (граммов в день)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бобовые, макаронные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сухие, орехи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с малым содержанием сахара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сельдь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молоко, обогащенное витаминами А, D3, 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с живыми бактериями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0"/>
    <w:bookmarkStart w:name="z1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летний оздоровительный период (до 90 дней), воскресные, праздничные дни и дни каникул норма расходов на питание увеличивается на 10 процентов;</w:t>
      </w:r>
    </w:p>
    <w:bookmarkEnd w:id="91"/>
    <w:bookmarkStart w:name="z1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горячего питания, а также при наличии одно-двухразового питания обучающимся в организациях технического и профессионального, послесреднего образования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наценки);</w:t>
      </w:r>
    </w:p>
    <w:bookmarkEnd w:id="92"/>
    <w:bookmarkStart w:name="z1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выплаты расходов на питание в организациях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осуществляются в денежном эквиваленте путем зачисления физическим лицам их сумм на текущий счет, открытый в банке;</w:t>
      </w:r>
    </w:p>
    <w:bookmarkEnd w:id="93"/>
    <w:bookmarkStart w:name="z1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одежды, обуви, выдаваемых выпускникам организаций образования для детей-сирот и детей, оставшихся без попечения родителей, при поступлении на учебу в организации технического и профессионального, высшего образования (независимо от типа и ведомственной подчиненности)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воспитанника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 или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утепленная осенняя куртка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(осенний)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теплый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домашние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Ночная сорочка (рубашка), пижама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для юноши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хлопчатобумажная для юноши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(мужские)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 для юноши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хлопчатобумажное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домашний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или сумка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личной гигиены: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щетка.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Вышеназванным перечнем одежды и обуви обеспечиваются в том числе дети-сироты и дети, оставшиеся без попечения родителей, находящиеся под опекой (попечительством), на патронатном воспитании и в приемной семье.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желанию детей-сирот и детей, оставшихся без попечения родителей, при поступлении на учебу в организации образования технического и профессионального, высшего образования зарубежных стран, направленных государственными органами Республики Казахстан,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банке второго уровня на самостоятельное приобретение одежды, обуви, мягкого инвентаря 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Денежная норма расходов на приобретение одежды, обуви, мягкого инвентаря и оборудования для детей-сирот и детей, оставшихся без попечения родителей, при поступлении на учебу в организации образования технического и профессионального, высшего образования зарубежных стран, направленных государственными органами Республики Казахстан, устанавливается в размере 100 процентов от стоимости одежды, обуви, мягкого инвентаря и оборудования на одного обучающегося.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9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одежды, обуви, мягкого инвентаря, оборудования, выдаваемых</w:t>
      </w:r>
      <w:r>
        <w:br/>
      </w:r>
      <w:r>
        <w:rPr>
          <w:rFonts w:ascii="Times New Roman"/>
          <w:b/>
          <w:i w:val="false"/>
          <w:color w:val="000000"/>
        </w:rPr>
        <w:t>детям из числа детей-сирот и детей, оставшихся без попечения</w:t>
      </w:r>
      <w:r>
        <w:br/>
      </w:r>
      <w:r>
        <w:rPr>
          <w:rFonts w:ascii="Times New Roman"/>
          <w:b/>
          <w:i w:val="false"/>
          <w:color w:val="000000"/>
        </w:rPr>
        <w:t>родителей при направлении их на работу и трудоустройстве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убор: зимний осенний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теплый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Обувь: осенняя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зимняя утепленная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Нательное белье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Ночная сорочка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платье праздничное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шелковая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праздничная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Сарафан (юбка) шерстяная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шерстяные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блузка верхняя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(костюм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или джемпер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Носовые платки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Носки, гольфы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Портфель, сумка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льняное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(нижняя)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(верхняя)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на 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98"/>
    <w:bookmarkStart w:name="z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основного среднего, общего среднего, технического и профессионального, высшего и послевузовского образования могут вносить отдельные изменения в данный перечень в пределах выделенных средств. По желанию обучающегося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 второго уровня на самостоятельное приобретение  одежды, обуви, мягкого инвентаря и оборудования.</w:t>
      </w:r>
    </w:p>
    <w:bookmarkEnd w:id="99"/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обучающемуся по окончании организаций образования оставлять ему (по желанию) одежду и обувь, бывшие в пользовании в период обучения, срок носки которых не истек.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10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и детей, находящихся под опекой (попечительством), на патронатном воспитании и в приемной семье, воспитывающихся в интернатных организациях, детей, находящихся в центрах адаптации несовершеннолетних и поддержки детей, нуждающихся в специальных социальных услугах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8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на одного воспитанника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носки (лет)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Обмундирование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 для мальчика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хлопчатобумажное (юбка, блузка) для девочки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верхняя хлопчатобумажная для мальчика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(джемпер) шерстяной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для девочки (гамаши)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для мальчика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головной убор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головной убор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полушерстяной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(варежки)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 для девочки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Трусы, майка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спортивная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хлопчатобумажные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Ботинки, туфли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шерстяные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Ночная сорочка, пижама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Мягкий инвентарь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для подушки верхняя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для подушки нижняя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(включая для ног)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мягким инвентарем детей, проживающих и обучающихся</w:t>
      </w:r>
      <w:r>
        <w:br/>
      </w:r>
      <w:r>
        <w:rPr>
          <w:rFonts w:ascii="Times New Roman"/>
          <w:b/>
          <w:i w:val="false"/>
          <w:color w:val="000000"/>
        </w:rPr>
        <w:t>в школах-интернатах общего и санаторного типа, интернатах при</w:t>
      </w:r>
      <w:r>
        <w:br/>
      </w:r>
      <w:r>
        <w:rPr>
          <w:rFonts w:ascii="Times New Roman"/>
          <w:b/>
          <w:i w:val="false"/>
          <w:color w:val="000000"/>
        </w:rPr>
        <w:t>школах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(включая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махровые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</w:t>
      </w:r>
      <w:r>
        <w:br/>
      </w:r>
      <w:r>
        <w:rPr>
          <w:rFonts w:ascii="Times New Roman"/>
          <w:b/>
          <w:i w:val="false"/>
          <w:color w:val="000000"/>
        </w:rPr>
        <w:t>детей, воспитывающихся и обучающихся в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интернатных организациях образования для одаренных детей, в</w:t>
      </w:r>
      <w:r>
        <w:br/>
      </w:r>
      <w:r>
        <w:rPr>
          <w:rFonts w:ascii="Times New Roman"/>
          <w:b/>
          <w:i w:val="false"/>
          <w:color w:val="000000"/>
        </w:rPr>
        <w:t>том числе в республиканских военных школах-интернатах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обучающегося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(граммов в день)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пшеничный, булочные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Крупы, бобовые, макаронные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Сахар, сладости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кисломолочные продукты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Мясо, мясопродукты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Рыба, сельдь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и консервированные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Фрукты, ягоды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Сухофрукты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- в редакции постановления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детей,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домах ребенка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в возрасте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 нательное и постельное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нижние, майки,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распашонки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Кофточки нижние, пижамы,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сорочки ночные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трусы, трико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(теплые)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трусы, трико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(летние)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Памперсы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Простыни детские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Пеленки летние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Пеленки теплые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 (конверты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для подушки верхние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для подушки нижние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тюфячные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 детские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Косынки, чепчики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Одежда и обувь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(платья) теплые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(платья) летние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трикотажные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тренировочные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Фартучки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Свитера, жакеты, кофты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вязаные шерстяные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(полушерстяные)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Рейтузы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Куртки (плащи) непромокаемые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демисезонное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зимнее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 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(панамки, пилотки)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 меховые детские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 вязаные шерстяные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Шарфы, кашне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Варежки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шерстяные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Ботинки, сапоги утепленные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Сапожки резиновые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(платья) праздничные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(платья) праздничные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шелковая капроновая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(метров)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праздничная (чешки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Постельные принадлежности и прочие предметы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Матрацы детские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детские теплые ватные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детские шерстяные,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полушерстяные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детские байковые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детские тканевые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спальные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Коврики прикроватные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 посудные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Платки носовые (салфетки)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Главным врачам домов ребенка предоставляется право вносить отдельные изменения в нормах обеспечения детей одеждой, обувью и мягким инвентарем в пределах стоимости полного комплекта на одного ребенка.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питания детей, находящихся в домах ребенка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ребенка (граммов в день)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 макаронные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для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диетического питания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Кофейный напиток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больных хронической дизентерией, туберкулезом, ослабленных детей, а также для больных детей, находящихся в изоляторе, предоставляется 15-процентная надбавка.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воспитанников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республиканских военных школ-интернатов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шерстяная парадная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шерстяной парадно-выходной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погонами, петлицами и нарукавным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 (китель-брюки)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парадная с погонами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Шинель суконная с погонами,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петлицами и нарукавным знаком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полевая с погонами,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петлицами и нарукавным знаком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повседневные камуфлированные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 белые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солдатский с медной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зимние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хромовые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 верхняя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 нижняя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(включая для ног)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пухо-перовая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моющих, чистящих средств и хозяйственных материалов</w:t>
      </w:r>
      <w:r>
        <w:br/>
      </w:r>
      <w:r>
        <w:rPr>
          <w:rFonts w:ascii="Times New Roman"/>
          <w:b/>
          <w:i w:val="false"/>
          <w:color w:val="000000"/>
        </w:rPr>
        <w:t>на нужды республиканской военной школы-интерната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Моющие и чистящие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 хозяйственное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 туалетное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жидкое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стиральный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порошок для стен и керамических поверхностей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гель с отбеливателем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средство порошок для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средство гель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средство для стекол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порошковая (для обезжиривания посуды)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каустическая для прочистки сантехнических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Гипохлорид (хлорамин)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туалетная  (2-х слойная)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(100 шт)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обтирочная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 сорго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 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эксплуатации хозяйственных материалов: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веник сорго - 6 месяцев,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метла чий - 6 месяцев.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одноразового школьного питания обучающихся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 из семей, имеющих право</w:t>
      </w:r>
      <w:r>
        <w:br/>
      </w:r>
      <w:r>
        <w:rPr>
          <w:rFonts w:ascii="Times New Roman"/>
          <w:b/>
          <w:i w:val="false"/>
          <w:color w:val="000000"/>
        </w:rPr>
        <w:t>на получение государственной адресной социальной помощи, а</w:t>
      </w:r>
      <w:r>
        <w:br/>
      </w:r>
      <w:r>
        <w:rPr>
          <w:rFonts w:ascii="Times New Roman"/>
          <w:b/>
          <w:i w:val="false"/>
          <w:color w:val="000000"/>
        </w:rPr>
        <w:t>также из семей, не получающих государственную адресную</w:t>
      </w:r>
      <w:r>
        <w:br/>
      </w:r>
      <w:r>
        <w:rPr>
          <w:rFonts w:ascii="Times New Roman"/>
          <w:b/>
          <w:i w:val="false"/>
          <w:color w:val="000000"/>
        </w:rPr>
        <w:t>социальную помощь, в которых среднедушевой доход ниже</w:t>
      </w:r>
      <w:r>
        <w:br/>
      </w:r>
      <w:r>
        <w:rPr>
          <w:rFonts w:ascii="Times New Roman"/>
          <w:b/>
          <w:i w:val="false"/>
          <w:color w:val="000000"/>
        </w:rPr>
        <w:t>величины прожиточного минимума, и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дополнены приложением 15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ребенка школьного возраста (граммов в день из расчета на 6 дней)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(7)-10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формовой пшеничный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макароны, бобовые, крупы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(шиповник сухой)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сузбеше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лимонная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