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5fc11" w14:textId="795fc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патронатном воспитании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марта 2012 года № 384. Утратило силу постановлением Правительства Республики Казахстан от 25 апреля 2015 года № 312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25.04.2015 </w:t>
      </w:r>
      <w:r>
        <w:rPr>
          <w:rFonts w:ascii="Times New Roman"/>
          <w:b w:val="false"/>
          <w:i w:val="false"/>
          <w:color w:val="ff0000"/>
          <w:sz w:val="28"/>
        </w:rPr>
        <w:t>№ 312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133 Кодекса Республики Казахстан от 26 декабря 2011 года «О браке (супружестве) и семье»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патронатном воспитании.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марта 2012 года № 384 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>
о патронатном воспитании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Положение о патронатном воспитании (далее – Положение) разработано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декабря 2011 года «О браке (супружестве) и семье» (далее – Кодекс).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Опека или попечительство в форме патроната устанавливается над несовершеннолетними детьми-сиротами и детьми, оставшимися без попечения родителей (далее – ребенок (дети)), в том числе находящимися в организации образования, медицинской или другой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Патронатный воспитатель – лицо, которому </w:t>
      </w:r>
      <w:r>
        <w:rPr>
          <w:rFonts w:ascii="Times New Roman"/>
          <w:b w:val="false"/>
          <w:i w:val="false"/>
          <w:color w:val="000000"/>
          <w:sz w:val="28"/>
        </w:rPr>
        <w:t>органом</w:t>
      </w:r>
      <w:r>
        <w:rPr>
          <w:rFonts w:ascii="Times New Roman"/>
          <w:b w:val="false"/>
          <w:i w:val="false"/>
          <w:color w:val="000000"/>
          <w:sz w:val="28"/>
        </w:rPr>
        <w:t>, осуществляющим функции по опеке или попечительству (далее – орган), передан на воспитание ребенок (дети), в том числе находящийся в организации образования, медицинской или другой организации,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передаче ребенка (детей) на патронатное воспитание (далее – договор).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 патронатное воспитание передается ребенок (дети), не находящийся под опекой (попечительством) физических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Общее число детей, передаваемых на воспитание патронатному воспитателю, составляет не более трех детей, за исключением случаев, связанных с детьми из одной семьи.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Передача ребенка (детей) на патронатное воспитание осуществляется исходя из интересов ребенка (детей) для обеспечения семейного воспитания.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Орган осуществляет контроль за условиями содержания, воспитания и обучения ребенка (детей), анализирует деятельность патронатных воспитателей.</w:t>
      </w:r>
    </w:p>
    <w:bookmarkEnd w:id="5"/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Организация передачи детей на патронатное воспитание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Подбор патронатных воспитателей осуществляется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Патронатными воспитателями являются только совершеннолетние лица обоих полов, соответствующие квалификационным требованиям должностей педагогических работников, за исключением: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кровных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лиц, признанных судом недееспособными или ограниченно дееспособными;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лиц, лишенных судом родительских прав или ограниченных судом в родительских правах;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отстраненных от выполнения обязанностей опекуна (попечителя) за ненадлежащее выполнение возложенных на них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бывших усыновителей, если усыновление отменено судом по их вине;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лиц, которые по состоянию здоровья не выполняют обязанности по воспитанию детей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перечнем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заболеваний, при наличии которых лицо не может усыновить ребенка, принять его под опеку или попечительство, патронат, утвержденных постановлением Правительства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лиц, имеющих на момент обращения непогашенную судимость;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лиц, не имеющих на момент обращения постоянного места жительства, а также жилого помещения, пригодного для проживания ребенка (детей);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лиц, состоящих на учетах в наркологическом или психоневрологическом диспансерах.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Лицо, выразившее желание взять ребенка (детей) на патронатное воспитание предоставляет в орган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о желании стать патронатным воспитателем;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заявление о проведении обследования жилищно-бытовых условий;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согласие супруга, если лицо, желающее быть патронатным воспитателем ребенка (детей), состоит в браке;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справка о состоянии здоровья лица, желающего стать патронатным воспитателем, в том числе психического, об отсутствии наркотической (токсической), алкогольной зависимости;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справка о состоянии здоровья супруга, если лицо, желающее быть патронатным воспитателем, состоит в браке, в том числе психического, об отсутствии наркотической (токсической), алкогольной зависимости;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сведения об отсутствии (наличии) судимости у лица, желающего взять ребенка (детей) на патронатное воспитание, а также супруга, если лицо, желающее быть патронатным воспитателем, состоит в браке.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Орган при наличии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Положения, проверяет право лица, выразившего желание взять ребенка (детей) на патронатное воспитание, и по итогам выносит решение о заключении либо об отказе в заключении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об отказе в заключении договора, орган в течение пяти рабочих дней в письменном виде предоставляет мотивированный ответ лицу, выразившему желание взять ребенка (детей) на патронатное воспитание, и возвращает ему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Решение органа об отказе в заключении договора может быть обжаловано в вышестоящий государственный орган (вышестоящему должностному лицу) или в судебные органы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При определении ребенка (детей) на патронатное воспитание орган  руководствуется интересами ребенка с учетом его этнического происхождения, принадлежности к определенной религии и культуре, родного языка, возможности обеспечения преемственности в воспитании и обучении.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Предварительный выбор ребенка (детей) для передачи его по договору осуществляется лицами, желающими принять ребенка в семью, по согласованию с органом и администрацией организации, в которой содержится ребенок.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Разъединение братьев и сестер не допускается, за исключением случаев, когда это отвечает интересам детей, и дети не знают о своем родстве, не проживали и не воспитывались совместно.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Передача ребенка (детей), достигшего возраста десяти лет, патронатным воспитателям осуществляется только с его согласия.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При назначении ребенку (детям) патронатного воспитателя учитываются нравственные и иные личные качества патронатного воспитателя, способность его к выполнению обязанностей патронатного воспитателя, отношения между патронатным воспитателем и ребенком (детьми), отношение к ребенку (детям) членов семьи патронатного воспитателя, а также, если это возможно, желание самого ребенка (детей).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Договор, заключаемый между лицом, выразившим желание взять ребенка (детей) на патронатное воспитание (патронатным воспитателем), и органом предусматривает: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условия содержания, воспитания и обучения ребенка (детей);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права и обязанности патронатных воспитателей;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обязанности органа по отношению к патронатным воспитателям;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основания и последствия прекращения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каждого ребенка (детей), переданного на патронатное воспитание, составляется отдельный (индивидуальный) договор,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окончания срока действия договора, продление срока пребывания ребенка (детей) в семье производится на основании нового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Организация, из которой ребенок (дети) передается на патронатное воспитание: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проводит подготовительную работу с ребенком (детьми), являющимся воспитанником этой организации, по передаче его на патронатное воспитание;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способствует его успешной социальной адаптации;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осуществляет подготовку документов для передачи ребенка (детей) на патронатное воспитание;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осуществляет подготовку лиц, желающих стать патронатными воспитателями;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осуществляет передачу ребенка (детей), являющегося воспитанником этой организации, на патронатное воспитание;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оказывает организационно-методическую, психолого-педагогическую помощь патронатному воспитателю;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ведет учет детей, переданных на патронатное воспитание.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На каждого ребенка (детей), переданного патронатным воспитателям, орган предоставляет: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свидетельство о рождении ребенка (детей);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медицинскую документацию </w:t>
      </w:r>
      <w:r>
        <w:rPr>
          <w:rFonts w:ascii="Times New Roman"/>
          <w:b w:val="false"/>
          <w:i w:val="false"/>
          <w:color w:val="000000"/>
          <w:sz w:val="28"/>
        </w:rPr>
        <w:t>формы № 026/у</w:t>
      </w:r>
      <w:r>
        <w:rPr>
          <w:rFonts w:ascii="Times New Roman"/>
          <w:b w:val="false"/>
          <w:i w:val="false"/>
          <w:color w:val="000000"/>
          <w:sz w:val="28"/>
        </w:rPr>
        <w:t>, прививочный паспорт и медицинскую документацию </w:t>
      </w:r>
      <w:r>
        <w:rPr>
          <w:rFonts w:ascii="Times New Roman"/>
          <w:b w:val="false"/>
          <w:i w:val="false"/>
          <w:color w:val="000000"/>
          <w:sz w:val="28"/>
        </w:rPr>
        <w:t>формы № 063/у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документ об образовании;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копии свидетельства о смерти, приговора или решения суда, справку о болезни или розыске родителей и другие документы, подтверждающие утрату ребенком (детьми)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информацию о наличии и местонахождении братьев и сестер;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опись имущества, принадлежащего ребенку (детям), и сведения о лицах, отвечающих за его сохранность;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документ, подтверждающий наличие у ребенка (детей) жилого помещения;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иные документы, имеющиеся в личном деле ребенка (детей).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Указанные в пункте 18 настоящего Положения документы передаются непосредственно патронатным воспитателям после заключения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Передача ребенка (детей) патронатному воспитателю осуществляется на основании решения органа и после заключения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Передача ребенка (детей) на патронатное воспитание не влечет за собой возникновения между патронатным воспитателем и ребенком (детьми) алиментных и наследственных правоотношений.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Ребенок (дети), переданный патронатным воспитателям, сохраняет право на алименты, пенсионные накопления в едином накопительном пенсионном фонде и добровольном накопительном пенсионном фонде, которые переходят к нему в порядке наследования, пособия и другие социальные выплаты, а также право собственности на жилое помещение или право пользования жилым помещением. При отсутствии жилого помещения ребенок (дети) имеет право на предоставление ему жилого помещения в соответствии с жилищным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22 в редакции постановления Правительства РК от 18.10.2013 </w:t>
      </w:r>
      <w:r>
        <w:rPr>
          <w:rFonts w:ascii="Times New Roman"/>
          <w:b w:val="false"/>
          <w:i w:val="false"/>
          <w:color w:val="000000"/>
          <w:sz w:val="28"/>
        </w:rPr>
        <w:t>№ 1115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случае если ребенок (дети) имеет право на пособия или иные социальные выплаты, патронатному воспитателю разъясняется порядок обращения в соответствующие органы, осуществляющие выплату данных денежных средств или иных социальных выплат.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Основными функциями патронатного воспитателя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исполнение договора;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обеспечение совместного проживания со своим ребенком (детьми);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создание и организация оптимальных условий для воспитания и содержания ребенка (детей);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забота о здоровье, физическом, психическом, нравственном и духовном развитии ребенка (детей);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выбор образовательного учреждения и формы обучения с учетом мнения ребенка (детей);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обеспечение патронатным воспитателем сохранности переданных ему документов на ребенка (детей), денежных средств и другого имущества, принадлежащего ребенку (детям);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обеспечение защиты прав и интересов своих подопечных в отношениях с любыми лицами, в том числе в судах, без специального полномочия;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организация досуга ребенка (детей);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извещение органа о возникновении неблагоприятных условий для содержания, воспитания и образования ребенка (детей);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иных функций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На содержание каждого ребенка (детей), переданного патронатному воспитателю, ежемесячно выплачиваются денежные средства в порядке и размере,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Условия оплаты труда патронатных воспитателей определяются аналогично условиям оплаты труда воспитателей государственных учреждений образования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2007 года № 1400 «О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Орган управления образованием области, города республиканского значения, столицы производит оплату труда патронатного воспитателя путем перечисления денежных средств на его текущий счет, ежемесячно не позднее 25-го числа текущего месяца, на основании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В случае возникновения обстоятельств (расторжение договора), влекущих за собой прекращение оплаты труда патронатного воспитателя, орган в течение пяти рабочих дней извещает в письменном виде об этом патронатного воспитателя.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Патронатные воспитатели в течение десяти календарных дней с момента переезда в письменном виде извещают орган о перемене места жительства в пределах области, города республиканского значения, столицы.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В случае переезда на постоянное место жительства патронатного воспитателя за пределы области, города республиканского значения, столицы договор расторгается.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В случае госпитализации патронатных воспитателей либо длительного их отсутствия в семье по иным уважительным причинам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органы обеспечивают временное устройство ребенка (детей) под опеку или попечительство либо заключают договор с другим патронатным воспитателем на время отсутствия основного патронатного воспитателя.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Временное размещение ребенка (детей) патронатным воспитателем в организацию здравоохранения не прекращает права и обязанности патронатного воспитателя в отношении этого ребенка (детей).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При передаче на усыновление ребенка (детей), находящегося на патронатном воспитании в семье, преимущественное право усыновления этого ребенка (детей) предоставляется патронатному воспитателю, в семье которого воспитывается ребенок (дети), с учетом его желания.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В случае трудоустройства ребенка (детей) по достижении возраста 16 лет договор продолжает действовать до его совершеннолетия.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Досрочное расторжение договора возможно: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 инициативе патронатных воспитателей при наличии уважительных причин (болезнь, изменение семейного или материального положения, отсутствие взаимопонимания с ребенком, конфликтные отношения между детьми и другие обстоятельства);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 инициативе органа при возникновении неблагоприятных условий для содержания, воспитания, обучения ребенка (детей);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случаях возвращения ребенка (детей) родителям, передачи родственникам или усыновления ребенка (детей).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Органы осуществляют контроль за выполнением возложенных на патронатных воспитателей обязанностей по содержанию, воспитанию и обучению ребенка (детей) по месту жительства патронатного воспитателя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Контроль за воспитанием и содержанием ребенка (детей), переданного на патронатное воспитание, осуществляется органами не реже 1 раза в 6 месяцев в виде: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посещения ребенка (детей), переданного  на патронатное воспитание, с целью проверки условий его воспитания и содержания;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контроля за своевременностью оформления и получения реабилитационных мероприятий, в том числе средств реабилитации согласно индивидуальной программе реабилитации, а также их адресного использования ребенком-инвалидом;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проверок использования патронатными воспитателями материальных средств для воспитания и содержания ребенка (детей), переданного на патронатное воспитание.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Патронатный воспитатель предоставляет органу отчеты о состоянии здоровья подопечного и о работе по его воспитанию, а также по управлению его имуществом не реже одного раза в год.</w:t>
      </w:r>
    </w:p>
    <w:bookmarkEnd w:id="7"/>
    <w:bookmarkStart w:name="z10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Положению о патронатном воспитании</w:t>
      </w:r>
    </w:p>
    <w:bookmarkEnd w:id="8"/>
    <w:bookmarkStart w:name="z10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Договор о передаче ребенка (детей)</w:t>
      </w:r>
      <w:r>
        <w:br/>
      </w:r>
      <w:r>
        <w:rPr>
          <w:rFonts w:ascii="Times New Roman"/>
          <w:b/>
          <w:i w:val="false"/>
          <w:color w:val="000000"/>
        </w:rPr>
        <w:t>
на патронатное воспитание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                               "__"_____201__г. №_____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(город, район)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Орган, осуществляющий функции по опеке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попечительству, действующий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134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Кодекса Республики Казахстан от 26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браке (супружестве) и семье", в лице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(должность, 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граждане (-ин, -ка)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(фамилия, имя, отчество, паспортные данные, серия, 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проживающие (ий, ая)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(адрес)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далее именуемые – патронатный воспитатель, заключили настоящий договор о нижеследующем:</w:t>
      </w:r>
    </w:p>
    <w:bookmarkStart w:name="z10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Предмет договора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Орган, осуществляющий функции по опеке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попечительству, передает на воспитание патронатному воспитателю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 патронатный воспитатель принимает на воспитание ребенка (детей)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(фамилия, имя, отчество ребенка (детей)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№, серия свидетельства о рождении, кем и когда выдано)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обязуется создать необходимые жилищно-бытовые условия для проживания, воспитания и обучения, а также физического, психического, нравственного и духовного развития.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Ребенок, достигший 10-летнего возраста, передается на патронатное воспитание с его письменного согласия, которое является неотъемлемой частью настоящего договора.</w:t>
      </w:r>
    </w:p>
    <w:bookmarkStart w:name="z10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Права и обязанности сторон</w:t>
      </w:r>
    </w:p>
    <w:bookmarkEnd w:id="11"/>
    <w:bookmarkStart w:name="z10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Право органа, осуществляющего функции по опеке или попечительству: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рекомендует формы и методы обучения и воспитания.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Орган, осуществляющий функции по опеке или попечительству обязан: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осуществлять контроль за деятельностью патронатных воспитателей;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осуществлять контроль за содержанием и воспитанием ребенка, состоянием его здоровья, управлением его имуществом;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передать патронатному воспитателю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 рождении;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медицинскую документацию формы № 026/у, прививочный паспорт и медицинскую документацию формы № 063/у;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 об образовании;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свидетельства о смерти, приговора или решения суда, справку о болезни или розыске родителей и другие документы, подтверждающие утрату ребенком (детьми)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о наличии и местонахождении братьев и сестер;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опись имущества, принадлежащего ребенку, и сведения о лицах, отвечающих за его сохранность;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наличие у ребенка (детей) жилого помещения;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решения суда о взыскании алиментов, а также документы, подтверждающие право на пособие, пенсию и другие социальные выплаты;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 о наличии счета, открытого на имя ребенка (детей) в банковском учреждении;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иные документы, имеющиеся в личном деле ребенка (детей);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рассматривать жалобы на действия патронатных воспитателей.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Орган, осуществляющий функции по опеке или попечительству, через органы управления образованием областей, города республиканского значения и столицы, района (города областного значения) обязуется перечислять ежемесячно, не позднее 25-го числа текущего месяца, на текущие счета патронатного воспитателя денежные средства, включающие заработную плату патронатным воспитателям, а также средства на содержание ребенка.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Патронатный воспитатель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определять способы воспитания ребенка (детей) с учетом его (их) мнения и рекомендаций органов опеки или попечительства;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выбирать образовательное учреждение и формы обучения.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Патронатный воспитатель обязан: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обеспечивать совместное проживание с ребенком (детьми);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обеспечивать условия для получения ребенком (детьми) соответствующего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воспитывать ребенка (детей), заботиться о его здоровье, физическом, психическом, нравственном и духовном развитии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обеспечивать сохранность переданных патронатному воспитателю  документов на ребенка (детей), денежных средств и другого имущества, принадлежащего ребенку (детей);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извещать орган, осуществляющий функции по опеке или попечительству, о возникновении неблагоприятных условий для содержания, воспитания и образования ребенка (детей);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обеспечивать защиту прав и интересов своих подопечных в отношениях с любыми лицами, в том числе в судах, без специального полномочия.</w:t>
      </w:r>
    </w:p>
    <w:bookmarkEnd w:id="12"/>
    <w:bookmarkStart w:name="z12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Досрочное расторжение договора</w:t>
      </w:r>
    </w:p>
    <w:bookmarkEnd w:id="13"/>
    <w:bookmarkStart w:name="z1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Настоящий договор может быть расторгнут досрочно: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 инициативе патронатного воспитателя (патронатной семьи) при наличии уважительных причин (болезни, отсутствия взаимопонимания с ребенком (детьми), изменений семейного или имущественного положения);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 инициативе органа, осуществляющего функции по опеке или попечительству, в случаях возникновения у патронатного воспитателя (патронатной семьи) неблагоприятных условий для содержания, воспитания и образования ребенка (детей), или в случае возвращения ребенка (детей) родителям, или в случае усыновления ребенка (детей).</w:t>
      </w:r>
    </w:p>
    <w:bookmarkEnd w:id="14"/>
    <w:bookmarkStart w:name="z12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Заключительные положения</w:t>
      </w:r>
    </w:p>
    <w:bookmarkEnd w:id="15"/>
    <w:bookmarkStart w:name="z1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Договор составлен в двух экземплярах на государственном и русском языках, каждый из которых имеет одинаковую юридическую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Настоящий договор заключен сроком на _________и вступает в силу с момента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Срок действия настоящего договора может быть продлен по взаимному согласию сторон за ___________________________ до его истечения.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При невыполнении условий настоящего договора стороны вправе его расторгнуть (указать условия расторжения договора).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Споры, возникающие между сторонами в процессе исполнения настоящего договора, рассматриваются сторонами в срок _________ после их возникновения в целях выработки согласованного решения, а при недостижении соглашения передаются на разрешение в суд.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Орган, осуществляющий                   Патронатный воспитатель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функции по опеке                       (патронатная семья)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 попечительству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           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(юридический адрес, расчетный счет)   (фамилия, имя, отчество, адрес,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№ удостоверения личности)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             подпись__________________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(фамилия,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подпись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