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7c43c" w14:textId="997c4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правительствами государств-членов Шанхайской организации сотрудничества о сотрудничестве в сфере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марта 2012 года № 398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правительствами государств-членов Шанхайской организации сотрудничества о сотрудничестве в сфере здравоохранения, совершенное в городе Астана 15 июня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марта 2012 года № 398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правительствами государств - членов Шанхайской</w:t>
      </w:r>
      <w:r>
        <w:br/>
      </w:r>
      <w:r>
        <w:rPr>
          <w:rFonts w:ascii="Times New Roman"/>
          <w:b/>
          <w:i w:val="false"/>
          <w:color w:val="000000"/>
        </w:rPr>
        <w:t>
организации сотрудничества о сотрудничестве в сфере</w:t>
      </w:r>
      <w:r>
        <w:br/>
      </w:r>
      <w:r>
        <w:rPr>
          <w:rFonts w:ascii="Times New Roman"/>
          <w:b/>
          <w:i w:val="false"/>
          <w:color w:val="000000"/>
        </w:rPr>
        <w:t>
здравоохранения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 - членов Шанхайской организации сотрудничества,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основе равноправия и взаимного уважения, в целях повышения уровня здоровья населения, развития и укрепления дружественных отношений между народами государств-членов Шанхайской организации сотрудничества (далее - ШОС),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положениями </w:t>
      </w:r>
      <w:r>
        <w:rPr>
          <w:rFonts w:ascii="Times New Roman"/>
          <w:b w:val="false"/>
          <w:i w:val="false"/>
          <w:color w:val="000000"/>
          <w:sz w:val="28"/>
        </w:rPr>
        <w:t>Хартии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ШОС от 7 июня 2002 года,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долгосрочном добрососедстве, дружбе и сотрудничестве государств-членов ШОС от 16 августа 2007 года, а также других документов ШОС,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стремясь расширить сотрудничество в области здравоохранения между государствами-членами ШОС,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Стороны, в соответствии со своим национальным законодательством развивают сотрудничество в сфере здравоохранения по следующим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наука и инновационные технологии;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профилактика и контроль за инфекционными заболеваниями;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безопасность и качество лекарственных средств и изделий медицинского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информатизация здравоохранения и телемедицина;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оказание медицинской помощи при чрезвычайных ситуациях и стихийных бедствиях;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первичная медико-санитарная и высокотехнологичная медицинская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охрана здоровья матери 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неинфекционные заболевания и формирование здорового образа жизни;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безопасность пищевых продуктов.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по общему согласию могут осуществлять сотрудничество по другим направлениям.</w:t>
      </w:r>
    </w:p>
    <w:bookmarkEnd w:id="5"/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 Сторон по направлениям,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реализуется в соответствии с законодательством их государств в следующих формах: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обмен научными и инновационными достижениями;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обмен передовыми и современными технологиями;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участие в международных мероприятиях (выставки, конференции, симпозиумы и др.), проводимых Сторонами;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оперативный обмен информацией при чрезвычайных ситуациях, представляющих угрозу общественному здравоохранению;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взаимодействие между организациями и учреждениями здравоохранения государств - членов ШОС. </w:t>
      </w:r>
    </w:p>
    <w:bookmarkEnd w:id="7"/>
    <w:bookmarkStart w:name="z3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8"/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обеспечивают охрану прав на результаты интеллектуальной деятельности, полученные в ходе реализации настоящего Соглашения, в соответствии с законодательством своих государств и международными договорами, участниками которых они являются.</w:t>
      </w:r>
    </w:p>
    <w:bookmarkEnd w:id="9"/>
    <w:bookmarkStart w:name="z3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0"/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соответствии с законодательством своих государств самостоятельно несут расходы, связанные с выполнением обязательств по настоящему Соглашению, если нет иных договоренностей между Сторонами.</w:t>
      </w:r>
    </w:p>
    <w:bookmarkEnd w:id="11"/>
    <w:bookmarkStart w:name="z3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2"/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сотрудничества по выполнению положений настоящего Соглашения осуществляется Экспертной рабочей группой, деятельность которой регулируется соответствующим Регламентом.</w:t>
      </w:r>
    </w:p>
    <w:bookmarkEnd w:id="13"/>
    <w:bookmarkStart w:name="z3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4"/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отдельных положений настоящего Соглашения Стороны могут заключать соответствующие соглашения.</w:t>
      </w:r>
    </w:p>
    <w:bookmarkEnd w:id="15"/>
    <w:bookmarkStart w:name="z3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6"/>
    <w:bookmarkStart w:name="z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согласию Сторон в настоящее Соглашение могут вноситься изменения и дополнения, оформляемые отдельными протоколами, являющимися неотъемлемыми частями настоящего Соглашения.</w:t>
      </w:r>
    </w:p>
    <w:bookmarkEnd w:id="17"/>
    <w:bookmarkStart w:name="z4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8"/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обязательств, вытекающих из других международных договоров, участниками которых являются государства Сторон.</w:t>
      </w:r>
    </w:p>
    <w:bookmarkEnd w:id="19"/>
    <w:bookmarkStart w:name="z4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20"/>
    <w:bookmarkStart w:name="z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спорных вопросов и разногласий, связанных с толкованием и применением положений настоящего Соглашения, они разрешаются путем консультаций и переговоров между Сторонами.</w:t>
      </w:r>
    </w:p>
    <w:bookmarkEnd w:id="21"/>
    <w:bookmarkStart w:name="z4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2"/>
    <w:bookmarkStart w:name="z4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Рабочими языками сотрудничества в рамках настоящего Соглашения являются русский и китайский языки.</w:t>
      </w:r>
    </w:p>
    <w:bookmarkEnd w:id="23"/>
    <w:bookmarkStart w:name="z4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24"/>
    <w:bookmarkStart w:name="z4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 и вступает в силу с даты получения депозитарием последнего письменного уведомления каждой из подписавших его Сторон о выполнении внутригосударственных процедур, необходимых для вступления его в силу.</w:t>
      </w:r>
    </w:p>
    <w:bookmarkEnd w:id="25"/>
    <w:bookmarkStart w:name="z4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26"/>
    <w:bookmarkStart w:name="z4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вступления в силу настоящее Соглашение открыто для присоединения к нему любого государства, ставшего членом ШОС.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присоединившегося государства настоящее Соглашение вступает в силу через 30 дней с даты получения депозитарием документа о присоединении.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Депозитарий уведомляет Стороны о дате вступления в силу настоящего Соглашения в отношении присоединившегося государства.</w:t>
      </w:r>
    </w:p>
    <w:bookmarkEnd w:id="27"/>
    <w:bookmarkStart w:name="z5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28"/>
    <w:bookmarkStart w:name="z5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Любая из Сторон может выйти из настоящего Соглашения, направив по дипломатическим каналам письменное уведомление о своем намерении депозитарию не позднее чем за 90 дней до предполагаемой даты выхода. Депозитарий в течение 30 дней известит другие Стороны о его получении.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Прекращение действия настоящего Соглашения не затрагивает осуществляемую в соответствии с ним деятельность, начатую, но не завершенную на момент прекращения его действия, если Стороны не договорятся об ином.</w:t>
      </w:r>
    </w:p>
    <w:bookmarkEnd w:id="29"/>
    <w:bookmarkStart w:name="z5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</w:p>
    <w:bookmarkEnd w:id="30"/>
    <w:bookmarkStart w:name="z5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Депозитарием настоящего Соглашения является Секретариат ШОС, который направит Сторонам его заверенную копию в течение 15 дней после подписания настоящего Соглашения.</w:t>
      </w:r>
    </w:p>
    <w:bookmarkEnd w:id="31"/>
    <w:bookmarkStart w:name="z5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Астане (Республика Казахстан) 15 июня 2011 года в одном подлинном экземпляре на русском и китайском языках, причем оба текста имеют одинаковую силу.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3"/>
      </w:tblGrid>
      <w:tr>
        <w:trPr>
          <w:trHeight w:val="30" w:hRule="atLeast"/>
        </w:trPr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Китайской 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</w:tc>
      </w:tr>
      <w:tr>
        <w:trPr>
          <w:trHeight w:val="30" w:hRule="atLeast"/>
        </w:trPr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Кыргызстан</w:t>
            </w:r>
          </w:p>
        </w:tc>
      </w:tr>
      <w:tr>
        <w:trPr>
          <w:trHeight w:val="30" w:hRule="atLeast"/>
        </w:trPr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 Федерации</w:t>
            </w:r>
          </w:p>
        </w:tc>
      </w:tr>
      <w:tr>
        <w:trPr>
          <w:trHeight w:val="30" w:hRule="atLeast"/>
        </w:trPr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Таджикистан </w:t>
            </w:r>
          </w:p>
        </w:tc>
      </w:tr>
      <w:tr>
        <w:trPr>
          <w:trHeight w:val="30" w:hRule="atLeast"/>
        </w:trPr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Узбекистан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