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5f81" w14:textId="7235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30 декабря 2011 года № 1680 "О Плане законопроектных работ Правительства Республики Казахстан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2012 года №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1680 «О Плане законопроектных работ Правительства Республики Казахстан на 2012 год»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2012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18-1,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«18-1. О внесении          НБ (по      Май  Июнь  Август   Акишев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изменений и      согласованию)                        Д.Т.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законодательные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акты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страхования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исламского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