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4bf7" w14:textId="8de4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между Правительством Республики Казахстан и Правительством Малайзии о взаимопонимании и сотрудничестве в сфере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2012 года № 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Малайзии о взаимопонимании и сотрудничестве в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новых технологий Республики Казахстан Исекешева Асета Орентаевича подписать от имени Правительства Республики Казахстан Меморандум между Правительством Республики Казахстан и Правительством Малайзии о взаимопонимании и сотрудничестве в сфере туризма,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2012 года № 473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Малайзии о взаимопонимании</w:t>
      </w:r>
      <w:r>
        <w:br/>
      </w:r>
      <w:r>
        <w:rPr>
          <w:rFonts w:ascii="Times New Roman"/>
          <w:b/>
          <w:i w:val="false"/>
          <w:color w:val="000000"/>
        </w:rPr>
        <w:t>
и сотрудничестве в сфере туризма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лице Министерства индустрии и новых технологий Республики Казахстан и Правительство Малайзии в лице Министерства туризма Малайзии (в дальнейшем каждое именуемое как «Сторона» и совместно «Стороны»),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существующие дружественные отношения между двумя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и в дальнейшем развивать сотрудничество между двумя государствами в области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необходимости создания прочного и эффективного содействия развитию туризма в интересах обоих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такое сотрудничество будет служить их общим интересам и способствовать укреплению экономического, культурного и социального развития народов обоих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Цель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условиями настоящего Меморандума, иными международными договорами, участниками которых являются их государства, национальным законодательством своих государств, а также проводимой национальной политикой Сторон, договорились укреплять и развивать сотрудничество между своими государствами в области туризма на основе равноправия и взаимной выгоды.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Области сотрудничества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 законами, нормами, правилами и национальной политикой, регулирующими предмет в своих странах, стремятся принимать необходимые меры для поощрение и развитие сотрудничества в области туризма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Исследования и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обмениваться опытом в вопросах, касающихся организации, управления и ведения бизнеса в туристической деятельности, а также обмен публикациями, исследованиями и другой информацией в сфере туристской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Образование и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оказанию технической помощи и обеспечению высококвалифицированными специалистами путем обмена экспертами и информацией, подготовки кадров, проведения сравнительных исследований о программах подготовки и повышения квалификации в государственном и частном секторе обеих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Рекламные и информационные 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будет распространять туристский рекламный материал своей страны, такие как рекламные материалы в сфере туризма, публикации и аудиовизуальные ленты другой Стороне и третьим странам.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Встречи, конгрессы и выставки (MICE)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будут сотрудничать в развитии MICE-туризм путем обмена программами между двумя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Сотрудничество между частным сектором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способствовать более тесному сотрудничеству между туристскими организациями, туристскими агентствами, частным сектором или любыми другими организациями связанными с туризмом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Инвестиции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способствовать участию государственного и частного секторов обеих стран в туристских инвестиционных программах и развитию туристских зон на основе совместного предприятия для развития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Любых других сфер сотрудничества в области туризма, которые должны быть взаимно согласованы Сторонами.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Уполномоченный орган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органами, ответственными за исполнение положений настоящего Меморандума,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Малайзии – Министерство туризма Малайзии;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Министерство индустрии и новых технологий Республики Казахстан.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Реализация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согласились, что формы сотрудничества,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, будут осуществляться на территории своих государств, либо на любой территории согласно дополнительному соглашению, договоренности или программе о сотрудничестве на условиях, определенных Сторонами. Дальнейшие действия и реализация Меморандума будут определены Сторонами путем консультаций, будут разработаны и оформлены по взаимному соглашению Сторон.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Финансовые механизмы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Механизм финансирования для покрытия расходов совместной деятельности, осуществляемой в рамках настоящего Меморандума о взаимопонимании, будет совместно решаться Сторонами для каждого отдельного случая в зависимости от наличия средств и ресурсов.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Изменения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из Сторон может обратиться с просьбой в письменной форме об изменении всего или части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Любое изменение, согласованное Сторонами, должно быть оформлено в установленном порядке отдельными протоколами, которые являются неотъемлемой частью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Такое изменение вступает в силу с даты, которая может быть определена Сторонами.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Участие третьей стороны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пригласить третью сторону для участия в совместных проектах и/или программах, которые будут реализованы согласно данного Меморандума по письменному соглашению любой из Сторон. Стороны гарантируют реализацию таких совместных проектов и/или программ третьей стороной согласно условиям данного Меморандума.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Действие Меморандума о взаимопонимании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Меморандум о взаимопонимании служит только в качестве свидетельства о намерениях участников, не является и не создает, и не предназначен для создания или наложения обязательства соответственно праву страны участницы или международному праву, и не будет служить поводом для судебного процесса и считаться, составлять и не создавать никаких юридически обязывающих или обязательных к исполнению обязательств, явно выраженных или подразумеваемых.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Меморандум о взаимопонимании не затрагивает прав и обязательств, предусмотренных в любом из двусторонних соглашений, заключенных между участниками.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Другие права и интересы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или применении положений настоящего Меморандума касательно вопросов национальной безопасности, национального и общественного интереса или общественного порядка, защиты прав интеллектуальной собственности, конфиденциальности и секретности документов, информации и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разрешают их путем переговоров или консультаций для того, чтобы удостоверится, что их права и интересы защищены.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продолжительность и завершение Меморандума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Меморандум вступает в силу со дня подписания и действителен в течение пяти (5) лет. Действие настоящего Меморандума автоматически продлевается на следующие пять (5)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Несмотря на что-либо указанное в этой статье, любая из Сторон может прекратить его действие этого Меморандума о взаимопонимании, уведомляя другую Сторону о намерении прекратить действие этого Меморандум о взаимопонимании в письменной форме через дипломатические каналы, по крайней мере шесть (6) месяцев до намерения сделать это.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Меморандума не повлияет на выполнение мероприятий, начатых в ходе его действия, которые были согласованы Сторонами до даты прекращения действия этого Меморандума о взаимопонимании.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Предшествующие записи представляют соглашения, достигнутые между Правительством Малайзии и Правительством Республики Казахстан по вопросам, упомянутым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__________, «____» ____________ 201__ года, в двух экземплярах, каждый на казахском, русском, малайском и английском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применении положений настоящего Меморандума, Стороны обращаются к тексту на английском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Малайзии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