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e2be" w14:textId="01ee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жилищных строительных сбережениях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2012 года № 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 Закон Республики Казахстан «О жилищных строительных сбережениях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жилищных строительных сбережениях в Республике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2000 года «О жилищных строительных сбережениях в Республике Казахстан» (Ведомости Парламента Республики Казахстан, 2000 г., № 21, ст. 382; 2003 г., № 15, ст. 139; 2005 г., № 78, ст. 22; 2007 г., № 14, ст. 102; 2011 г., № 4, ст. 37; № 16, ст. 128)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предварительный жилищный заем - целевой заем, предоставляемый жилищным строительным сберегательным банком вкладчику в пределах договорной суммы в целях улучшения жилищных условий, без условия погашения основного долга до получения договорной суммы, остаток по которому погашается за счет договорной суммы в соответствии с настоящим Законом, внутренней кредитной политикой банка и условиями договора банковского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промежуточный жилищный заем - целевой заем, предоставляемый жилищным строительным сберегательным банком вкладчику в целях улучшения жилищных условий при условии накопления минимально необходимого размера накопленных денег, остаток по которому погашается за счет договорной суммы по договору о жилищных строительных сбережениях в соответствии с настоящим Законом, внутренней кредитной политикой банка и условиями договора банковского займа.»;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Вкладчик имеет право на досрочное расторжение договора о жилищных строительных сбережениях и получение вклада, начисленного на него вознаграждения жилищным строительным сберегательным банком. При этом вкладчик имеет право на получение премии государства при накоплении вклада более трех лет на условиях, установленных договором о жилищных строительных сбережениях.»;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переводные операции - выполнение поручений физических и юридических лиц по платежам и переводам денег.»;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открытие и ведение банковских счетов юридических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Жилищные строительные сберегательные банки вправе заниматься видами деятельности, предусмотренными банковским законодательством для банков второго уровня, не требующими наличие лицензии.»;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целях обеспечения исполнения обязательств перед вкладчиками по выдаче им договорной суммы или суммы накопленных денег жилищный строительный сберегательный банк вправе привлекать заемные средства на финансовом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Собственные и привлеченные средства используются жилищными строительными сберегательными банками для осуществления деятельности, предусмотренной настоящим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Жилищные строительные сбережения не могут использоваться для предоставления предварительных жилищных займов.»;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При истечении срока накопления и в случае ненакопления вкладчиком минимально необходимой суммы накопленных денег он имеет право на получение вклада, начисленного на него вознаграждения жилищным строительным сберегательным банком, а также премии государства при накоплении вклада более трех лет либо на продолжение накопления в жилищном строительном сберегательном банке с начислением премии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Премия государства начисляется до момента подачи заявления на получение жилищного займа.»;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В целях предоставления предварительных и промежуточных жилищных займов могут быть использованы долгосрочные бюджетные кредиты по льготной ставке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по предварительному или промежуточному жилищному займу, предоставляемому за счет долгосрочного бюджетного кредита, устанавливается в соответствии с соглашением о предоставлении бюджетного кредита.»;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Порядок и условия начисления и выплаты премий государства по вкладам в жилищные строительные сбережения определяются центральным уполномоченным органом по исполнению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подпункты 2) и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нецелевого использования вкладчиком жилищного займа либо неиспользования и возврата займа в течение четырнадцати календарных дней с даты выдачи займа при накоплении денег менее трех 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досрочного расторжения сторонами договора о жилищных строительных сбережениях при сроке накопления вкладов в жилищном строительном сберегательном банке менее трех 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случае отказа вкладчика жилищных строительных сбережений от получения жилищного займа, независимо от выполнения им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Закона, и досрочного расторжения договора о жилищных строительных сбережениях, он имеет право на получение премии после трех лет накопления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заемщиком жилищного займа в течение четырнадцати календарных дней с даты выдачи займа, он имеет право на получение премии после трех лет накопления денег.».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абзацев пятого, шестого, двадцатого, двадцать первого, двадцать девятого, тридцатого, тридцать первого, тридцать второго, тридцать третьего статьи 1 настоящего Закона распространяется на отношения, возникшие из ранее заключенных действующих договоров.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