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8b44" w14:textId="5c28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2012 года № 761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«Международный аэропорт Астана» совершить сделку по отчуждению здания «Центр управления воздушным движением с башней» по рыночной стоимости в пользу республиканского государственного предприятия на праве хозяйственного ведения по управлению воздушным движением, технической эксплуатации наземных средств радиотехнического обеспечения полетов и электросвязи «Казаэронавигация» Комитета гражданской авиации Министерства транспорта и коммуникаций Республики Казахстан посредством заключения договора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