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522a" w14:textId="7345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на праве хозяйственного ведения "Институт математики, информатики и механики"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2012 года № 786.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"Институт математики, информатики и механики" Комитета науки Министерства образования и науки Республики Казахстан путем присоединения к нему его дочернего государственного предприятия на праве хозяйственного ведения "Институт математики".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путем преобразования следующие дочерние государственные предприятия на праве хозяйственного ведения Республиканского государственного предприятия на праве хозяйственного ведения "Институт математики, информатики и механики" Комитета науки Министерства образования и науки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"Институт механики и машиноведения имени академика У.А. Джолдасбекова" в республиканское государственное предприятие на праве хозяйственного ведения "Институт механики и машиноведения имени академика У.А. Джолдасбекова" Комитета науки Министерства образования и науки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"Институт проблем информатики и управления" в республиканское государственное предприятие на праве хозяйственного ведения "Институт проблем информатики и управления" Комитета науки Министерства образования и науки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Республиканское государственное предприятие на праве хозяйственного ведения "Институт математики, информатики и механики" Комитета науки Министерства образования и науки Республики Казахстан в Республиканское государственное предприятие на праве хозяйственного ведения "Институт математики и математического моделирования" Комитета науки Министерства образования и науки Республики Казахстан (далее - РГП "Институт математики и математического моделирования").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Комитет науки Министерства образования и науки Республики Казахстан уполномоченным органом по осуществлению руководства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образования и науки Республики Казахстан, республиканского государственного предприятия на праве хозяйственного ведения "Институт проблем информатики и управления" Комитета науки Министерства образования и науки Республики Казахстан (далее - предприятия) и РГП "Институт математики и математического моделирования".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основным предметом деятельности предприятий и РГП " Институт математики и математического моделирования" осуществление деятельности в области проведения научных исследований.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науки Министерства образования и науки Республики Казахстан в установленном законодательством порядке обеспечить: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уставов предприятий и РГП "Институт математики и математического моделирования";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предприятий и государственную перерегистрацию РГП "Институт математики и математического моделирования" в органах юстиции;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2012 года № 786 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Республиканские государственные предприятия":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Институт математики и математического моделирования";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16-18, 16-19,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"16-18. Институт механики и машиноведения имени академика У.А. Джолдасбекова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16-19. Институт проблем информатики и управления".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