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e7b1" w14:textId="cb0e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июня 2012 года № 823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изменений и дополнений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внесении изменений и дополнений в некоторые указы Президента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xml:space="preserve">      В целях дальнейшего функционирования системы государственного планирования в Республике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прилагаемые изменения и дополнения, которые вносятся в некоторые указы Президента Республики Казахстан.</w:t>
      </w:r>
      <w:r>
        <w:br/>
      </w:r>
      <w:r>
        <w:rPr>
          <w:rFonts w:ascii="Times New Roman"/>
          <w:b w:val="false"/>
          <w:i w:val="false"/>
          <w:color w:val="000000"/>
          <w:sz w:val="28"/>
        </w:rPr>
        <w:t>
      2. Правительству Республики Казахстан принять меры, вытекающие из настоящего Указа.</w:t>
      </w:r>
      <w:r>
        <w:br/>
      </w:r>
      <w:r>
        <w:rPr>
          <w:rFonts w:ascii="Times New Roman"/>
          <w:b w:val="false"/>
          <w:i w:val="false"/>
          <w:color w:val="000000"/>
          <w:sz w:val="28"/>
        </w:rPr>
        <w:t>
      3. Настоящий Указ вводится в действие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2012 года №    </w:t>
      </w:r>
    </w:p>
    <w:p>
      <w:pPr>
        <w:spacing w:after="0"/>
        <w:ind w:left="0"/>
        <w:jc w:val="left"/>
      </w:pPr>
      <w:r>
        <w:rPr>
          <w:rFonts w:ascii="Times New Roman"/>
          <w:b/>
          <w:i w:val="false"/>
          <w:color w:val="000000"/>
        </w:rPr>
        <w:t xml:space="preserve"> Изменения и дополнения, которые вносятся в некоторые указы</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 2010 г., № 20-21, ст. 150):</w:t>
      </w:r>
      <w:r>
        <w:br/>
      </w:r>
      <w:r>
        <w:rPr>
          <w:rFonts w:ascii="Times New Roman"/>
          <w:b w:val="false"/>
          <w:i w:val="false"/>
          <w:color w:val="000000"/>
          <w:sz w:val="28"/>
        </w:rPr>
        <w:t>
      в Системе государственного планирования в Республике Казахстан, утвержденной вышеназванным Указом: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Президент Республики Казахстан обращается с ежегодным Посланием к народу Казахстана о положении в стране и основных направлениях внутренней и внешней политики Республики Казахстан. Положения Послания являются основой для разработки и корректировки документов Системы государственного планирования, а также формирования бюджета на предстоящий плановый период.</w:t>
      </w:r>
      <w:r>
        <w:br/>
      </w:r>
      <w:r>
        <w:rPr>
          <w:rFonts w:ascii="Times New Roman"/>
          <w:b w:val="false"/>
          <w:i w:val="false"/>
          <w:color w:val="000000"/>
          <w:sz w:val="28"/>
        </w:rPr>
        <w:t>
      Основанием для корректировки документов Системы государственного планирования также являются отдельные поручения Президента Республики Казахстан.</w:t>
      </w:r>
      <w:r>
        <w:br/>
      </w:r>
      <w:r>
        <w:rPr>
          <w:rFonts w:ascii="Times New Roman"/>
          <w:b w:val="false"/>
          <w:i w:val="false"/>
          <w:color w:val="000000"/>
          <w:sz w:val="28"/>
        </w:rPr>
        <w:t>
      Ежегодно в октябре Администрация Президента Республики Казахстан совместно с Правительством Республики Казахстан формирует основные подходы к содержанию Послания и вносит на рассмотрение Президента Республики Казахстан.</w:t>
      </w:r>
      <w:r>
        <w:br/>
      </w:r>
      <w:r>
        <w:rPr>
          <w:rFonts w:ascii="Times New Roman"/>
          <w:b w:val="false"/>
          <w:i w:val="false"/>
          <w:color w:val="000000"/>
          <w:sz w:val="28"/>
        </w:rPr>
        <w:t>
      После согласования с Президентом Республики Казахстан основные подходы проекта Послания направляются в государственные органы.</w:t>
      </w:r>
      <w:r>
        <w:br/>
      </w:r>
      <w:r>
        <w:rPr>
          <w:rFonts w:ascii="Times New Roman"/>
          <w:b w:val="false"/>
          <w:i w:val="false"/>
          <w:color w:val="000000"/>
          <w:sz w:val="28"/>
        </w:rPr>
        <w:t>
      Государственные органы не позднее 1 ноября направляют предложения к проекту Послания в уполномоченный орган по государственному планированию.</w:t>
      </w:r>
      <w:r>
        <w:br/>
      </w:r>
      <w:r>
        <w:rPr>
          <w:rFonts w:ascii="Times New Roman"/>
          <w:b w:val="false"/>
          <w:i w:val="false"/>
          <w:color w:val="000000"/>
          <w:sz w:val="28"/>
        </w:rPr>
        <w:t>
      Уполномоченный орган по государственному планированию до 10 ноября направляет обобщенные предложения к проекту Послания в уполномоченный орган по бюджетному планированию для согласования на предмет финансовой обеспеченности.</w:t>
      </w:r>
      <w:r>
        <w:br/>
      </w:r>
      <w:r>
        <w:rPr>
          <w:rFonts w:ascii="Times New Roman"/>
          <w:b w:val="false"/>
          <w:i w:val="false"/>
          <w:color w:val="000000"/>
          <w:sz w:val="28"/>
        </w:rPr>
        <w:t>
      Уполномоченный орган по бюджетному планированию до 20 ноября направляет в уполномоченный орган по государственному планированию согласованные с государственными органами на предмет финансовой обеспеченности предложения по корректировке ранее направленных обобщенных предложений к проекту Послания.</w:t>
      </w:r>
      <w:r>
        <w:br/>
      </w:r>
      <w:r>
        <w:rPr>
          <w:rFonts w:ascii="Times New Roman"/>
          <w:b w:val="false"/>
          <w:i w:val="false"/>
          <w:color w:val="000000"/>
          <w:sz w:val="28"/>
        </w:rPr>
        <w:t>
      Уполномоченный орган по государственному планированию до 25 ноября направляет обобщенные предложения к проекту Послания в Правительство Республики Казахстан.</w:t>
      </w:r>
      <w:r>
        <w:br/>
      </w:r>
      <w:r>
        <w:rPr>
          <w:rFonts w:ascii="Times New Roman"/>
          <w:b w:val="false"/>
          <w:i w:val="false"/>
          <w:color w:val="000000"/>
          <w:sz w:val="28"/>
        </w:rPr>
        <w:t>
      После рассмотрения обобщенных предложений к проекту Послания Правительство Республики Казахстан до 10 декабря направляет проект Послания в Администрацию Президента Республики Казахстан.</w:t>
      </w:r>
      <w:r>
        <w:br/>
      </w:r>
      <w:r>
        <w:rPr>
          <w:rFonts w:ascii="Times New Roman"/>
          <w:b w:val="false"/>
          <w:i w:val="false"/>
          <w:color w:val="000000"/>
          <w:sz w:val="28"/>
        </w:rPr>
        <w:t>
      В целях реализации положений Послания разрабатывается соответствующий общенациональный план мероприятий.</w:t>
      </w:r>
      <w:r>
        <w:br/>
      </w:r>
      <w:r>
        <w:rPr>
          <w:rFonts w:ascii="Times New Roman"/>
          <w:b w:val="false"/>
          <w:i w:val="false"/>
          <w:color w:val="000000"/>
          <w:sz w:val="28"/>
        </w:rPr>
        <w:t>
      В течение трех рабочих дней после обращения Президента Республики Казахстан с ежегодным Посланием государственные органы формируют содержание мероприятий общенационального плана мероприятий по форме, согласно приложению 1 к настоящему Указу, и представляют в уполномоченный орган по государственному планированию.</w:t>
      </w:r>
      <w:r>
        <w:br/>
      </w:r>
      <w:r>
        <w:rPr>
          <w:rFonts w:ascii="Times New Roman"/>
          <w:b w:val="false"/>
          <w:i w:val="false"/>
          <w:color w:val="000000"/>
          <w:sz w:val="28"/>
        </w:rPr>
        <w:t>
      Уполномоченный орган по государственному планированию после получения информации от государственных органов в течение трех рабочих дней направляет проект общенационального плана мероприятий в уполномоченный орган по бюджетному планированию для согласования на предмет финансовой обеспеченности.</w:t>
      </w:r>
      <w:r>
        <w:br/>
      </w:r>
      <w:r>
        <w:rPr>
          <w:rFonts w:ascii="Times New Roman"/>
          <w:b w:val="false"/>
          <w:i w:val="false"/>
          <w:color w:val="000000"/>
          <w:sz w:val="28"/>
        </w:rPr>
        <w:t>
      Уполномоченный орган по бюджетному планированию в течение трех рабочих дней направляет в уполномоченный орган по государственному планированию согласованные с государственными органами на предмет финансовой обеспеченности предложения по корректировке проекта общенационального плана мероприятий.</w:t>
      </w:r>
      <w:r>
        <w:br/>
      </w:r>
      <w:r>
        <w:rPr>
          <w:rFonts w:ascii="Times New Roman"/>
          <w:b w:val="false"/>
          <w:i w:val="false"/>
          <w:color w:val="000000"/>
          <w:sz w:val="28"/>
        </w:rPr>
        <w:t>
      Уполномоченный орган по государственному планированию после получения информации от уполномоченного органа по бюджетному планированию в течение двух рабочих дней представляет обобщенный проект общенационального плана мероприятий в Правительство Республики Казахстан.</w:t>
      </w:r>
      <w:r>
        <w:br/>
      </w:r>
      <w:r>
        <w:rPr>
          <w:rFonts w:ascii="Times New Roman"/>
          <w:b w:val="false"/>
          <w:i w:val="false"/>
          <w:color w:val="000000"/>
          <w:sz w:val="28"/>
        </w:rPr>
        <w:t>
      После рассмотрения Правительство Республики Казахстан в течение пяти рабочих дней направляет проект общенационального плана мероприятий в Администрацию Президента Республики Казахстан.</w:t>
      </w:r>
      <w:r>
        <w:br/>
      </w:r>
      <w:r>
        <w:rPr>
          <w:rFonts w:ascii="Times New Roman"/>
          <w:b w:val="false"/>
          <w:i w:val="false"/>
          <w:color w:val="000000"/>
          <w:sz w:val="28"/>
        </w:rPr>
        <w:t>
      Общенациональный план мероприятий утверждается Президентом Республики Казахстан.</w:t>
      </w:r>
      <w:r>
        <w:br/>
      </w:r>
      <w:r>
        <w:rPr>
          <w:rFonts w:ascii="Times New Roman"/>
          <w:b w:val="false"/>
          <w:i w:val="false"/>
          <w:color w:val="000000"/>
          <w:sz w:val="28"/>
        </w:rPr>
        <w:t>
      Мониторинг реализации общенационального плана мероприятий осуществляется уполномоченным органом по государственному планированию.</w:t>
      </w:r>
      <w:r>
        <w:br/>
      </w:r>
      <w:r>
        <w:rPr>
          <w:rFonts w:ascii="Times New Roman"/>
          <w:b w:val="false"/>
          <w:i w:val="false"/>
          <w:color w:val="000000"/>
          <w:sz w:val="28"/>
        </w:rPr>
        <w:t>
      Информация о ходе реализации общенационального плана мероприятий представляется государственным органом, ответственным за исполнение отдельных пунктов общенационального плана мероприятий, в уполномоченный орган по государственному планированию по форме, согласно приложению 2 к настоящему Указу, по итогам полугодия – до 5 июля отчетного года, по итогам года – до 5 января года, следующего за отчетным годом.</w:t>
      </w:r>
      <w:r>
        <w:br/>
      </w:r>
      <w:r>
        <w:rPr>
          <w:rFonts w:ascii="Times New Roman"/>
          <w:b w:val="false"/>
          <w:i w:val="false"/>
          <w:color w:val="000000"/>
          <w:sz w:val="28"/>
        </w:rPr>
        <w:t>
      Уполномоченный орган по государственному планированию представляет общую информацию о ходе реализации общенационального плана мероприятий в Правительство Республики Казахстан по итогам полугодия – до 15 июля отчетного года, по итогам года – до 15 января года, следующего за отчетным годом.</w:t>
      </w:r>
      <w:r>
        <w:br/>
      </w:r>
      <w:r>
        <w:rPr>
          <w:rFonts w:ascii="Times New Roman"/>
          <w:b w:val="false"/>
          <w:i w:val="false"/>
          <w:color w:val="000000"/>
          <w:sz w:val="28"/>
        </w:rPr>
        <w:t>
      После рассмотрения общей информации о ходе реализации общенационального плана мероприятий Правительство Республики Казахстан представляет ее в Администрацию Президента Республики Казахстан по итогам полугодия – до 25 июля отчетного года, по итогам года – до 25 января года, следующего за отчетным годом.</w:t>
      </w:r>
      <w:r>
        <w:br/>
      </w:r>
      <w:r>
        <w:rPr>
          <w:rFonts w:ascii="Times New Roman"/>
          <w:b w:val="false"/>
          <w:i w:val="false"/>
          <w:color w:val="000000"/>
          <w:sz w:val="28"/>
        </w:rPr>
        <w:t>
      Контроль за реализацией общенационального плана мероприятий осуществляется Администрацией Президента Республики Казахстан на основе результатов мониторинга реализации общенационального плана мероприятий.»;</w:t>
      </w:r>
      <w:r>
        <w:br/>
      </w:r>
      <w:r>
        <w:rPr>
          <w:rFonts w:ascii="Times New Roman"/>
          <w:b w:val="false"/>
          <w:i w:val="false"/>
          <w:color w:val="000000"/>
          <w:sz w:val="28"/>
        </w:rPr>
        <w:t>
      пункт 15 изложить в следующей редакции:</w:t>
      </w:r>
      <w:r>
        <w:br/>
      </w:r>
      <w:r>
        <w:rPr>
          <w:rFonts w:ascii="Times New Roman"/>
          <w:b w:val="false"/>
          <w:i w:val="false"/>
          <w:color w:val="000000"/>
          <w:sz w:val="28"/>
        </w:rPr>
        <w:t>
      «15. Прогнозная схема территориально-пространственного развития страны и порядок ее разработки утверждаются Президентом Республики Казахстан.</w:t>
      </w:r>
      <w:r>
        <w:br/>
      </w:r>
      <w:r>
        <w:rPr>
          <w:rFonts w:ascii="Times New Roman"/>
          <w:b w:val="false"/>
          <w:i w:val="false"/>
          <w:color w:val="000000"/>
          <w:sz w:val="28"/>
        </w:rPr>
        <w:t>
      Мониторинг и оценка реализации Прогнозной схемы территориально-пространственного развития страны проводятся уполномоченным органом по государственному планированию, на основе которых может осуществляться ее корректировка.</w:t>
      </w:r>
      <w:r>
        <w:br/>
      </w:r>
      <w:r>
        <w:rPr>
          <w:rFonts w:ascii="Times New Roman"/>
          <w:b w:val="false"/>
          <w:i w:val="false"/>
          <w:color w:val="000000"/>
          <w:sz w:val="28"/>
        </w:rPr>
        <w:t>
      Контроль за реализацией Прогнозной схемы территориально-пространственного развития страны осуществляется Администрацией Президента Республики Казахстан.»;</w:t>
      </w:r>
      <w:r>
        <w:br/>
      </w:r>
      <w:r>
        <w:rPr>
          <w:rFonts w:ascii="Times New Roman"/>
          <w:b w:val="false"/>
          <w:i w:val="false"/>
          <w:color w:val="000000"/>
          <w:sz w:val="28"/>
        </w:rPr>
        <w:t>
      пункты 23, 24 изложить в следующей редакции:</w:t>
      </w:r>
      <w:r>
        <w:br/>
      </w:r>
      <w:r>
        <w:rPr>
          <w:rFonts w:ascii="Times New Roman"/>
          <w:b w:val="false"/>
          <w:i w:val="false"/>
          <w:color w:val="000000"/>
          <w:sz w:val="28"/>
        </w:rPr>
        <w:t>
      «23.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народу Казахстана о положении в стране и основных направлениях внутренней и внешней политики Республики Казахстан и содержит:</w:t>
      </w:r>
      <w:r>
        <w:br/>
      </w:r>
      <w:r>
        <w:rPr>
          <w:rFonts w:ascii="Times New Roman"/>
          <w:b w:val="false"/>
          <w:i w:val="false"/>
          <w:color w:val="000000"/>
          <w:sz w:val="28"/>
        </w:rPr>
        <w:t>
      1) на центральном уровне государственного управления:</w:t>
      </w:r>
      <w:r>
        <w:br/>
      </w:r>
      <w:r>
        <w:rPr>
          <w:rFonts w:ascii="Times New Roman"/>
          <w:b w:val="false"/>
          <w:i w:val="false"/>
          <w:color w:val="000000"/>
          <w:sz w:val="28"/>
        </w:rPr>
        <w:t>
      внешние и внутренние условия развития экономики;</w:t>
      </w:r>
      <w:r>
        <w:br/>
      </w:r>
      <w:r>
        <w:rPr>
          <w:rFonts w:ascii="Times New Roman"/>
          <w:b w:val="false"/>
          <w:i w:val="false"/>
          <w:color w:val="000000"/>
          <w:sz w:val="28"/>
        </w:rPr>
        <w:t>
      цели и задачи экономической политики на среднесрочный период, в том числе налогово-бюджетной политики;</w:t>
      </w:r>
      <w:r>
        <w:br/>
      </w:r>
      <w:r>
        <w:rPr>
          <w:rFonts w:ascii="Times New Roman"/>
          <w:b w:val="false"/>
          <w:i w:val="false"/>
          <w:color w:val="000000"/>
          <w:sz w:val="28"/>
        </w:rPr>
        <w:t>
      основные направления и меры экономической политики на пять лет, в том числе налогово-бюджетной политики;</w:t>
      </w:r>
      <w:r>
        <w:br/>
      </w:r>
      <w:r>
        <w:rPr>
          <w:rFonts w:ascii="Times New Roman"/>
          <w:b w:val="false"/>
          <w:i w:val="false"/>
          <w:color w:val="000000"/>
          <w:sz w:val="28"/>
        </w:rPr>
        <w:t>
      прогноз показателей социально-экономического развития на пятилетний период;</w:t>
      </w:r>
      <w:r>
        <w:br/>
      </w:r>
      <w:r>
        <w:rPr>
          <w:rFonts w:ascii="Times New Roman"/>
          <w:b w:val="false"/>
          <w:i w:val="false"/>
          <w:color w:val="000000"/>
          <w:sz w:val="28"/>
        </w:rPr>
        <w:t>
      прогноз бюджетных параметров на трехлетний период, включающий прогноз поступлений и расходов консолидированного, государственного и республиканского бюджетов, дефицит бюджета;</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r>
        <w:br/>
      </w:r>
      <w:r>
        <w:rPr>
          <w:rFonts w:ascii="Times New Roman"/>
          <w:b w:val="false"/>
          <w:i w:val="false"/>
          <w:color w:val="000000"/>
          <w:sz w:val="28"/>
        </w:rPr>
        <w:t>
      перечень приоритетных республиканских бюджетных инвестиций;</w:t>
      </w:r>
      <w:r>
        <w:br/>
      </w:r>
      <w:r>
        <w:rPr>
          <w:rFonts w:ascii="Times New Roman"/>
          <w:b w:val="false"/>
          <w:i w:val="false"/>
          <w:color w:val="000000"/>
          <w:sz w:val="28"/>
        </w:rPr>
        <w:t>
      2) на местном уровне государственного управления:</w:t>
      </w:r>
      <w:r>
        <w:br/>
      </w:r>
      <w:r>
        <w:rPr>
          <w:rFonts w:ascii="Times New Roman"/>
          <w:b w:val="false"/>
          <w:i w:val="false"/>
          <w:color w:val="000000"/>
          <w:sz w:val="28"/>
        </w:rPr>
        <w:t>
      прогноз, тенденции, приоритеты, целевые индикаторы и показатели социально-экономического развития региона;</w:t>
      </w:r>
      <w:r>
        <w:br/>
      </w:r>
      <w:r>
        <w:rPr>
          <w:rFonts w:ascii="Times New Roman"/>
          <w:b w:val="false"/>
          <w:i w:val="false"/>
          <w:color w:val="000000"/>
          <w:sz w:val="28"/>
        </w:rPr>
        <w:t>
      бюджетные параметры на три года, которые должны содержать:</w:t>
      </w:r>
      <w:r>
        <w:br/>
      </w:r>
      <w:r>
        <w:rPr>
          <w:rFonts w:ascii="Times New Roman"/>
          <w:b w:val="false"/>
          <w:i w:val="false"/>
          <w:color w:val="000000"/>
          <w:sz w:val="28"/>
        </w:rPr>
        <w:t>
      основные параметры соответствующих местных бюджетов;</w:t>
      </w:r>
      <w:r>
        <w:br/>
      </w: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региона;</w:t>
      </w:r>
      <w:r>
        <w:br/>
      </w:r>
      <w:r>
        <w:rPr>
          <w:rFonts w:ascii="Times New Roman"/>
          <w:b w:val="false"/>
          <w:i w:val="false"/>
          <w:color w:val="000000"/>
          <w:sz w:val="28"/>
        </w:rPr>
        <w:t>
      перечень приоритетных местных бюджетных инвестиций.</w:t>
      </w:r>
      <w:r>
        <w:br/>
      </w: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Республики Казахстан или региона в течение пятилетнего периода.</w:t>
      </w:r>
      <w:r>
        <w:br/>
      </w:r>
      <w:r>
        <w:rPr>
          <w:rFonts w:ascii="Times New Roman"/>
          <w:b w:val="false"/>
          <w:i w:val="false"/>
          <w:color w:val="000000"/>
          <w:sz w:val="28"/>
        </w:rPr>
        <w:t>
      24. Прогноз социально-экономического развития разрабатывается соответственно центральным и местным уполномоченными органами по государственному планированию и одобряется Правительством Республики Казахстан или местным исполнительным органом и подлежит опубликованию в средствах массовой информации.»;</w:t>
      </w:r>
      <w:r>
        <w:br/>
      </w:r>
      <w:r>
        <w:rPr>
          <w:rFonts w:ascii="Times New Roman"/>
          <w:b w:val="false"/>
          <w:i w:val="false"/>
          <w:color w:val="000000"/>
          <w:sz w:val="28"/>
        </w:rPr>
        <w:t>
      пункт 29 изложить в следующей редакции:</w:t>
      </w:r>
      <w:r>
        <w:br/>
      </w:r>
      <w:r>
        <w:rPr>
          <w:rFonts w:ascii="Times New Roman"/>
          <w:b w:val="false"/>
          <w:i w:val="false"/>
          <w:color w:val="000000"/>
          <w:sz w:val="28"/>
        </w:rPr>
        <w:t>
      «29. Мониторинг реализации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и уполномоченным органом по государственному планированию.</w:t>
      </w:r>
      <w:r>
        <w:br/>
      </w:r>
      <w:r>
        <w:rPr>
          <w:rFonts w:ascii="Times New Roman"/>
          <w:b w:val="false"/>
          <w:i w:val="false"/>
          <w:color w:val="000000"/>
          <w:sz w:val="28"/>
        </w:rPr>
        <w:t>
      Мониторинг реализации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 и области.</w:t>
      </w:r>
      <w:r>
        <w:br/>
      </w:r>
      <w:r>
        <w:rPr>
          <w:rFonts w:ascii="Times New Roman"/>
          <w:b w:val="false"/>
          <w:i w:val="false"/>
          <w:color w:val="000000"/>
          <w:sz w:val="28"/>
        </w:rPr>
        <w:t>
      Оценка реализации программы развития территорий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w:t>
      </w:r>
      <w:r>
        <w:br/>
      </w:r>
      <w:r>
        <w:rPr>
          <w:rFonts w:ascii="Times New Roman"/>
          <w:b w:val="false"/>
          <w:i w:val="false"/>
          <w:color w:val="000000"/>
          <w:sz w:val="28"/>
        </w:rPr>
        <w:t>
      дополнить пунктом 29-1 следующего содержания:</w:t>
      </w:r>
      <w:r>
        <w:br/>
      </w:r>
      <w:r>
        <w:rPr>
          <w:rFonts w:ascii="Times New Roman"/>
          <w:b w:val="false"/>
          <w:i w:val="false"/>
          <w:color w:val="000000"/>
          <w:sz w:val="28"/>
        </w:rPr>
        <w:t>
      «29-1. Ревизионная комиссия области, города республиканского значения, столицы осуществляет оценку реализации программ развития территорий в рамках проводимых ею контрольных мероприятий в соответствии с ее планом работы.»;</w:t>
      </w:r>
      <w:r>
        <w:br/>
      </w:r>
      <w:r>
        <w:rPr>
          <w:rFonts w:ascii="Times New Roman"/>
          <w:b w:val="false"/>
          <w:i w:val="false"/>
          <w:color w:val="000000"/>
          <w:sz w:val="28"/>
        </w:rPr>
        <w:t>
      пункт 34 изложить в следующей редакции:</w:t>
      </w:r>
      <w:r>
        <w:br/>
      </w:r>
      <w:r>
        <w:rPr>
          <w:rFonts w:ascii="Times New Roman"/>
          <w:b w:val="false"/>
          <w:i w:val="false"/>
          <w:color w:val="000000"/>
          <w:sz w:val="28"/>
        </w:rPr>
        <w:t>
      «34. Стратегический план государственного органа разрабатывается соответствующим государственным органом и согласовывается с уполномоченными органами по государственному и бюджетному планированию.»;</w:t>
      </w:r>
      <w:r>
        <w:br/>
      </w:r>
      <w:r>
        <w:rPr>
          <w:rFonts w:ascii="Times New Roman"/>
          <w:b w:val="false"/>
          <w:i w:val="false"/>
          <w:color w:val="000000"/>
          <w:sz w:val="28"/>
        </w:rPr>
        <w:t>
      дополнить пунктом 34-1 следующего содержания:</w:t>
      </w:r>
      <w:r>
        <w:br/>
      </w:r>
      <w:r>
        <w:rPr>
          <w:rFonts w:ascii="Times New Roman"/>
          <w:b w:val="false"/>
          <w:i w:val="false"/>
          <w:color w:val="000000"/>
          <w:sz w:val="28"/>
        </w:rPr>
        <w:t>
      «34-1. Стратегические планы не разрабатываются государственными органами, определенными Бюджетным кодексом Республики Казахстан.»;</w:t>
      </w:r>
      <w:r>
        <w:br/>
      </w:r>
      <w:r>
        <w:rPr>
          <w:rFonts w:ascii="Times New Roman"/>
          <w:b w:val="false"/>
          <w:i w:val="false"/>
          <w:color w:val="000000"/>
          <w:sz w:val="28"/>
        </w:rPr>
        <w:t>
      пункт 35 изложить в следующей редакции:</w:t>
      </w:r>
      <w:r>
        <w:br/>
      </w:r>
      <w:r>
        <w:rPr>
          <w:rFonts w:ascii="Times New Roman"/>
          <w:b w:val="false"/>
          <w:i w:val="false"/>
          <w:color w:val="000000"/>
          <w:sz w:val="28"/>
        </w:rPr>
        <w:t>
      «35. Стратегический план государственного органа, непосредственно подчиненного и подотчетного Президенту Республики Казахстан, утверждается Президентом Республики Казахстан или должностным лицом, им уполномоченным.</w:t>
      </w:r>
      <w:r>
        <w:br/>
      </w:r>
      <w:r>
        <w:rPr>
          <w:rFonts w:ascii="Times New Roman"/>
          <w:b w:val="false"/>
          <w:i w:val="false"/>
          <w:color w:val="000000"/>
          <w:sz w:val="28"/>
        </w:rPr>
        <w:t>
      Стратегический план государственного органа, входящего в структуру Правительства Республики Казахстан, утверждается Правительством Республики Казахстан.</w:t>
      </w:r>
      <w:r>
        <w:br/>
      </w:r>
      <w:r>
        <w:rPr>
          <w:rFonts w:ascii="Times New Roman"/>
          <w:b w:val="false"/>
          <w:i w:val="false"/>
          <w:color w:val="000000"/>
          <w:sz w:val="28"/>
        </w:rPr>
        <w:t>
      Стратегические планы Верховного Суда Республики Казахстан и Центральной избирательной комиссии Республики Казахстан утверждаются руководителями данных государственных органов по согласованию с Администрацией Президента Республики Казахстан.</w:t>
      </w:r>
      <w:r>
        <w:br/>
      </w:r>
      <w:r>
        <w:rPr>
          <w:rFonts w:ascii="Times New Roman"/>
          <w:b w:val="false"/>
          <w:i w:val="false"/>
          <w:color w:val="000000"/>
          <w:sz w:val="28"/>
        </w:rPr>
        <w:t>
      Стратегический план Комитета национальной безопасности Республики Казахстан утверждается руководителем государственного органа без согласования с заинтересованными государственными органами и Администрацией Президента Республики Казахстан.</w:t>
      </w:r>
      <w:r>
        <w:br/>
      </w:r>
      <w:r>
        <w:rPr>
          <w:rFonts w:ascii="Times New Roman"/>
          <w:b w:val="false"/>
          <w:i w:val="false"/>
          <w:color w:val="000000"/>
          <w:sz w:val="28"/>
        </w:rPr>
        <w:t>
      Стратегический план исполнительного органа, финансируемого из областного бюджета, бюджета города республиканского значения, столицы, утверждается местным исполнительным органом области, города республиканского значения, столицы после его согласования с соответствующим отраслевым центральным государственным органом.»;</w:t>
      </w:r>
      <w:r>
        <w:br/>
      </w:r>
      <w:r>
        <w:rPr>
          <w:rFonts w:ascii="Times New Roman"/>
          <w:b w:val="false"/>
          <w:i w:val="false"/>
          <w:color w:val="000000"/>
          <w:sz w:val="28"/>
        </w:rPr>
        <w:t>
      пункт 37 изложить в следующей редакции:</w:t>
      </w:r>
      <w:r>
        <w:br/>
      </w:r>
      <w:r>
        <w:rPr>
          <w:rFonts w:ascii="Times New Roman"/>
          <w:b w:val="false"/>
          <w:i w:val="false"/>
          <w:color w:val="000000"/>
          <w:sz w:val="28"/>
        </w:rPr>
        <w:t>
      «37. Мониторинг реализации стратегического плана государственного органа осуществляется государственным органом-разработчиком и уполномоченным органом по государственному планированию.»;</w:t>
      </w:r>
      <w:r>
        <w:br/>
      </w:r>
      <w:r>
        <w:rPr>
          <w:rFonts w:ascii="Times New Roman"/>
          <w:b w:val="false"/>
          <w:i w:val="false"/>
          <w:color w:val="000000"/>
          <w:sz w:val="28"/>
        </w:rPr>
        <w:t>
      дополнить пунктом 37-1 следующего содержания:</w:t>
      </w:r>
      <w:r>
        <w:br/>
      </w:r>
      <w:r>
        <w:rPr>
          <w:rFonts w:ascii="Times New Roman"/>
          <w:b w:val="false"/>
          <w:i w:val="false"/>
          <w:color w:val="000000"/>
          <w:sz w:val="28"/>
        </w:rPr>
        <w:t>
      «37-1. Мониторинг реализации стратегического плана Комитета национальной безопасности Республики Казахстан осуществляется данным государственным органом.»;</w:t>
      </w:r>
      <w:r>
        <w:br/>
      </w:r>
      <w:r>
        <w:rPr>
          <w:rFonts w:ascii="Times New Roman"/>
          <w:b w:val="false"/>
          <w:i w:val="false"/>
          <w:color w:val="000000"/>
          <w:sz w:val="28"/>
        </w:rPr>
        <w:t>
      часть первую пункта 38 изложить в следующей редакции:</w:t>
      </w:r>
      <w:r>
        <w:br/>
      </w:r>
      <w:r>
        <w:rPr>
          <w:rFonts w:ascii="Times New Roman"/>
          <w:b w:val="false"/>
          <w:i w:val="false"/>
          <w:color w:val="000000"/>
          <w:sz w:val="28"/>
        </w:rPr>
        <w:t>
      «38. Оценка реализации стратегических планов центральных государственных органов, непосредственно подчиненных и подотчетных Президенту Республики Казахстан, Верховного Суда Республики Казахстан и Центральной избирательной комиссии Республики Казахстан осуществляется уполномоченным Президентом Республики Казахстан государственным органом, стратегических планов центральных государственных органов, входящих в структуру Правительства Республики Казахстан,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r>
        <w:br/>
      </w:r>
      <w:r>
        <w:rPr>
          <w:rFonts w:ascii="Times New Roman"/>
          <w:b w:val="false"/>
          <w:i w:val="false"/>
          <w:color w:val="000000"/>
          <w:sz w:val="28"/>
        </w:rPr>
        <w:t>
      пункты 39, 40 изложить в следующей редакции:</w:t>
      </w:r>
      <w:r>
        <w:br/>
      </w:r>
      <w:r>
        <w:rPr>
          <w:rFonts w:ascii="Times New Roman"/>
          <w:b w:val="false"/>
          <w:i w:val="false"/>
          <w:color w:val="000000"/>
          <w:sz w:val="28"/>
        </w:rPr>
        <w:t>
      «39. Оценка реализации стратегического плана исполнительного органа, финансируемого из местного бюджета, осуществляется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w:t>
      </w:r>
      <w:r>
        <w:br/>
      </w:r>
      <w:r>
        <w:rPr>
          <w:rFonts w:ascii="Times New Roman"/>
          <w:b w:val="false"/>
          <w:i w:val="false"/>
          <w:color w:val="000000"/>
          <w:sz w:val="28"/>
        </w:rPr>
        <w:t>
      Ревизионная комиссия области, города республиканского значения, столицы осуществляет оценку реализации стратегических планов местных государственных органов в рамках проводимых ею контрольных мероприятий в соответствии с ее планом работы.</w:t>
      </w:r>
      <w:r>
        <w:br/>
      </w:r>
      <w:r>
        <w:rPr>
          <w:rFonts w:ascii="Times New Roman"/>
          <w:b w:val="false"/>
          <w:i w:val="false"/>
          <w:color w:val="000000"/>
          <w:sz w:val="28"/>
        </w:rPr>
        <w:t>
      40. Контроль за реализацией стратегических планов государственных органов, непосредственно подчиненных и подотчетных Президенту Республики Казахстан, Верховного Суда Республики Казахстан и Центральной избирательной комиссии Республики Казахстан осуществляется Администрацией Президента Республики Казахстан, стратегических планов государственных органов, входящих в структуру Правительства Республики Казахстан, - Правительством Республики Казахстан.</w:t>
      </w:r>
      <w:r>
        <w:br/>
      </w:r>
      <w:r>
        <w:rPr>
          <w:rFonts w:ascii="Times New Roman"/>
          <w:b w:val="false"/>
          <w:i w:val="false"/>
          <w:color w:val="000000"/>
          <w:sz w:val="28"/>
        </w:rPr>
        <w:t>
      Контроль за реализацией стратегического плана Комитета национальной безопасности Республики Казахстан осуществляется руководителем государственного органа.</w:t>
      </w:r>
      <w:r>
        <w:br/>
      </w:r>
      <w:r>
        <w:rPr>
          <w:rFonts w:ascii="Times New Roman"/>
          <w:b w:val="false"/>
          <w:i w:val="false"/>
          <w:color w:val="000000"/>
          <w:sz w:val="28"/>
        </w:rPr>
        <w:t>
      Контроль за реализацией стратегических планов исполнительных органов, финансируемых из областного бюджета, бюджетов города республиканского значения, столицы, осуществляется соответствующим местным исполнительным органом.»;</w:t>
      </w:r>
      <w:r>
        <w:br/>
      </w:r>
      <w:r>
        <w:rPr>
          <w:rFonts w:ascii="Times New Roman"/>
          <w:b w:val="false"/>
          <w:i w:val="false"/>
          <w:color w:val="000000"/>
          <w:sz w:val="28"/>
        </w:rPr>
        <w:t>
      дополнить пунктом 43-1 следующего содержания:</w:t>
      </w:r>
      <w:r>
        <w:br/>
      </w:r>
      <w:r>
        <w:rPr>
          <w:rFonts w:ascii="Times New Roman"/>
          <w:b w:val="false"/>
          <w:i w:val="false"/>
          <w:color w:val="000000"/>
          <w:sz w:val="28"/>
        </w:rPr>
        <w:t>
      «43-1. Мониторинг реализации стратегий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соответствующей отрасли или местным исполнительным органом (исполнительным органом, финансируемым из местного бюджета) в порядке, определяемом Правительством Республики Казахстан.»;</w:t>
      </w:r>
      <w:r>
        <w:br/>
      </w:r>
      <w:r>
        <w:rPr>
          <w:rFonts w:ascii="Times New Roman"/>
          <w:b w:val="false"/>
          <w:i w:val="false"/>
          <w:color w:val="000000"/>
          <w:sz w:val="28"/>
        </w:rPr>
        <w:t>
      в пункте 47:</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«47.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социально-экономического развития, заключений центрального уполномоченного органа по государственному планированию по результатам рассмотрения стратегических планов государственных органов.»;</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«Местные бюджеты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w:t>
      </w:r>
      <w:r>
        <w:br/>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(САПП Республики Казахстан, 2010 г., № 10, ст. 115):</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Правительству Республики Казахстан, начиная с 2012 года,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размещать на web-портале результаты мониторинга реализации Стратегического плана.».</w:t>
      </w:r>
      <w:r>
        <w:br/>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w:t>
      </w:r>
      <w:r>
        <w:br/>
      </w:r>
      <w:r>
        <w:rPr>
          <w:rFonts w:ascii="Times New Roman"/>
          <w:b w:val="false"/>
          <w:i w:val="false"/>
          <w:color w:val="000000"/>
          <w:sz w:val="28"/>
        </w:rPr>
        <w:t>
      в Правилах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программ развития территорий, стратегических планов государственных органов, утвержденных вышеназванным Указом:</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настоящих Правилах используются следующие основные понятия:</w:t>
      </w:r>
      <w:r>
        <w:br/>
      </w:r>
      <w:r>
        <w:rPr>
          <w:rFonts w:ascii="Times New Roman"/>
          <w:b w:val="false"/>
          <w:i w:val="false"/>
          <w:color w:val="000000"/>
          <w:sz w:val="28"/>
        </w:rPr>
        <w:t>
      1) отчет о реализации стратегических и программных документов, стратегических планов государственных органов (далее – отчет о реализации) – информация, необходимая для мониторинга и оценки стратегических и программных документов, стратегических планов государственных органов, содержащая данные о проведенных мероприятиях, достижении промежуточных значений целевых индикаторов и показателей результатов данного документа за отчетный период;</w:t>
      </w:r>
      <w:r>
        <w:br/>
      </w:r>
      <w:r>
        <w:rPr>
          <w:rFonts w:ascii="Times New Roman"/>
          <w:b w:val="false"/>
          <w:i w:val="false"/>
          <w:color w:val="000000"/>
          <w:sz w:val="28"/>
        </w:rPr>
        <w:t>
      2) целевой индикатор – количественное значение цели, позволяющее измерять уровень ее достижения;</w:t>
      </w:r>
      <w:r>
        <w:br/>
      </w:r>
      <w:r>
        <w:rPr>
          <w:rFonts w:ascii="Times New Roman"/>
          <w:b w:val="false"/>
          <w:i w:val="false"/>
          <w:color w:val="000000"/>
          <w:sz w:val="28"/>
        </w:rPr>
        <w:t>
      3) плановый период – период, на который разрабатывается соответствующий документ Системы государственного планирования.»;</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Ответственность за результативность и эффективность реализации Стратегического плана развития Республики Казахстан на соответствующий десятилетний период, Прогнозной схемы территориально-пространственного развития страны и государственных программ возлагается на Правительство Республики Казахстан, государственный орган-разработчик и государственные органы-соисполнители, программ развития территорий – на акимов соответствующих территорий, стратегических планов государственных органов – на руководителей соответствующих государственных органов.»;</w:t>
      </w:r>
      <w:r>
        <w:br/>
      </w:r>
      <w:r>
        <w:rPr>
          <w:rFonts w:ascii="Times New Roman"/>
          <w:b w:val="false"/>
          <w:i w:val="false"/>
          <w:color w:val="000000"/>
          <w:sz w:val="28"/>
        </w:rPr>
        <w:t>
      пункты 17, 18 и 19 изложить в следующей редакции:</w:t>
      </w:r>
      <w:r>
        <w:br/>
      </w:r>
      <w:r>
        <w:rPr>
          <w:rFonts w:ascii="Times New Roman"/>
          <w:b w:val="false"/>
          <w:i w:val="false"/>
          <w:color w:val="000000"/>
          <w:sz w:val="28"/>
        </w:rPr>
        <w:t>
      «17. Мониторинг документов осуществляется на основе отчета о реализации, составляемого государственными органами-разработчиками документов.</w:t>
      </w:r>
      <w:r>
        <w:br/>
      </w:r>
      <w:r>
        <w:rPr>
          <w:rFonts w:ascii="Times New Roman"/>
          <w:b w:val="false"/>
          <w:i w:val="false"/>
          <w:color w:val="000000"/>
          <w:sz w:val="28"/>
        </w:rPr>
        <w:t>
      18. Отчет о реализации должен содержать в себе:</w:t>
      </w:r>
      <w:r>
        <w:br/>
      </w:r>
      <w:r>
        <w:rPr>
          <w:rFonts w:ascii="Times New Roman"/>
          <w:b w:val="false"/>
          <w:i w:val="false"/>
          <w:color w:val="000000"/>
          <w:sz w:val="28"/>
        </w:rPr>
        <w:t>
      1) реквизиты документа:</w:t>
      </w:r>
      <w:r>
        <w:br/>
      </w:r>
      <w:r>
        <w:rPr>
          <w:rFonts w:ascii="Times New Roman"/>
          <w:b w:val="false"/>
          <w:i w:val="false"/>
          <w:color w:val="000000"/>
          <w:sz w:val="28"/>
        </w:rPr>
        <w:t>
      наименование, номер, дата документа;</w:t>
      </w:r>
      <w:r>
        <w:br/>
      </w:r>
      <w:r>
        <w:rPr>
          <w:rFonts w:ascii="Times New Roman"/>
          <w:b w:val="false"/>
          <w:i w:val="false"/>
          <w:color w:val="000000"/>
          <w:sz w:val="28"/>
        </w:rPr>
        <w:t>
      государственный орган-разработчик и соисполнители;</w:t>
      </w:r>
      <w:r>
        <w:br/>
      </w:r>
      <w:r>
        <w:rPr>
          <w:rFonts w:ascii="Times New Roman"/>
          <w:b w:val="false"/>
          <w:i w:val="false"/>
          <w:color w:val="000000"/>
          <w:sz w:val="28"/>
        </w:rPr>
        <w:t>
      сроки реализации, в том числе поэтапные;</w:t>
      </w:r>
      <w:r>
        <w:br/>
      </w:r>
      <w:r>
        <w:rPr>
          <w:rFonts w:ascii="Times New Roman"/>
          <w:b w:val="false"/>
          <w:i w:val="false"/>
          <w:color w:val="000000"/>
          <w:sz w:val="28"/>
        </w:rPr>
        <w:t>
      2) запланированные и фактически достигнутые целевые индикаторы и показатели результатов задач, а также причины их недостижения;</w:t>
      </w:r>
      <w:r>
        <w:br/>
      </w:r>
      <w:r>
        <w:rPr>
          <w:rFonts w:ascii="Times New Roman"/>
          <w:b w:val="false"/>
          <w:i w:val="false"/>
          <w:color w:val="000000"/>
          <w:sz w:val="28"/>
        </w:rPr>
        <w:t>
      3) информацию о выполненных и невыполненных запланированных мероприятиях и причинах их невыполнения, влияние невыполненных мероприятий на социально-экономическую, общественно-политическую ситуацию в регионе, стране;</w:t>
      </w:r>
      <w:r>
        <w:br/>
      </w:r>
      <w:r>
        <w:rPr>
          <w:rFonts w:ascii="Times New Roman"/>
          <w:b w:val="false"/>
          <w:i w:val="false"/>
          <w:color w:val="000000"/>
          <w:sz w:val="28"/>
        </w:rPr>
        <w:t>
      4) информацию об освоении выделенных финансовых средств с разбивкой по источникам финансирования (с указанием объемов и причин неиспользования);</w:t>
      </w:r>
      <w:r>
        <w:br/>
      </w:r>
      <w:r>
        <w:rPr>
          <w:rFonts w:ascii="Times New Roman"/>
          <w:b w:val="false"/>
          <w:i w:val="false"/>
          <w:color w:val="000000"/>
          <w:sz w:val="28"/>
        </w:rPr>
        <w:t>
      5) анализ взаимодействия различных сторон, участвующих в реализации документа;</w:t>
      </w:r>
      <w:r>
        <w:br/>
      </w:r>
      <w:r>
        <w:rPr>
          <w:rFonts w:ascii="Times New Roman"/>
          <w:b w:val="false"/>
          <w:i w:val="false"/>
          <w:color w:val="000000"/>
          <w:sz w:val="28"/>
        </w:rPr>
        <w:t>
      6) анализ внешнего воздействия среды на ход реализации документа;</w:t>
      </w:r>
      <w:r>
        <w:br/>
      </w:r>
      <w:r>
        <w:rPr>
          <w:rFonts w:ascii="Times New Roman"/>
          <w:b w:val="false"/>
          <w:i w:val="false"/>
          <w:color w:val="000000"/>
          <w:sz w:val="28"/>
        </w:rPr>
        <w:t>
      7) информацию о степени решения проблем и задач, на решение которых направлен документ, влияния реализации документа на социально-экономическое развитие страны (данная информация должна быть включена в отчет в год проведения оценки документа);</w:t>
      </w:r>
      <w:r>
        <w:br/>
      </w:r>
      <w:r>
        <w:rPr>
          <w:rFonts w:ascii="Times New Roman"/>
          <w:b w:val="false"/>
          <w:i w:val="false"/>
          <w:color w:val="000000"/>
          <w:sz w:val="28"/>
        </w:rPr>
        <w:t>
      8)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должна быть включена в отчет в год проведения оценки документа);</w:t>
      </w:r>
      <w:r>
        <w:br/>
      </w:r>
      <w:r>
        <w:rPr>
          <w:rFonts w:ascii="Times New Roman"/>
          <w:b w:val="false"/>
          <w:i w:val="false"/>
          <w:color w:val="000000"/>
          <w:sz w:val="28"/>
        </w:rPr>
        <w:t>
      9) сведения о проведенных контрольных мероприятиях, включая мероприятия по результатам государственного финансового контроля;</w:t>
      </w:r>
      <w:r>
        <w:br/>
      </w:r>
      <w:r>
        <w:rPr>
          <w:rFonts w:ascii="Times New Roman"/>
          <w:b w:val="false"/>
          <w:i w:val="false"/>
          <w:color w:val="000000"/>
          <w:sz w:val="28"/>
        </w:rPr>
        <w:t>
      10) выводы и предложения, в том числе предложения по корректировке документа, объемам и источникам финансирования, об изменении действующего законодательства и другие.</w:t>
      </w:r>
      <w:r>
        <w:br/>
      </w:r>
      <w:r>
        <w:rPr>
          <w:rFonts w:ascii="Times New Roman"/>
          <w:b w:val="false"/>
          <w:i w:val="false"/>
          <w:color w:val="000000"/>
          <w:sz w:val="28"/>
        </w:rPr>
        <w:t>
      19. Отчет о реализации составляется по форме и в порядке, определяемыми уполномоченным органом по государственному планированию.»;</w:t>
      </w:r>
      <w:r>
        <w:br/>
      </w:r>
      <w:r>
        <w:rPr>
          <w:rFonts w:ascii="Times New Roman"/>
          <w:b w:val="false"/>
          <w:i w:val="false"/>
          <w:color w:val="000000"/>
          <w:sz w:val="28"/>
        </w:rPr>
        <w:t>
      пункты 20, 21 исключить;</w:t>
      </w:r>
      <w:r>
        <w:br/>
      </w:r>
      <w:r>
        <w:rPr>
          <w:rFonts w:ascii="Times New Roman"/>
          <w:b w:val="false"/>
          <w:i w:val="false"/>
          <w:color w:val="000000"/>
          <w:sz w:val="28"/>
        </w:rPr>
        <w:t>
      пункты 22, 23 изложить в следующей редакции:</w:t>
      </w:r>
      <w:r>
        <w:br/>
      </w:r>
      <w:r>
        <w:rPr>
          <w:rFonts w:ascii="Times New Roman"/>
          <w:b w:val="false"/>
          <w:i w:val="false"/>
          <w:color w:val="000000"/>
          <w:sz w:val="28"/>
        </w:rPr>
        <w:t>
      22. На основе отчета о реализации подготавливается заключение.</w:t>
      </w:r>
      <w:r>
        <w:br/>
      </w:r>
      <w:r>
        <w:rPr>
          <w:rFonts w:ascii="Times New Roman"/>
          <w:b w:val="false"/>
          <w:i w:val="false"/>
          <w:color w:val="000000"/>
          <w:sz w:val="28"/>
        </w:rPr>
        <w:t>
      23. Заключение должно содержать:</w:t>
      </w:r>
      <w:r>
        <w:br/>
      </w:r>
      <w:r>
        <w:rPr>
          <w:rFonts w:ascii="Times New Roman"/>
          <w:b w:val="false"/>
          <w:i w:val="false"/>
          <w:color w:val="000000"/>
          <w:sz w:val="28"/>
        </w:rPr>
        <w:t>
      1) реквизиты (наименование, номер, дата нормативного правового акта, которым утверждался стратегический и программный документ, государственный орган, ответственный за разработку, государственные органы – соисполнители, сроки реализации, в том числе по этапам);</w:t>
      </w:r>
      <w:r>
        <w:br/>
      </w:r>
      <w:r>
        <w:rPr>
          <w:rFonts w:ascii="Times New Roman"/>
          <w:b w:val="false"/>
          <w:i w:val="false"/>
          <w:color w:val="000000"/>
          <w:sz w:val="28"/>
        </w:rPr>
        <w:t>
      2) конкретные результаты, достигнутые за отчетный период, в том числе фактически достигнутые целевые индикаторы и показатели результатов с промежуточными значениями на отчетный период (в случае недостижения промежуточных или конечных значений, указать причины недостижения);</w:t>
      </w:r>
      <w:r>
        <w:br/>
      </w:r>
      <w:r>
        <w:rPr>
          <w:rFonts w:ascii="Times New Roman"/>
          <w:b w:val="false"/>
          <w:i w:val="false"/>
          <w:color w:val="000000"/>
          <w:sz w:val="28"/>
        </w:rPr>
        <w:t>
      3) перечень мероприятий, выполненных и не выполненных (с указанием причин) в установленные сроки, количество запланированных на отчетный период мероприятий;</w:t>
      </w:r>
      <w:r>
        <w:br/>
      </w:r>
      <w:r>
        <w:rPr>
          <w:rFonts w:ascii="Times New Roman"/>
          <w:b w:val="false"/>
          <w:i w:val="false"/>
          <w:color w:val="000000"/>
          <w:sz w:val="28"/>
        </w:rPr>
        <w:t>
      4) анализ факторов, повлиявших на ход реализации стратегических и программных документов и стратегических планов государственных органов;</w:t>
      </w:r>
      <w:r>
        <w:br/>
      </w:r>
      <w:r>
        <w:rPr>
          <w:rFonts w:ascii="Times New Roman"/>
          <w:b w:val="false"/>
          <w:i w:val="false"/>
          <w:color w:val="000000"/>
          <w:sz w:val="28"/>
        </w:rPr>
        <w:t>
      5) информацию о выделенных и неосвоенных на отчетный период бюджетных и иных финансовых средствах на выполнение мероприятий в разбивке по источникам финансирования;</w:t>
      </w:r>
      <w:r>
        <w:br/>
      </w:r>
      <w:r>
        <w:rPr>
          <w:rFonts w:ascii="Times New Roman"/>
          <w:b w:val="false"/>
          <w:i w:val="false"/>
          <w:color w:val="000000"/>
          <w:sz w:val="28"/>
        </w:rPr>
        <w:t>
      6) сведения о проведенных контрольных мероприятиях;</w:t>
      </w:r>
      <w:r>
        <w:br/>
      </w:r>
      <w:r>
        <w:rPr>
          <w:rFonts w:ascii="Times New Roman"/>
          <w:b w:val="false"/>
          <w:i w:val="false"/>
          <w:color w:val="000000"/>
          <w:sz w:val="28"/>
        </w:rPr>
        <w:t>
      7) информацию о внесенных ответственным государственным органом-исполнителем изменениях и дополнениях в стратегические и программные документы;</w:t>
      </w:r>
      <w:r>
        <w:br/>
      </w:r>
      <w:r>
        <w:rPr>
          <w:rFonts w:ascii="Times New Roman"/>
          <w:b w:val="false"/>
          <w:i w:val="false"/>
          <w:color w:val="000000"/>
          <w:sz w:val="28"/>
        </w:rPr>
        <w:t>
      8) информацию о внесении изменений и дополнений в стратегические и программные документы, стратегические планы государственных органов по результатам предыдущей оценки;</w:t>
      </w:r>
      <w:r>
        <w:br/>
      </w:r>
      <w:r>
        <w:rPr>
          <w:rFonts w:ascii="Times New Roman"/>
          <w:b w:val="false"/>
          <w:i w:val="false"/>
          <w:color w:val="000000"/>
          <w:sz w:val="28"/>
        </w:rPr>
        <w:t>
      9) выводы и предложения.»;</w:t>
      </w:r>
      <w:r>
        <w:br/>
      </w:r>
      <w:r>
        <w:rPr>
          <w:rFonts w:ascii="Times New Roman"/>
          <w:b w:val="false"/>
          <w:i w:val="false"/>
          <w:color w:val="000000"/>
          <w:sz w:val="28"/>
        </w:rPr>
        <w:t>
      пункт 25 исключить;</w:t>
      </w:r>
      <w:r>
        <w:br/>
      </w:r>
      <w:r>
        <w:rPr>
          <w:rFonts w:ascii="Times New Roman"/>
          <w:b w:val="false"/>
          <w:i w:val="false"/>
          <w:color w:val="000000"/>
          <w:sz w:val="28"/>
        </w:rPr>
        <w:t>
      заголовок раздела 1.5 изложить в следующей редакции:</w:t>
      </w:r>
      <w:r>
        <w:br/>
      </w:r>
      <w:r>
        <w:rPr>
          <w:rFonts w:ascii="Times New Roman"/>
          <w:b w:val="false"/>
          <w:i w:val="false"/>
          <w:color w:val="000000"/>
          <w:sz w:val="28"/>
        </w:rPr>
        <w:t>
      «1.5 Основные положения оценки стратегических и программных документов»;</w:t>
      </w:r>
      <w:r>
        <w:br/>
      </w:r>
      <w:r>
        <w:rPr>
          <w:rFonts w:ascii="Times New Roman"/>
          <w:b w:val="false"/>
          <w:i w:val="false"/>
          <w:color w:val="000000"/>
          <w:sz w:val="28"/>
        </w:rPr>
        <w:t>
      пункты 28, 29 изложить в следующей редакции:</w:t>
      </w:r>
      <w:r>
        <w:br/>
      </w:r>
      <w:r>
        <w:rPr>
          <w:rFonts w:ascii="Times New Roman"/>
          <w:b w:val="false"/>
          <w:i w:val="false"/>
          <w:color w:val="000000"/>
          <w:sz w:val="28"/>
        </w:rPr>
        <w:t>
      «28. Оценкой стратегических и программных документов, стратегических планов государственных органов (далее – оценка документов) являются определение степени достижения результатов и эффективность реализации стратегических и программных документов.</w:t>
      </w:r>
      <w:r>
        <w:br/>
      </w:r>
      <w:r>
        <w:rPr>
          <w:rFonts w:ascii="Times New Roman"/>
          <w:b w:val="false"/>
          <w:i w:val="false"/>
          <w:color w:val="000000"/>
          <w:sz w:val="28"/>
        </w:rPr>
        <w:t>
      29. Оценка документов проводится на основании: отчетов о реализации за отчетный период; статистической информации; контрольных проверок; оценок неправительственных организаций, научных институтов, международных экспертов и других.»;</w:t>
      </w:r>
      <w:r>
        <w:br/>
      </w:r>
      <w:r>
        <w:rPr>
          <w:rFonts w:ascii="Times New Roman"/>
          <w:b w:val="false"/>
          <w:i w:val="false"/>
          <w:color w:val="000000"/>
          <w:sz w:val="28"/>
        </w:rPr>
        <w:t>
      пункты 30, 31, 32, 33, 34 и 35 исключить;</w:t>
      </w:r>
      <w:r>
        <w:br/>
      </w:r>
      <w:r>
        <w:rPr>
          <w:rFonts w:ascii="Times New Roman"/>
          <w:b w:val="false"/>
          <w:i w:val="false"/>
          <w:color w:val="000000"/>
          <w:sz w:val="28"/>
        </w:rPr>
        <w:t>
      пункт 36 изложить в следующей редакции:</w:t>
      </w:r>
      <w:r>
        <w:br/>
      </w:r>
      <w:r>
        <w:rPr>
          <w:rFonts w:ascii="Times New Roman"/>
          <w:b w:val="false"/>
          <w:i w:val="false"/>
          <w:color w:val="000000"/>
          <w:sz w:val="28"/>
        </w:rPr>
        <w:t>
      «36. На основе документов, указанных в пункте 29, подготавливается заключение.»;</w:t>
      </w:r>
      <w:r>
        <w:br/>
      </w:r>
      <w:r>
        <w:rPr>
          <w:rFonts w:ascii="Times New Roman"/>
          <w:b w:val="false"/>
          <w:i w:val="false"/>
          <w:color w:val="000000"/>
          <w:sz w:val="28"/>
        </w:rPr>
        <w:t>
      пункт 65 изложить в следующей редакции:</w:t>
      </w:r>
      <w:r>
        <w:br/>
      </w:r>
      <w:r>
        <w:rPr>
          <w:rFonts w:ascii="Times New Roman"/>
          <w:b w:val="false"/>
          <w:i w:val="false"/>
          <w:color w:val="000000"/>
          <w:sz w:val="28"/>
        </w:rPr>
        <w:t>
      «65. Мониторинг Стратегического плана развития Республики Казахстан проводится уполномоченным органом по государственному планированию путем формирования отчета о реализации на основе информации, представляемой государственными органами.»;</w:t>
      </w:r>
      <w:r>
        <w:br/>
      </w:r>
      <w:r>
        <w:rPr>
          <w:rFonts w:ascii="Times New Roman"/>
          <w:b w:val="false"/>
          <w:i w:val="false"/>
          <w:color w:val="000000"/>
          <w:sz w:val="28"/>
        </w:rPr>
        <w:t>
      дополнить пунктом 66-1 следующего содержания:</w:t>
      </w:r>
      <w:r>
        <w:br/>
      </w:r>
      <w:r>
        <w:rPr>
          <w:rFonts w:ascii="Times New Roman"/>
          <w:b w:val="false"/>
          <w:i w:val="false"/>
          <w:color w:val="000000"/>
          <w:sz w:val="28"/>
        </w:rPr>
        <w:t>
      «66-1. Для проведения мониторинга Стратегического плана развития Республики Казахстан государственные органы, ответственные за достижение целевых индикаторов, в пределах своей компетенции представляют информацию о ходе реализации Стратегического плана развития Республики Казахстан в уполномоченный орган по государственному планированию до 1 июня года, следующего за отчетным периодом.»;</w:t>
      </w:r>
      <w:r>
        <w:br/>
      </w:r>
      <w:r>
        <w:rPr>
          <w:rFonts w:ascii="Times New Roman"/>
          <w:b w:val="false"/>
          <w:i w:val="false"/>
          <w:color w:val="000000"/>
          <w:sz w:val="28"/>
        </w:rPr>
        <w:t>
      пункты 67, 68 и 69 изложить в следующей редакции:</w:t>
      </w:r>
      <w:r>
        <w:br/>
      </w:r>
      <w:r>
        <w:rPr>
          <w:rFonts w:ascii="Times New Roman"/>
          <w:b w:val="false"/>
          <w:i w:val="false"/>
          <w:color w:val="000000"/>
          <w:sz w:val="28"/>
        </w:rPr>
        <w:t>
      «67. Уполномоченный орган по государственному планированию на основании информации о реализации Стратегического плана развития Республики Казахстан, представляемой государственными органами, формирует отчет о реализации и проект заключения.</w:t>
      </w:r>
      <w:r>
        <w:br/>
      </w:r>
      <w:r>
        <w:rPr>
          <w:rFonts w:ascii="Times New Roman"/>
          <w:b w:val="false"/>
          <w:i w:val="false"/>
          <w:color w:val="000000"/>
          <w:sz w:val="28"/>
        </w:rPr>
        <w:t>
      В срок до 1 июля года, следующего за отчетным периодом, уполномоченный орган по государственному планированию размещает отчет о реализации за подписью первого руководителя на web-портале и представляет проект заключения по мониторингу в Правительство Республики Казахстан.</w:t>
      </w:r>
      <w:r>
        <w:br/>
      </w:r>
      <w:r>
        <w:rPr>
          <w:rFonts w:ascii="Times New Roman"/>
          <w:b w:val="false"/>
          <w:i w:val="false"/>
          <w:color w:val="000000"/>
          <w:sz w:val="28"/>
        </w:rPr>
        <w:t>
      68. После рассмотрения отчета о реализации и проекта заключения по мониторингу уполномоченного органа по государственному планированию Правительство Республики Казахстан подготавливает заключение по итогам проведенного мониторинга Стратегического плана развития Республики Казахстан и размещает его за подписью Премьер-Министра Республики Казахстан или курирующего Заместителя Премьер-Министра Республики Казахстан на web-портале до 15 июля года, следующего за отчетным периодом.</w:t>
      </w:r>
      <w:r>
        <w:br/>
      </w:r>
      <w:r>
        <w:rPr>
          <w:rFonts w:ascii="Times New Roman"/>
          <w:b w:val="false"/>
          <w:i w:val="false"/>
          <w:color w:val="000000"/>
          <w:sz w:val="28"/>
        </w:rPr>
        <w:t>
      69. Оценка Стратегического плана развития Республики Казахстан проводится уполномоченным органом по государственному планированию по истечении пяти лет на основе документов, указанных в пункте 29.»;</w:t>
      </w:r>
      <w:r>
        <w:br/>
      </w:r>
      <w:r>
        <w:rPr>
          <w:rFonts w:ascii="Times New Roman"/>
          <w:b w:val="false"/>
          <w:i w:val="false"/>
          <w:color w:val="000000"/>
          <w:sz w:val="28"/>
        </w:rPr>
        <w:t>
      пункты 71, 72 изложить в следующей редакции:</w:t>
      </w:r>
      <w:r>
        <w:br/>
      </w:r>
      <w:r>
        <w:rPr>
          <w:rFonts w:ascii="Times New Roman"/>
          <w:b w:val="false"/>
          <w:i w:val="false"/>
          <w:color w:val="000000"/>
          <w:sz w:val="28"/>
        </w:rPr>
        <w:t>
      «71. Уполномоченный орган по государственному планированию по итогам проведенной оценки Стратегического плана развития Республики Казахстан формирует проект заключения по оценке и представляет его в Правительство Республики Казахстан не позднее 1 августа года, следующего за отчетным периодом.</w:t>
      </w:r>
      <w:r>
        <w:br/>
      </w:r>
      <w:r>
        <w:rPr>
          <w:rFonts w:ascii="Times New Roman"/>
          <w:b w:val="false"/>
          <w:i w:val="false"/>
          <w:color w:val="000000"/>
          <w:sz w:val="28"/>
        </w:rPr>
        <w:t>
      72. После рассмотрения отчета о реализации и проекта заключения по оценке уполномоченного органа по государственному планированию Правительство Республики Казахстан подготавливает заключение по оценке Стратегического плана развития Республики Казахстан и размещает его за подписью Премьер-Министра Республики Казахстан или курирующего Заместителя Премьер-Министра Республики Казахстан на web-портале не позднее 15 августа года, следующего за отчетным периодом.»;</w:t>
      </w:r>
      <w:r>
        <w:br/>
      </w:r>
      <w:r>
        <w:rPr>
          <w:rFonts w:ascii="Times New Roman"/>
          <w:b w:val="false"/>
          <w:i w:val="false"/>
          <w:color w:val="000000"/>
          <w:sz w:val="28"/>
        </w:rPr>
        <w:t>
      пункт 73 исключить;</w:t>
      </w:r>
      <w:r>
        <w:br/>
      </w:r>
      <w:r>
        <w:rPr>
          <w:rFonts w:ascii="Times New Roman"/>
          <w:b w:val="false"/>
          <w:i w:val="false"/>
          <w:color w:val="000000"/>
          <w:sz w:val="28"/>
        </w:rPr>
        <w:t>
      пункт 75 изложить в следующей редакции:</w:t>
      </w:r>
      <w:r>
        <w:br/>
      </w:r>
      <w:r>
        <w:rPr>
          <w:rFonts w:ascii="Times New Roman"/>
          <w:b w:val="false"/>
          <w:i w:val="false"/>
          <w:color w:val="000000"/>
          <w:sz w:val="28"/>
        </w:rPr>
        <w:t>
      «75. Порядок осуществления контроля Стратегического плана развития Республики Казахстан определяется Администрацией Президента Республики Казахстан.</w:t>
      </w:r>
      <w:r>
        <w:br/>
      </w:r>
      <w:r>
        <w:rPr>
          <w:rFonts w:ascii="Times New Roman"/>
          <w:b w:val="false"/>
          <w:i w:val="false"/>
          <w:color w:val="000000"/>
          <w:sz w:val="28"/>
        </w:rPr>
        <w:t>
      Администрация Президента Республики Казахстан в месячный срок после размещения на web-портале заключений об итогах мониторинга или оценки Стратегического плана развития Республики Казахстан представляет Президенту Республики Казахстан ежегодную информацию по результатам контроля Стратегического плана развития Республики Казахстан.»;</w:t>
      </w:r>
      <w:r>
        <w:br/>
      </w:r>
      <w:r>
        <w:rPr>
          <w:rFonts w:ascii="Times New Roman"/>
          <w:b w:val="false"/>
          <w:i w:val="false"/>
          <w:color w:val="000000"/>
          <w:sz w:val="28"/>
        </w:rPr>
        <w:t>
      пункты 77, 78 и 79 изложить в следующей редакции:</w:t>
      </w:r>
      <w:r>
        <w:br/>
      </w:r>
      <w:r>
        <w:rPr>
          <w:rFonts w:ascii="Times New Roman"/>
          <w:b w:val="false"/>
          <w:i w:val="false"/>
          <w:color w:val="000000"/>
          <w:sz w:val="28"/>
        </w:rPr>
        <w:t>
      «77. Разработанный проект Прогнозной схемы территориально-пространственного развития страны должен соответствовать следующим требованиям:</w:t>
      </w:r>
      <w:r>
        <w:br/>
      </w:r>
      <w:r>
        <w:rPr>
          <w:rFonts w:ascii="Times New Roman"/>
          <w:b w:val="false"/>
          <w:i w:val="false"/>
          <w:color w:val="000000"/>
          <w:sz w:val="28"/>
        </w:rPr>
        <w:t>
      1) разрабатываться в целях реализации Стратегического плана развития Республики Казахстан на предстоящий десятилетний период;</w:t>
      </w:r>
      <w:r>
        <w:br/>
      </w:r>
      <w:r>
        <w:rPr>
          <w:rFonts w:ascii="Times New Roman"/>
          <w:b w:val="false"/>
          <w:i w:val="false"/>
          <w:color w:val="000000"/>
          <w:sz w:val="28"/>
        </w:rPr>
        <w:t>
      2) раскрывать вопросы перспективной территориальной организации страны;</w:t>
      </w:r>
      <w:r>
        <w:br/>
      </w:r>
      <w:r>
        <w:rPr>
          <w:rFonts w:ascii="Times New Roman"/>
          <w:b w:val="false"/>
          <w:i w:val="false"/>
          <w:color w:val="000000"/>
          <w:sz w:val="28"/>
        </w:rPr>
        <w:t>
      3) раскрывать вопросы оптимального использования экономических ресурсов, использования новых систем организации производительных сил;</w:t>
      </w:r>
      <w:r>
        <w:br/>
      </w:r>
      <w:r>
        <w:rPr>
          <w:rFonts w:ascii="Times New Roman"/>
          <w:b w:val="false"/>
          <w:i w:val="false"/>
          <w:color w:val="000000"/>
          <w:sz w:val="28"/>
        </w:rPr>
        <w:t>
      4) содержать вопросы инфраструктурного обеспечения территорий.</w:t>
      </w:r>
      <w:r>
        <w:br/>
      </w:r>
      <w:r>
        <w:rPr>
          <w:rFonts w:ascii="Times New Roman"/>
          <w:b w:val="false"/>
          <w:i w:val="false"/>
          <w:color w:val="000000"/>
          <w:sz w:val="28"/>
        </w:rPr>
        <w:t>
      78. Структура Прогнозной схемы территориально-пространственного развития содержит следующие разделы:</w:t>
      </w:r>
      <w:r>
        <w:br/>
      </w:r>
      <w:r>
        <w:rPr>
          <w:rFonts w:ascii="Times New Roman"/>
          <w:b w:val="false"/>
          <w:i w:val="false"/>
          <w:color w:val="000000"/>
          <w:sz w:val="28"/>
        </w:rPr>
        <w:t>
      1) анализ и оценка экономического потенциала территорий;</w:t>
      </w:r>
      <w:r>
        <w:br/>
      </w:r>
      <w:r>
        <w:rPr>
          <w:rFonts w:ascii="Times New Roman"/>
          <w:b w:val="false"/>
          <w:i w:val="false"/>
          <w:color w:val="000000"/>
          <w:sz w:val="28"/>
        </w:rPr>
        <w:t>
      2) основные направления территориально-пространственного развития;</w:t>
      </w:r>
      <w:r>
        <w:br/>
      </w:r>
      <w:r>
        <w:rPr>
          <w:rFonts w:ascii="Times New Roman"/>
          <w:b w:val="false"/>
          <w:i w:val="false"/>
          <w:color w:val="000000"/>
          <w:sz w:val="28"/>
        </w:rPr>
        <w:t>
      3) прогнозные схемы развития секторов экономики Республики Казахстан;</w:t>
      </w:r>
      <w:r>
        <w:br/>
      </w:r>
      <w:r>
        <w:rPr>
          <w:rFonts w:ascii="Times New Roman"/>
          <w:b w:val="false"/>
          <w:i w:val="false"/>
          <w:color w:val="000000"/>
          <w:sz w:val="28"/>
        </w:rPr>
        <w:t>
      4) индикаторы для мониторинга реализации Прогнозной схемы территориально-пространственного развития страны на предстоящий десятилетний период.</w:t>
      </w:r>
      <w:r>
        <w:br/>
      </w:r>
      <w:r>
        <w:rPr>
          <w:rFonts w:ascii="Times New Roman"/>
          <w:b w:val="false"/>
          <w:i w:val="false"/>
          <w:color w:val="000000"/>
          <w:sz w:val="28"/>
        </w:rPr>
        <w:t>
      79. Раздел «Анализ и оценка экономического потенциала территорий» должен содержать оценку экономического потенциала регионов исходя из приоритетов развития страны, оценку трудового и демографического потенциала, вопросы обеспеченности социальной инфраструктуры в целом по стране и в каждом из ее регионов.»;</w:t>
      </w:r>
      <w:r>
        <w:br/>
      </w:r>
      <w:r>
        <w:rPr>
          <w:rFonts w:ascii="Times New Roman"/>
          <w:b w:val="false"/>
          <w:i w:val="false"/>
          <w:color w:val="000000"/>
          <w:sz w:val="28"/>
        </w:rPr>
        <w:t>
      пункты 80, 81, 82, 83, 84, 85, 86, 87, 88, 89 и 90 исключить;</w:t>
      </w:r>
      <w:r>
        <w:br/>
      </w:r>
      <w:r>
        <w:rPr>
          <w:rFonts w:ascii="Times New Roman"/>
          <w:b w:val="false"/>
          <w:i w:val="false"/>
          <w:color w:val="000000"/>
          <w:sz w:val="28"/>
        </w:rPr>
        <w:t>
      пункты 91, 92 изложить в следующей редакции:</w:t>
      </w:r>
      <w:r>
        <w:br/>
      </w:r>
      <w:r>
        <w:rPr>
          <w:rFonts w:ascii="Times New Roman"/>
          <w:b w:val="false"/>
          <w:i w:val="false"/>
          <w:color w:val="000000"/>
          <w:sz w:val="28"/>
        </w:rPr>
        <w:t>
      «91. Раздел «Основные направления территориально-пространственного развития» состоит из целей, задач и основных подходов территориально-пространственного развития страны, сценариев регионального развития, стратегических направлений развития регионов, вопросов эффективного развития крупных агломераций и других систем расселения, совершенствования межбюджетных отношений и внедрения единых стандартов обеспеченности базовыми социальными услугами.</w:t>
      </w:r>
      <w:r>
        <w:br/>
      </w:r>
      <w:r>
        <w:rPr>
          <w:rFonts w:ascii="Times New Roman"/>
          <w:b w:val="false"/>
          <w:i w:val="false"/>
          <w:color w:val="000000"/>
          <w:sz w:val="28"/>
        </w:rPr>
        <w:t>
      92. Раздел «Прогнозные схемы развития секторов экономики Республики Казахстан» содержит схемы перспективного развития индустриального сектора, развития агропромышленного комплекса, развития инженерно-транспортной инфраструктуры.»;</w:t>
      </w:r>
      <w:r>
        <w:br/>
      </w:r>
      <w:r>
        <w:rPr>
          <w:rFonts w:ascii="Times New Roman"/>
          <w:b w:val="false"/>
          <w:i w:val="false"/>
          <w:color w:val="000000"/>
          <w:sz w:val="28"/>
        </w:rPr>
        <w:t>
      дополнить пунктом 92-1 следующего содержания:</w:t>
      </w:r>
      <w:r>
        <w:br/>
      </w:r>
      <w:r>
        <w:rPr>
          <w:rFonts w:ascii="Times New Roman"/>
          <w:b w:val="false"/>
          <w:i w:val="false"/>
          <w:color w:val="000000"/>
          <w:sz w:val="28"/>
        </w:rPr>
        <w:t>
      «92-1. Раздел «Индикаторы для мониторинга реализации Прогнозной схемы территориально-пространственного развития страны на предстоящий десятилетний период» включает в себя основные показатели развития регионов на предстоящий десятилетний период, прогнозные параметры развития отраслей.»;</w:t>
      </w:r>
      <w:r>
        <w:br/>
      </w:r>
      <w:r>
        <w:rPr>
          <w:rFonts w:ascii="Times New Roman"/>
          <w:b w:val="false"/>
          <w:i w:val="false"/>
          <w:color w:val="000000"/>
          <w:sz w:val="28"/>
        </w:rPr>
        <w:t>
      пункт 93 исключить;</w:t>
      </w:r>
      <w:r>
        <w:br/>
      </w:r>
      <w:r>
        <w:rPr>
          <w:rFonts w:ascii="Times New Roman"/>
          <w:b w:val="false"/>
          <w:i w:val="false"/>
          <w:color w:val="000000"/>
          <w:sz w:val="28"/>
        </w:rPr>
        <w:t>
      пункты 94, 95 изложить в следующей редакции:</w:t>
      </w:r>
      <w:r>
        <w:br/>
      </w:r>
      <w:r>
        <w:rPr>
          <w:rFonts w:ascii="Times New Roman"/>
          <w:b w:val="false"/>
          <w:i w:val="false"/>
          <w:color w:val="000000"/>
          <w:sz w:val="28"/>
        </w:rPr>
        <w:t>
      «94. Прогнозная схема территориально-пространственного развития страны реализуется через План мероприятий.</w:t>
      </w:r>
      <w:r>
        <w:br/>
      </w:r>
      <w:r>
        <w:rPr>
          <w:rFonts w:ascii="Times New Roman"/>
          <w:b w:val="false"/>
          <w:i w:val="false"/>
          <w:color w:val="000000"/>
          <w:sz w:val="28"/>
        </w:rPr>
        <w:t>
      План мероприятий разрабатывается поэтапно уполномоченным органом по государственному планированию и утверждается Правительством Республики Казахстан в трехмесячный срок со дня утверждения Прогнозной схемы территориально-пространственного развития страны или за месяц до наступления очередного этапа реализации.</w:t>
      </w:r>
      <w:r>
        <w:br/>
      </w:r>
      <w:r>
        <w:rPr>
          <w:rFonts w:ascii="Times New Roman"/>
          <w:b w:val="false"/>
          <w:i w:val="false"/>
          <w:color w:val="000000"/>
          <w:sz w:val="28"/>
        </w:rPr>
        <w:t>
      95. Мониторинг Прогнозной схемы территориально-пространственного развития страны проводится уполномоченным органом по государственному планированию путем формирования отчета о реализации на основе информации, представляемой центральными и местными государственными органами.»;</w:t>
      </w:r>
      <w:r>
        <w:br/>
      </w:r>
      <w:r>
        <w:rPr>
          <w:rFonts w:ascii="Times New Roman"/>
          <w:b w:val="false"/>
          <w:i w:val="false"/>
          <w:color w:val="000000"/>
          <w:sz w:val="28"/>
        </w:rPr>
        <w:t>
      дополнить пунктом 96-1 следующего содержания:</w:t>
      </w:r>
      <w:r>
        <w:br/>
      </w:r>
      <w:r>
        <w:rPr>
          <w:rFonts w:ascii="Times New Roman"/>
          <w:b w:val="false"/>
          <w:i w:val="false"/>
          <w:color w:val="000000"/>
          <w:sz w:val="28"/>
        </w:rPr>
        <w:t>
      «96-1. Для проведения мониторинга Прогнозной схемы территориально-пространственного развития страны центральные и местные государственные органы, ответственные за достижение целей и задач, в пределах своей компетенции представляют информацию о ходе реализации Прогнозной схемы территориально-пространственного развития страны в уполномоченный орган по государственному планированию до 1 июня года, следующего за отчетным периодом.»;</w:t>
      </w:r>
      <w:r>
        <w:br/>
      </w:r>
      <w:r>
        <w:rPr>
          <w:rFonts w:ascii="Times New Roman"/>
          <w:b w:val="false"/>
          <w:i w:val="false"/>
          <w:color w:val="000000"/>
          <w:sz w:val="28"/>
        </w:rPr>
        <w:t>
      пункты 97, 98 и 99 изложить в следующей редакции:</w:t>
      </w:r>
      <w:r>
        <w:br/>
      </w:r>
      <w:r>
        <w:rPr>
          <w:rFonts w:ascii="Times New Roman"/>
          <w:b w:val="false"/>
          <w:i w:val="false"/>
          <w:color w:val="000000"/>
          <w:sz w:val="28"/>
        </w:rPr>
        <w:t>
      «97. Уполномоченный орган по государственному планированию на основании информации о ходе реализации Прогнозной схемы территориально-пространственного развития страны, представляемой центральными и местными государственными органами, формирует отчет о реализации и проект заключения.</w:t>
      </w:r>
      <w:r>
        <w:br/>
      </w:r>
      <w:r>
        <w:rPr>
          <w:rFonts w:ascii="Times New Roman"/>
          <w:b w:val="false"/>
          <w:i w:val="false"/>
          <w:color w:val="000000"/>
          <w:sz w:val="28"/>
        </w:rPr>
        <w:t>
      В срок до 1 июля года, следующего за отчетным периодом, уполномоченный орган по государственному планированию размещает отчет о реализации за подписью первого руководителя на web-портале и представляет проект заключения по мониторингу в Правительство Республики Казахстан.</w:t>
      </w:r>
      <w:r>
        <w:br/>
      </w:r>
      <w:r>
        <w:rPr>
          <w:rFonts w:ascii="Times New Roman"/>
          <w:b w:val="false"/>
          <w:i w:val="false"/>
          <w:color w:val="000000"/>
          <w:sz w:val="28"/>
        </w:rPr>
        <w:t>
      98. После рассмотрения отчета о реализации и проекта заключения по мониторингу уполномоченного органа по государственному планированию Правительство Республики Казахстан подготавливает заключение по итогам проведенного мониторинга Прогнозной схемы территориально-пространственного развития страны и размещает его за подписью Премьер-Министра Республики Казахстан или курирующего Заместителя Премьер-Министра Республики Казахстан на web-портале до 15 июля года, следующего за отчетным периодом.</w:t>
      </w:r>
      <w:r>
        <w:br/>
      </w:r>
      <w:r>
        <w:rPr>
          <w:rFonts w:ascii="Times New Roman"/>
          <w:b w:val="false"/>
          <w:i w:val="false"/>
          <w:color w:val="000000"/>
          <w:sz w:val="28"/>
        </w:rPr>
        <w:t>
      99. Оценка Прогнозной схемы территориально-пространственного развития страны проводится уполномоченным органом по государственному планированию по истечении пяти лет на основе документов, указанных в пункте 29.»;</w:t>
      </w:r>
      <w:r>
        <w:br/>
      </w:r>
      <w:r>
        <w:rPr>
          <w:rFonts w:ascii="Times New Roman"/>
          <w:b w:val="false"/>
          <w:i w:val="false"/>
          <w:color w:val="000000"/>
          <w:sz w:val="28"/>
        </w:rPr>
        <w:t>
      пункты 101, 102 изложить в следующей редакции:</w:t>
      </w:r>
      <w:r>
        <w:br/>
      </w:r>
      <w:r>
        <w:rPr>
          <w:rFonts w:ascii="Times New Roman"/>
          <w:b w:val="false"/>
          <w:i w:val="false"/>
          <w:color w:val="000000"/>
          <w:sz w:val="28"/>
        </w:rPr>
        <w:t>
      «101. Уполномоченный орган по государственному планированию по итогам проведенной оценки Прогнозной схемы территориально-пространственного развития страны формирует проект заключения по оценке и представляет его в Правительство Республики Казахстан не позднее 15 июля года, следующего за отчетным периодом.</w:t>
      </w:r>
      <w:r>
        <w:br/>
      </w:r>
      <w:r>
        <w:rPr>
          <w:rFonts w:ascii="Times New Roman"/>
          <w:b w:val="false"/>
          <w:i w:val="false"/>
          <w:color w:val="000000"/>
          <w:sz w:val="28"/>
        </w:rPr>
        <w:t>
      102. После рассмотрения отчета о реализации и проекта заключения по оценке уполномоченного органа по государственному планированию Правительство Республики Казахстан подготавливает заключение по итогам проведенной оценки Прогнозной схемы территориально-пространственного развития страны и размещает его за подписью Премьер-Министра Республики Казахстан или курирующего Заместителя Премьер-Министра Республики Казахстан на web-портале не позднее 30 июля года, следующего за отчетным периодом.»;</w:t>
      </w:r>
      <w:r>
        <w:br/>
      </w:r>
      <w:r>
        <w:rPr>
          <w:rFonts w:ascii="Times New Roman"/>
          <w:b w:val="false"/>
          <w:i w:val="false"/>
          <w:color w:val="000000"/>
          <w:sz w:val="28"/>
        </w:rPr>
        <w:t>
      пункт 103 исключить;</w:t>
      </w:r>
      <w:r>
        <w:br/>
      </w:r>
      <w:r>
        <w:rPr>
          <w:rFonts w:ascii="Times New Roman"/>
          <w:b w:val="false"/>
          <w:i w:val="false"/>
          <w:color w:val="000000"/>
          <w:sz w:val="28"/>
        </w:rPr>
        <w:t>
      пункт 105 изложить в следующей редакции:</w:t>
      </w:r>
      <w:r>
        <w:br/>
      </w:r>
      <w:r>
        <w:rPr>
          <w:rFonts w:ascii="Times New Roman"/>
          <w:b w:val="false"/>
          <w:i w:val="false"/>
          <w:color w:val="000000"/>
          <w:sz w:val="28"/>
        </w:rPr>
        <w:t>
      «105. Порядок осуществления контроля Прогнозной схемы территориально-пространственного развития страны определяется Администрацией Президента Республики Казахстан.</w:t>
      </w:r>
      <w:r>
        <w:br/>
      </w:r>
      <w:r>
        <w:rPr>
          <w:rFonts w:ascii="Times New Roman"/>
          <w:b w:val="false"/>
          <w:i w:val="false"/>
          <w:color w:val="000000"/>
          <w:sz w:val="28"/>
        </w:rPr>
        <w:t>
      Администрация Президента Республики Казахстан в месячный срок после размещения на web-портале заключений об итогах мониторинга или оценки Прогнозной схемы территориально-пространственного развития страны представляет Президенту Республики Казахстан ежегодную информацию по результатам контроля Прогнозной схемы территориально-пространственного развития страны.»;</w:t>
      </w:r>
      <w:r>
        <w:br/>
      </w:r>
      <w:r>
        <w:rPr>
          <w:rFonts w:ascii="Times New Roman"/>
          <w:b w:val="false"/>
          <w:i w:val="false"/>
          <w:color w:val="000000"/>
          <w:sz w:val="28"/>
        </w:rPr>
        <w:t>
      пункт 128 изложить в следующей редакции:</w:t>
      </w:r>
      <w:r>
        <w:br/>
      </w:r>
      <w:r>
        <w:rPr>
          <w:rFonts w:ascii="Times New Roman"/>
          <w:b w:val="false"/>
          <w:i w:val="false"/>
          <w:color w:val="000000"/>
          <w:sz w:val="28"/>
        </w:rPr>
        <w:t>
      «128. Цели, целевые индикаторы, задачи и показатели результатов реализации программы приводятся с указанием центральных государственных органов и местных исполнительных органов, национальных управляющих холдингов, национальных холдингов, национальных компаний с участием государства в уставном капитале, ответственных за их достижение.»;</w:t>
      </w:r>
      <w:r>
        <w:br/>
      </w:r>
      <w:r>
        <w:rPr>
          <w:rFonts w:ascii="Times New Roman"/>
          <w:b w:val="false"/>
          <w:i w:val="false"/>
          <w:color w:val="000000"/>
          <w:sz w:val="28"/>
        </w:rPr>
        <w:t>
      пункты 136, 137 и 138 изложить в следующей редакции:</w:t>
      </w:r>
      <w:r>
        <w:br/>
      </w:r>
      <w:r>
        <w:rPr>
          <w:rFonts w:ascii="Times New Roman"/>
          <w:b w:val="false"/>
          <w:i w:val="false"/>
          <w:color w:val="000000"/>
          <w:sz w:val="28"/>
        </w:rPr>
        <w:t>
      «136. План мероприятий по реализации государственной программы разрабатывается государственным органом-разработчиком на весь период реализации или поэтапно и утверждается Правительством Республики Казахстан по согласованию с Администрацией Президента Республики Казахстан в месячный срок со дня утверждения государственной программы или за месяц до наступления очередного этапа реализации.</w:t>
      </w:r>
      <w:r>
        <w:br/>
      </w:r>
      <w:r>
        <w:rPr>
          <w:rFonts w:ascii="Times New Roman"/>
          <w:b w:val="false"/>
          <w:i w:val="false"/>
          <w:color w:val="000000"/>
          <w:sz w:val="28"/>
        </w:rPr>
        <w:t>
      137. Мониторинг государственной программы проводится государственным органом, ответственным за разработку государственной программы, а также уполномоченным органом по государственному планированию на основе отчетов о реализации, представляемых государственными органами.</w:t>
      </w:r>
      <w:r>
        <w:br/>
      </w:r>
      <w:r>
        <w:rPr>
          <w:rFonts w:ascii="Times New Roman"/>
          <w:b w:val="false"/>
          <w:i w:val="false"/>
          <w:color w:val="000000"/>
          <w:sz w:val="28"/>
        </w:rPr>
        <w:t>
      138. Мониторинг государственных программ осуществляется один раз в год по итогам года.»;</w:t>
      </w:r>
      <w:r>
        <w:br/>
      </w:r>
      <w:r>
        <w:rPr>
          <w:rFonts w:ascii="Times New Roman"/>
          <w:b w:val="false"/>
          <w:i w:val="false"/>
          <w:color w:val="000000"/>
          <w:sz w:val="28"/>
        </w:rPr>
        <w:t>
      пункты 139, 140 и 141 исключить;</w:t>
      </w:r>
      <w:r>
        <w:br/>
      </w:r>
      <w:r>
        <w:rPr>
          <w:rFonts w:ascii="Times New Roman"/>
          <w:b w:val="false"/>
          <w:i w:val="false"/>
          <w:color w:val="000000"/>
          <w:sz w:val="28"/>
        </w:rPr>
        <w:t>
      пункты 142, 143 и 144 изложить в следующей редакции:</w:t>
      </w:r>
      <w:r>
        <w:br/>
      </w:r>
      <w:r>
        <w:rPr>
          <w:rFonts w:ascii="Times New Roman"/>
          <w:b w:val="false"/>
          <w:i w:val="false"/>
          <w:color w:val="000000"/>
          <w:sz w:val="28"/>
        </w:rPr>
        <w:t>
      «142. Для проведения мониторинга государственной программы по итогам года:</w:t>
      </w:r>
      <w:r>
        <w:br/>
      </w:r>
      <w:r>
        <w:rPr>
          <w:rFonts w:ascii="Times New Roman"/>
          <w:b w:val="false"/>
          <w:i w:val="false"/>
          <w:color w:val="000000"/>
          <w:sz w:val="28"/>
        </w:rPr>
        <w:t>
      1) государственный орган – соисполнитель, участвующий в реализации данной программы, в пределах своей компетенции представляет информацию о реализации в государственный орган, ответственный за разработку государственной программы, до 1 июня года, следующего за отчетным годом;</w:t>
      </w:r>
      <w:r>
        <w:br/>
      </w:r>
      <w:r>
        <w:rPr>
          <w:rFonts w:ascii="Times New Roman"/>
          <w:b w:val="false"/>
          <w:i w:val="false"/>
          <w:color w:val="000000"/>
          <w:sz w:val="28"/>
        </w:rPr>
        <w:t>
      2) государственный орган, ответственный за разработку государственной программы, на основании информации, представляемой государственными органами-соисполнителями, формирует отчет о реализации государственной программы и в срок до 15 июня года, следующего за отчетным годом, размещает его за подписью первого руководителя на web-портале.</w:t>
      </w:r>
      <w:r>
        <w:br/>
      </w:r>
      <w:r>
        <w:rPr>
          <w:rFonts w:ascii="Times New Roman"/>
          <w:b w:val="false"/>
          <w:i w:val="false"/>
          <w:color w:val="000000"/>
          <w:sz w:val="28"/>
        </w:rPr>
        <w:t>
      143. Уполномоченный орган по государственному планированию по итогам проведенного мониторинга на основании отчетов о реализации государственных программ формирует по каждой из них проекты заключений и представляет их в Правительство Республики Казахстан до 1 июля года, следующего за отчетным годом.</w:t>
      </w:r>
      <w:r>
        <w:br/>
      </w:r>
      <w:r>
        <w:rPr>
          <w:rFonts w:ascii="Times New Roman"/>
          <w:b w:val="false"/>
          <w:i w:val="false"/>
          <w:color w:val="000000"/>
          <w:sz w:val="28"/>
        </w:rPr>
        <w:t>
      144. После рассмотрения отчетов о реализации и проектов заключений по мониторингу уполномоченного органа по государственному планированию Правительство Республики Казахстан подготавливает заключения по итогам проведенного мониторинга государственных программ за год и размещает их за подписью Премьер-Министра Республики Казахстан или курирующего Заместителя Премьер-Министра Республики Казахстан на web-портале до 15 июля года, следующего за отчетным периодом.»;</w:t>
      </w:r>
      <w:r>
        <w:br/>
      </w:r>
      <w:r>
        <w:rPr>
          <w:rFonts w:ascii="Times New Roman"/>
          <w:b w:val="false"/>
          <w:i w:val="false"/>
          <w:color w:val="000000"/>
          <w:sz w:val="28"/>
        </w:rPr>
        <w:t>
      пункты 146, 147 и 148 изложить в следующей редакции:</w:t>
      </w:r>
      <w:r>
        <w:br/>
      </w:r>
      <w:r>
        <w:rPr>
          <w:rFonts w:ascii="Times New Roman"/>
          <w:b w:val="false"/>
          <w:i w:val="false"/>
          <w:color w:val="000000"/>
          <w:sz w:val="28"/>
        </w:rPr>
        <w:t>
      «146. Оценка государственной программы проводится уполномоченным органом по государственному планированию на основе документов, указанных в пункте 29.</w:t>
      </w:r>
      <w:r>
        <w:br/>
      </w:r>
      <w:r>
        <w:rPr>
          <w:rFonts w:ascii="Times New Roman"/>
          <w:b w:val="false"/>
          <w:i w:val="false"/>
          <w:color w:val="000000"/>
          <w:sz w:val="28"/>
        </w:rPr>
        <w:t>
      147. Уполномоченный орган по государственному планированию по итогам проведенной оценки государственных программ формирует по каждой из них проекты заключений по оценке и представляет их в Правительство Республики Казахстан не позднее 15 июля года, следующего за отчетным периодом.</w:t>
      </w:r>
      <w:r>
        <w:br/>
      </w:r>
      <w:r>
        <w:rPr>
          <w:rFonts w:ascii="Times New Roman"/>
          <w:b w:val="false"/>
          <w:i w:val="false"/>
          <w:color w:val="000000"/>
          <w:sz w:val="28"/>
        </w:rPr>
        <w:t>
      148. После рассмотрения отчетов о реализации и проектов заключений по оценке уполномоченного органа по государственному планированию Правительство Республики Казахстан подготавливает заключения по оценке государственных программ и размещает их за подписью Премьер-Министра Республики Казахстан или курирующего Заместителя Премьер-Министра Республики Казахстан на web-портале до 1 августа года, следующего за отчетным периодом.»;</w:t>
      </w:r>
      <w:r>
        <w:br/>
      </w:r>
      <w:r>
        <w:rPr>
          <w:rFonts w:ascii="Times New Roman"/>
          <w:b w:val="false"/>
          <w:i w:val="false"/>
          <w:color w:val="000000"/>
          <w:sz w:val="28"/>
        </w:rPr>
        <w:t>
      пункт 150 исключить;</w:t>
      </w:r>
      <w:r>
        <w:br/>
      </w:r>
      <w:r>
        <w:rPr>
          <w:rFonts w:ascii="Times New Roman"/>
          <w:b w:val="false"/>
          <w:i w:val="false"/>
          <w:color w:val="000000"/>
          <w:sz w:val="28"/>
        </w:rPr>
        <w:t>
      пункт 152 изложить в следующей редакции:</w:t>
      </w:r>
      <w:r>
        <w:br/>
      </w:r>
      <w:r>
        <w:rPr>
          <w:rFonts w:ascii="Times New Roman"/>
          <w:b w:val="false"/>
          <w:i w:val="false"/>
          <w:color w:val="000000"/>
          <w:sz w:val="28"/>
        </w:rPr>
        <w:t>
      «152. Порядок проведения контроля государственных программ определяется Администрацией Президента Республики Казахстан.</w:t>
      </w:r>
      <w:r>
        <w:br/>
      </w:r>
      <w:r>
        <w:rPr>
          <w:rFonts w:ascii="Times New Roman"/>
          <w:b w:val="false"/>
          <w:i w:val="false"/>
          <w:color w:val="000000"/>
          <w:sz w:val="28"/>
        </w:rPr>
        <w:t>
      Администрация Президента Республики Казахстан в месячный срок после размещения на web-портале заключений об итогах мониторинга или оценки государственных программ представляет Президенту Республики Казахстан ежегодную информацию по результатам контроля государственных программ.»;</w:t>
      </w:r>
      <w:r>
        <w:br/>
      </w:r>
      <w:r>
        <w:rPr>
          <w:rFonts w:ascii="Times New Roman"/>
          <w:b w:val="false"/>
          <w:i w:val="false"/>
          <w:color w:val="000000"/>
          <w:sz w:val="28"/>
        </w:rPr>
        <w:t>
      в пункте 159:</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основные направления, цели, задачи, целевые индикаторы, показатели результатов и пути их достижения;»;</w:t>
      </w:r>
      <w:r>
        <w:br/>
      </w:r>
      <w:r>
        <w:rPr>
          <w:rFonts w:ascii="Times New Roman"/>
          <w:b w:val="false"/>
          <w:i w:val="false"/>
          <w:color w:val="000000"/>
          <w:sz w:val="28"/>
        </w:rPr>
        <w:t>
      подпункты 5) и 6) исключить;</w:t>
      </w:r>
      <w:r>
        <w:br/>
      </w:r>
      <w:r>
        <w:rPr>
          <w:rFonts w:ascii="Times New Roman"/>
          <w:b w:val="false"/>
          <w:i w:val="false"/>
          <w:color w:val="000000"/>
          <w:sz w:val="28"/>
        </w:rPr>
        <w:t>
      подпункт 7) пункта 160 исключить;</w:t>
      </w:r>
      <w:r>
        <w:br/>
      </w:r>
      <w:r>
        <w:rPr>
          <w:rFonts w:ascii="Times New Roman"/>
          <w:b w:val="false"/>
          <w:i w:val="false"/>
          <w:color w:val="000000"/>
          <w:sz w:val="28"/>
        </w:rPr>
        <w:t>
      в пункте 163:</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«163. В разделе «Основные направления, цели, задачи, целевые индикаторы, показатели результатов и пути их достижения» излагаются:»;</w:t>
      </w:r>
      <w:r>
        <w:br/>
      </w:r>
      <w:r>
        <w:rPr>
          <w:rFonts w:ascii="Times New Roman"/>
          <w:b w:val="false"/>
          <w:i w:val="false"/>
          <w:color w:val="000000"/>
          <w:sz w:val="28"/>
        </w:rPr>
        <w:t>
      в подпункте 4) слово «программы.» заменить словом «программы;»;</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пути достижения поставленных задач.»;</w:t>
      </w:r>
      <w:r>
        <w:br/>
      </w:r>
      <w:r>
        <w:rPr>
          <w:rFonts w:ascii="Times New Roman"/>
          <w:b w:val="false"/>
          <w:i w:val="false"/>
          <w:color w:val="000000"/>
          <w:sz w:val="28"/>
        </w:rPr>
        <w:t>
      пункт 169 изложить в следующей редакции:</w:t>
      </w:r>
      <w:r>
        <w:br/>
      </w:r>
      <w:r>
        <w:rPr>
          <w:rFonts w:ascii="Times New Roman"/>
          <w:b w:val="false"/>
          <w:i w:val="false"/>
          <w:color w:val="000000"/>
          <w:sz w:val="28"/>
        </w:rPr>
        <w:t>
      «169. В разрезе каждой задачи приводятся пути достижения государственными органами и организациями, ответственными за реализацию программы развития территории, поставленных целей и решения стоящих задач, а также система мер, которая в полном объеме и в нужные сроки обеспечит достижение каждой цели и решение каждой задачи.»;</w:t>
      </w:r>
      <w:r>
        <w:br/>
      </w:r>
      <w:r>
        <w:rPr>
          <w:rFonts w:ascii="Times New Roman"/>
          <w:b w:val="false"/>
          <w:i w:val="false"/>
          <w:color w:val="000000"/>
          <w:sz w:val="28"/>
        </w:rPr>
        <w:t>
      пункт 170 исключить;</w:t>
      </w:r>
      <w:r>
        <w:br/>
      </w:r>
      <w:r>
        <w:rPr>
          <w:rFonts w:ascii="Times New Roman"/>
          <w:b w:val="false"/>
          <w:i w:val="false"/>
          <w:color w:val="000000"/>
          <w:sz w:val="28"/>
        </w:rPr>
        <w:t>
      пункты 175, 176 изложить в следующей редакции:</w:t>
      </w:r>
      <w:r>
        <w:br/>
      </w:r>
      <w:r>
        <w:rPr>
          <w:rFonts w:ascii="Times New Roman"/>
          <w:b w:val="false"/>
          <w:i w:val="false"/>
          <w:color w:val="000000"/>
          <w:sz w:val="28"/>
        </w:rPr>
        <w:t>
      «175. Реализация программ развития области, города республиканского значения, столицы осуществляется посредством реализации Плана мероприятий по их реализации и стратегических планов исполнительных органов, финансируемых из областного бюджета, бюджетов города республиканского значения, столицы.</w:t>
      </w:r>
      <w:r>
        <w:br/>
      </w:r>
      <w:r>
        <w:rPr>
          <w:rFonts w:ascii="Times New Roman"/>
          <w:b w:val="false"/>
          <w:i w:val="false"/>
          <w:color w:val="000000"/>
          <w:sz w:val="28"/>
        </w:rPr>
        <w:t>
      Реализация программы развития района (города областного значения) осуществляется посредством реализации Плана мероприятий по ее реализации.</w:t>
      </w:r>
      <w:r>
        <w:br/>
      </w:r>
      <w:r>
        <w:rPr>
          <w:rFonts w:ascii="Times New Roman"/>
          <w:b w:val="false"/>
          <w:i w:val="false"/>
          <w:color w:val="000000"/>
          <w:sz w:val="28"/>
        </w:rPr>
        <w:t>
      176. План мероприятий по реализации программы развития территории – совокупность конкретных действий, направленных на достижение целей и задач программы развития территорий с определением сроков, исполнителей, формы завершения, необходимых затрат на ее реализацию.»;</w:t>
      </w:r>
      <w:r>
        <w:br/>
      </w:r>
      <w:r>
        <w:rPr>
          <w:rFonts w:ascii="Times New Roman"/>
          <w:b w:val="false"/>
          <w:i w:val="false"/>
          <w:color w:val="000000"/>
          <w:sz w:val="28"/>
        </w:rPr>
        <w:t>
      пункты 178, 179, 180 и 181 изложить в следующей редакции:</w:t>
      </w:r>
      <w:r>
        <w:br/>
      </w:r>
      <w:r>
        <w:rPr>
          <w:rFonts w:ascii="Times New Roman"/>
          <w:b w:val="false"/>
          <w:i w:val="false"/>
          <w:color w:val="000000"/>
          <w:sz w:val="28"/>
        </w:rPr>
        <w:t>
      «178. Мониторинг программы развития области, города республиканского значения, столицы проводится уполномоченным органом по государственному планированию области, города республиканского значения, столицы и уполномоченным органом по государственному планированию на основе отчетов о реализации.</w:t>
      </w:r>
      <w:r>
        <w:br/>
      </w:r>
      <w:r>
        <w:rPr>
          <w:rFonts w:ascii="Times New Roman"/>
          <w:b w:val="false"/>
          <w:i w:val="false"/>
          <w:color w:val="000000"/>
          <w:sz w:val="28"/>
        </w:rPr>
        <w:t>
      179. Мониторинг программы развития района (города областного значения) проводится уполномоченными органами по государственному планированию района (города областного значения) и области на основе отчетов о реализации.</w:t>
      </w:r>
      <w:r>
        <w:br/>
      </w:r>
      <w:r>
        <w:rPr>
          <w:rFonts w:ascii="Times New Roman"/>
          <w:b w:val="false"/>
          <w:i w:val="false"/>
          <w:color w:val="000000"/>
          <w:sz w:val="28"/>
        </w:rPr>
        <w:t>
      180. Мониторинг программ развития территорий осуществляется один раз в год по итогам года.</w:t>
      </w:r>
      <w:r>
        <w:br/>
      </w:r>
      <w:r>
        <w:rPr>
          <w:rFonts w:ascii="Times New Roman"/>
          <w:b w:val="false"/>
          <w:i w:val="false"/>
          <w:color w:val="000000"/>
          <w:sz w:val="28"/>
        </w:rPr>
        <w:t>
      181. Для проведения мониторинга программ развития района (города областного значения) по итогам года:</w:t>
      </w:r>
      <w:r>
        <w:br/>
      </w:r>
      <w:r>
        <w:rPr>
          <w:rFonts w:ascii="Times New Roman"/>
          <w:b w:val="false"/>
          <w:i w:val="false"/>
          <w:color w:val="000000"/>
          <w:sz w:val="28"/>
        </w:rPr>
        <w:t>
      государственный орган-соисполнитель, участвующий в реализации программы развития района (города областного значения), в пределах своей компетенции представляет информацию о реализации в уполномоченный орган по государственному планированию района (города областного значения) до 10 января года, следующего за отчетным годом;</w:t>
      </w:r>
      <w:r>
        <w:br/>
      </w:r>
      <w:r>
        <w:rPr>
          <w:rFonts w:ascii="Times New Roman"/>
          <w:b w:val="false"/>
          <w:i w:val="false"/>
          <w:color w:val="000000"/>
          <w:sz w:val="28"/>
        </w:rPr>
        <w:t>
      уполномоченный орган по государственному планированию района (города областного значения) на основании информации, представляемой государственными органами-соисполнителями, формирует отчет о реализации программы развития района (города областного значения) и направляет его в уполномоченный орган по государственному планированию области, города республиканского значения, столицы в срок до 20 января года, следующего за отчетным годом.</w:t>
      </w:r>
      <w:r>
        <w:br/>
      </w:r>
      <w:r>
        <w:rPr>
          <w:rFonts w:ascii="Times New Roman"/>
          <w:b w:val="false"/>
          <w:i w:val="false"/>
          <w:color w:val="000000"/>
          <w:sz w:val="28"/>
        </w:rPr>
        <w:t>
      Уполномоченный орган по государственному планированию области, города республиканского значения, столицы по результатам проведенного мониторинга программ развития района (города областного значения) формирует заключения и размещает их на web-портале за подписью первого руководителя не позднее 1 февраля года, следующего за отчетным.»;</w:t>
      </w:r>
      <w:r>
        <w:br/>
      </w:r>
      <w:r>
        <w:rPr>
          <w:rFonts w:ascii="Times New Roman"/>
          <w:b w:val="false"/>
          <w:i w:val="false"/>
          <w:color w:val="000000"/>
          <w:sz w:val="28"/>
        </w:rPr>
        <w:t>
      дополнить пунктом 181-1 следующего содержания:</w:t>
      </w:r>
      <w:r>
        <w:br/>
      </w:r>
      <w:r>
        <w:rPr>
          <w:rFonts w:ascii="Times New Roman"/>
          <w:b w:val="false"/>
          <w:i w:val="false"/>
          <w:color w:val="000000"/>
          <w:sz w:val="28"/>
        </w:rPr>
        <w:t>
      «181-1. Для проведения мониторинга программ развития области, города республиканского значения, столицы по итогам года:</w:t>
      </w:r>
      <w:r>
        <w:br/>
      </w:r>
      <w:r>
        <w:rPr>
          <w:rFonts w:ascii="Times New Roman"/>
          <w:b w:val="false"/>
          <w:i w:val="false"/>
          <w:color w:val="000000"/>
          <w:sz w:val="28"/>
        </w:rPr>
        <w:t>
      государственный орган-соисполнитель, участвующий в реализации программы развития области, города республиканского значения, столицы в пределах своей компетенции представляет информацию о реализации в уполномоченный орган по государственному планированию области, города республиканского значения, столицы до 1 февраля года, следующего за отчетным годом;</w:t>
      </w:r>
      <w:r>
        <w:br/>
      </w:r>
      <w:r>
        <w:rPr>
          <w:rFonts w:ascii="Times New Roman"/>
          <w:b w:val="false"/>
          <w:i w:val="false"/>
          <w:color w:val="000000"/>
          <w:sz w:val="28"/>
        </w:rPr>
        <w:t>
      уполномоченный орган по государственному планированию области, города республиканского значения, столицы на основании информации, представляемой государственными органами-соисполнителями, формирует отчет о реализации программы развития области, города республиканского значения, столицы и размещает его на web-портале за подписью первого руководителя в срок до 15 февраля года, следующего за отчетным годом.</w:t>
      </w:r>
      <w:r>
        <w:br/>
      </w:r>
      <w:r>
        <w:rPr>
          <w:rFonts w:ascii="Times New Roman"/>
          <w:b w:val="false"/>
          <w:i w:val="false"/>
          <w:color w:val="000000"/>
          <w:sz w:val="28"/>
        </w:rPr>
        <w:t>
      Уполномоченный орган по государственному планированию по результатам проведенного мониторинга программ развития области, города республиканского значения, столицы формирует заключения и размещает их на web-портале за подписью первого руководителя не позднее 15 марта года, следующего за отчетным.»;</w:t>
      </w:r>
      <w:r>
        <w:br/>
      </w:r>
      <w:r>
        <w:rPr>
          <w:rFonts w:ascii="Times New Roman"/>
          <w:b w:val="false"/>
          <w:i w:val="false"/>
          <w:color w:val="000000"/>
          <w:sz w:val="28"/>
        </w:rPr>
        <w:t>
      пункты 182, 183 исключить;</w:t>
      </w:r>
      <w:r>
        <w:br/>
      </w:r>
      <w:r>
        <w:rPr>
          <w:rFonts w:ascii="Times New Roman"/>
          <w:b w:val="false"/>
          <w:i w:val="false"/>
          <w:color w:val="000000"/>
          <w:sz w:val="28"/>
        </w:rPr>
        <w:t>
      пункт 184 изложить в следующей редакции:</w:t>
      </w:r>
      <w:r>
        <w:br/>
      </w:r>
      <w:r>
        <w:rPr>
          <w:rFonts w:ascii="Times New Roman"/>
          <w:b w:val="false"/>
          <w:i w:val="false"/>
          <w:color w:val="000000"/>
          <w:sz w:val="28"/>
        </w:rPr>
        <w:t>
      «184. Оценка программы развития территории осуществляется ежегодно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w:t>
      </w:r>
      <w:r>
        <w:br/>
      </w:r>
      <w:r>
        <w:rPr>
          <w:rFonts w:ascii="Times New Roman"/>
          <w:b w:val="false"/>
          <w:i w:val="false"/>
          <w:color w:val="000000"/>
          <w:sz w:val="28"/>
        </w:rPr>
        <w:t>
      пункты 185, 186, 187 исключить;</w:t>
      </w:r>
      <w:r>
        <w:br/>
      </w:r>
      <w:r>
        <w:rPr>
          <w:rFonts w:ascii="Times New Roman"/>
          <w:b w:val="false"/>
          <w:i w:val="false"/>
          <w:color w:val="000000"/>
          <w:sz w:val="28"/>
        </w:rPr>
        <w:t>
      пункт 188 изложить в следующей редакции:</w:t>
      </w:r>
      <w:r>
        <w:br/>
      </w:r>
      <w:r>
        <w:rPr>
          <w:rFonts w:ascii="Times New Roman"/>
          <w:b w:val="false"/>
          <w:i w:val="false"/>
          <w:color w:val="000000"/>
          <w:sz w:val="28"/>
        </w:rPr>
        <w:t>
      «188. Итоги оценки программы развития территории, проведенной ревизионной комиссией области, города республиканского значения, столицы в рамках проводимых ею контрольных мероприятий в соответствии с ее планом работы, направляются в местный исполнительный орган и уполномоченный орган по государственному планированию после принятия по результатам соответствующих контрольных мероприятий постановления (представления) ревизионной комиссией области, города республиканского значения, столицы.»;</w:t>
      </w:r>
      <w:r>
        <w:br/>
      </w:r>
      <w:r>
        <w:rPr>
          <w:rFonts w:ascii="Times New Roman"/>
          <w:b w:val="false"/>
          <w:i w:val="false"/>
          <w:color w:val="000000"/>
          <w:sz w:val="28"/>
        </w:rPr>
        <w:t>
      пункты 189, 190, 191 и 192 исключить;</w:t>
      </w:r>
      <w:r>
        <w:br/>
      </w:r>
      <w:r>
        <w:rPr>
          <w:rFonts w:ascii="Times New Roman"/>
          <w:b w:val="false"/>
          <w:i w:val="false"/>
          <w:color w:val="000000"/>
          <w:sz w:val="28"/>
        </w:rPr>
        <w:t>
      пункт 194 изложить в следующей редакции:</w:t>
      </w:r>
      <w:r>
        <w:br/>
      </w:r>
      <w:r>
        <w:rPr>
          <w:rFonts w:ascii="Times New Roman"/>
          <w:b w:val="false"/>
          <w:i w:val="false"/>
          <w:color w:val="000000"/>
          <w:sz w:val="28"/>
        </w:rPr>
        <w:t>
      «194. Порядок осуществления контроля программ развития территорий определяется соответствующим местным представительным органом.»;</w:t>
      </w:r>
      <w:r>
        <w:br/>
      </w:r>
      <w:r>
        <w:rPr>
          <w:rFonts w:ascii="Times New Roman"/>
          <w:b w:val="false"/>
          <w:i w:val="false"/>
          <w:color w:val="000000"/>
          <w:sz w:val="28"/>
        </w:rPr>
        <w:t>
      в пункте 195:</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содержать ключевые направления деятельности государственного органа, исходя из функций и задач, возложенных на данный государственный орган;»;</w:t>
      </w:r>
      <w:r>
        <w:br/>
      </w:r>
      <w:r>
        <w:rPr>
          <w:rFonts w:ascii="Times New Roman"/>
          <w:b w:val="false"/>
          <w:i w:val="false"/>
          <w:color w:val="000000"/>
          <w:sz w:val="28"/>
        </w:rPr>
        <w:t>
      подпункт 3) исключить;</w:t>
      </w:r>
      <w:r>
        <w:br/>
      </w:r>
      <w:r>
        <w:rPr>
          <w:rFonts w:ascii="Times New Roman"/>
          <w:b w:val="false"/>
          <w:i w:val="false"/>
          <w:color w:val="000000"/>
          <w:sz w:val="28"/>
        </w:rPr>
        <w:t>
      пункт 210 изложить в следующей редакции:</w:t>
      </w:r>
      <w:r>
        <w:br/>
      </w:r>
      <w:r>
        <w:rPr>
          <w:rFonts w:ascii="Times New Roman"/>
          <w:b w:val="false"/>
          <w:i w:val="false"/>
          <w:color w:val="000000"/>
          <w:sz w:val="28"/>
        </w:rPr>
        <w:t>
      «210. Для каждой задачи приводятся количественно измеримые показатели результатов, максимально отражающие уровень решения задачи в отчетном и плановом периодах.»;</w:t>
      </w:r>
      <w:r>
        <w:br/>
      </w:r>
      <w:r>
        <w:rPr>
          <w:rFonts w:ascii="Times New Roman"/>
          <w:b w:val="false"/>
          <w:i w:val="false"/>
          <w:color w:val="000000"/>
          <w:sz w:val="28"/>
        </w:rPr>
        <w:t>
      пункт 214 изложить в следующей редакции:</w:t>
      </w:r>
      <w:r>
        <w:br/>
      </w:r>
      <w:r>
        <w:rPr>
          <w:rFonts w:ascii="Times New Roman"/>
          <w:b w:val="false"/>
          <w:i w:val="false"/>
          <w:color w:val="000000"/>
          <w:sz w:val="28"/>
        </w:rPr>
        <w:t>
      «214. Планируемые мероприятия, направленные на развитие функциональных возможностей, излагаются в разрезе стратегических направлений, целей и задач стратегического плана.»;</w:t>
      </w:r>
      <w:r>
        <w:br/>
      </w:r>
      <w:r>
        <w:rPr>
          <w:rFonts w:ascii="Times New Roman"/>
          <w:b w:val="false"/>
          <w:i w:val="false"/>
          <w:color w:val="000000"/>
          <w:sz w:val="28"/>
        </w:rPr>
        <w:t>
      в пункте 220:</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показатели, характеризующие результаты реализации бюджетной программы (показатели прямого и конечного результатов, а также может содержать показатели качества и эффективности).»;</w:t>
      </w:r>
      <w:r>
        <w:br/>
      </w:r>
      <w:r>
        <w:rPr>
          <w:rFonts w:ascii="Times New Roman"/>
          <w:b w:val="false"/>
          <w:i w:val="false"/>
          <w:color w:val="000000"/>
          <w:sz w:val="28"/>
        </w:rPr>
        <w:t>
      пункт 223 изложить в следующей редакции:</w:t>
      </w:r>
      <w:r>
        <w:br/>
      </w:r>
      <w:r>
        <w:rPr>
          <w:rFonts w:ascii="Times New Roman"/>
          <w:b w:val="false"/>
          <w:i w:val="false"/>
          <w:color w:val="000000"/>
          <w:sz w:val="28"/>
        </w:rPr>
        <w:t>
      «223. Разработку раздела «Бюджетные программы» Национальный Банк Республики Казахстан не осуществляет.»;</w:t>
      </w:r>
      <w:r>
        <w:br/>
      </w:r>
      <w:r>
        <w:rPr>
          <w:rFonts w:ascii="Times New Roman"/>
          <w:b w:val="false"/>
          <w:i w:val="false"/>
          <w:color w:val="000000"/>
          <w:sz w:val="28"/>
        </w:rPr>
        <w:t>
      пункты 228, 229 и 230 изложить в следующей редакции:</w:t>
      </w:r>
      <w:r>
        <w:br/>
      </w:r>
      <w:r>
        <w:rPr>
          <w:rFonts w:ascii="Times New Roman"/>
          <w:b w:val="false"/>
          <w:i w:val="false"/>
          <w:color w:val="000000"/>
          <w:sz w:val="28"/>
        </w:rPr>
        <w:t>
      «228. Мониторинг стратегических планов государственных органов осуществляется один раз в год по итогам отчетного года.</w:t>
      </w:r>
      <w:r>
        <w:br/>
      </w:r>
      <w:r>
        <w:rPr>
          <w:rFonts w:ascii="Times New Roman"/>
          <w:b w:val="false"/>
          <w:i w:val="false"/>
          <w:color w:val="000000"/>
          <w:sz w:val="28"/>
        </w:rPr>
        <w:t>
      229. Государственные органы, непосредственно подчиненные и подотчетные Президенту Республики Казахстан, Верховный Суд Республики Казахстан и Центральная избирательная комиссия Республики Казахстан подготавливают отчеты о реализации стратегических планов и размещают их на web-портале за подписью первого руководителя не позднее 20 февраля, следующего за отчетным годом.</w:t>
      </w:r>
      <w:r>
        <w:br/>
      </w:r>
      <w:r>
        <w:rPr>
          <w:rFonts w:ascii="Times New Roman"/>
          <w:b w:val="false"/>
          <w:i w:val="false"/>
          <w:color w:val="000000"/>
          <w:sz w:val="28"/>
        </w:rPr>
        <w:t>
      Комитет национальной безопасности Республики Казахстан подготавливает отчет о реализации стратегического плана Комитета национальной безопасности Республики Казахстан и представляет Президенту Республики Казахстан по итогам года не позднее 20 февраля, следующего за отчетным годом.</w:t>
      </w:r>
      <w:r>
        <w:br/>
      </w:r>
      <w:r>
        <w:rPr>
          <w:rFonts w:ascii="Times New Roman"/>
          <w:b w:val="false"/>
          <w:i w:val="false"/>
          <w:color w:val="000000"/>
          <w:sz w:val="28"/>
        </w:rPr>
        <w:t>
      230. Государственные органы, входящие в структуру Правительства Республики Казахстан, подготавливают отчеты о реализации стратегических планов и размещают их за подписью первого руководителя на web-портале по итогам года не позднее 20 января, следующего за отчетным годом.»;</w:t>
      </w:r>
      <w:r>
        <w:br/>
      </w:r>
      <w:r>
        <w:rPr>
          <w:rFonts w:ascii="Times New Roman"/>
          <w:b w:val="false"/>
          <w:i w:val="false"/>
          <w:color w:val="000000"/>
          <w:sz w:val="28"/>
        </w:rPr>
        <w:t>
      дополнить пунктом 230-1 следующего содержания:</w:t>
      </w:r>
      <w:r>
        <w:br/>
      </w:r>
      <w:r>
        <w:rPr>
          <w:rFonts w:ascii="Times New Roman"/>
          <w:b w:val="false"/>
          <w:i w:val="false"/>
          <w:color w:val="000000"/>
          <w:sz w:val="28"/>
        </w:rPr>
        <w:t>
      «230-1. Уполномоченный орган по государственному планированию по итогам проведенного мониторинга стратегических планов государственных органов, входящих в структуру Правительства Республики Казахстан, подготавливает заключения по мониторингу и размещает их за подписью первого руководителя на web-портале по итогам года не позднее 15 февраля, следующего за отчетным годом.»;</w:t>
      </w:r>
      <w:r>
        <w:br/>
      </w:r>
      <w:r>
        <w:rPr>
          <w:rFonts w:ascii="Times New Roman"/>
          <w:b w:val="false"/>
          <w:i w:val="false"/>
          <w:color w:val="000000"/>
          <w:sz w:val="28"/>
        </w:rPr>
        <w:t>
      пункт 231 изложить в следующей редакции:</w:t>
      </w:r>
      <w:r>
        <w:br/>
      </w:r>
      <w:r>
        <w:rPr>
          <w:rFonts w:ascii="Times New Roman"/>
          <w:b w:val="false"/>
          <w:i w:val="false"/>
          <w:color w:val="000000"/>
          <w:sz w:val="28"/>
        </w:rPr>
        <w:t>
      «231. Исполнительные органы, финансируемые из областного бюджета, бюджета города республиканского значения, столицы, подготавливают отчеты о реализации стратегических планов и размещают их за подписью первого руководителя на web-портале по итогам года не позднее 20 января, следующего за отчетным годом.»;</w:t>
      </w:r>
      <w:r>
        <w:br/>
      </w:r>
      <w:r>
        <w:rPr>
          <w:rFonts w:ascii="Times New Roman"/>
          <w:b w:val="false"/>
          <w:i w:val="false"/>
          <w:color w:val="000000"/>
          <w:sz w:val="28"/>
        </w:rPr>
        <w:t>
      дополнить пунктом 231-1 следующего содержания:</w:t>
      </w:r>
      <w:r>
        <w:br/>
      </w:r>
      <w:r>
        <w:rPr>
          <w:rFonts w:ascii="Times New Roman"/>
          <w:b w:val="false"/>
          <w:i w:val="false"/>
          <w:color w:val="000000"/>
          <w:sz w:val="28"/>
        </w:rPr>
        <w:t>
      «231-1. Уполномоченный орган по государственному планированию области, города республиканского значения, столицы по итогам проведенного мониторинга стратегических планов исполнительных органов, финансируемых из областного бюджета, бюджета города республиканского значения, столицы, подготавливает заключения по мониторингу и размещает их за подписью первого руководителя на web-портале не позднее 5 февраля, следующего за отчетным годом.»;</w:t>
      </w:r>
      <w:r>
        <w:br/>
      </w:r>
      <w:r>
        <w:rPr>
          <w:rFonts w:ascii="Times New Roman"/>
          <w:b w:val="false"/>
          <w:i w:val="false"/>
          <w:color w:val="000000"/>
          <w:sz w:val="28"/>
        </w:rPr>
        <w:t>
      пункт 232 исключить;</w:t>
      </w:r>
      <w:r>
        <w:br/>
      </w:r>
      <w:r>
        <w:rPr>
          <w:rFonts w:ascii="Times New Roman"/>
          <w:b w:val="false"/>
          <w:i w:val="false"/>
          <w:color w:val="000000"/>
          <w:sz w:val="28"/>
        </w:rPr>
        <w:t>
      пункт 235 изложить в следующей редакции:</w:t>
      </w:r>
      <w:r>
        <w:br/>
      </w:r>
      <w:r>
        <w:rPr>
          <w:rFonts w:ascii="Times New Roman"/>
          <w:b w:val="false"/>
          <w:i w:val="false"/>
          <w:color w:val="000000"/>
          <w:sz w:val="28"/>
        </w:rPr>
        <w:t>
      «235. Оценка реализации стратегического плана исполнительного органа, финансируемого из областного бюджета, бюджета города республиканского значения, столицы, осуществляется уполномоченным органом по государственному планированию области, города республиканского значения, столицы и ревизионной комиссией области, города республиканского значения, столицы в рамках проводимых ею контрольных мероприятий в соответствии с ее планом работы.»;</w:t>
      </w:r>
      <w:r>
        <w:br/>
      </w:r>
      <w:r>
        <w:rPr>
          <w:rFonts w:ascii="Times New Roman"/>
          <w:b w:val="false"/>
          <w:i w:val="false"/>
          <w:color w:val="000000"/>
          <w:sz w:val="28"/>
        </w:rPr>
        <w:t>
      пункт 236 исключить;</w:t>
      </w:r>
      <w:r>
        <w:br/>
      </w:r>
      <w:r>
        <w:rPr>
          <w:rFonts w:ascii="Times New Roman"/>
          <w:b w:val="false"/>
          <w:i w:val="false"/>
          <w:color w:val="000000"/>
          <w:sz w:val="28"/>
        </w:rPr>
        <w:t>
      пункт 238 изложить в следующей редакции:</w:t>
      </w:r>
      <w:r>
        <w:br/>
      </w:r>
      <w:r>
        <w:rPr>
          <w:rFonts w:ascii="Times New Roman"/>
          <w:b w:val="false"/>
          <w:i w:val="false"/>
          <w:color w:val="000000"/>
          <w:sz w:val="28"/>
        </w:rPr>
        <w:t>
      «238. Итоги оценки стратегических планов государственных органов, проведенной ревизионной комиссией области, города республиканского значения, столицы в рамках проводимых ею контрольных мероприятий в соответствии с ее планом работы, направляются в уполномоченные органы на проведение оценки стратегических планов, местный исполнительный орган и объектам контроля после принятия по результатам соответствующих контрольных мероприятий представления ревизионной комиссией области, города республиканского значения, столицы.»;</w:t>
      </w:r>
      <w:r>
        <w:br/>
      </w:r>
      <w:r>
        <w:rPr>
          <w:rFonts w:ascii="Times New Roman"/>
          <w:b w:val="false"/>
          <w:i w:val="false"/>
          <w:color w:val="000000"/>
          <w:sz w:val="28"/>
        </w:rPr>
        <w:t>
      пункт 240 изложить в следующей редакции:</w:t>
      </w:r>
      <w:r>
        <w:br/>
      </w:r>
      <w:r>
        <w:rPr>
          <w:rFonts w:ascii="Times New Roman"/>
          <w:b w:val="false"/>
          <w:i w:val="false"/>
          <w:color w:val="000000"/>
          <w:sz w:val="28"/>
        </w:rPr>
        <w:t>
      «240. Порядок осуществления контроля стратегических планов государственных органов, непосредственно подчиненных и подотчетных Президенту Республики Казахстан, Верховного Суда Республики Казахстан и Центральной избирательной комиссии Республики Казахстан определяется Администрацией Президента Республики Казахстан, Комитета национальной безопасности Республики Казахстан – руководителем данного государственного органа, государственных органов, входящих в структуру Правительства Республики Казахстан, – Правительством Республики Казахстан, исполнительных органов, финансируемых из областного бюджета, бюджета города республиканского значения, столицы, - соответствующим местным исполнительным органом.».</w:t>
      </w:r>
      <w:r>
        <w:br/>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 173; 2011 г., № 8, ст. 95; № 52, ст. 710):</w:t>
      </w:r>
      <w:r>
        <w:br/>
      </w:r>
      <w:r>
        <w:rPr>
          <w:rFonts w:ascii="Times New Roman"/>
          <w:b w:val="false"/>
          <w:i w:val="false"/>
          <w:color w:val="000000"/>
          <w:sz w:val="28"/>
        </w:rPr>
        <w:t>
      в Системе ежегодной оценки эффективности деятельности</w:t>
      </w:r>
      <w:r>
        <w:br/>
      </w:r>
      <w:r>
        <w:rPr>
          <w:rFonts w:ascii="Times New Roman"/>
          <w:b w:val="false"/>
          <w:i w:val="false"/>
          <w:color w:val="000000"/>
          <w:sz w:val="28"/>
        </w:rPr>
        <w:t>
центральных государственных и местных исполнительных органов</w:t>
      </w:r>
      <w:r>
        <w:br/>
      </w:r>
      <w:r>
        <w:rPr>
          <w:rFonts w:ascii="Times New Roman"/>
          <w:b w:val="false"/>
          <w:i w:val="false"/>
          <w:color w:val="000000"/>
          <w:sz w:val="28"/>
        </w:rPr>
        <w:t>
областей, города республиканского значения, столицы, утвержденной вышеназванным Указом:</w:t>
      </w:r>
      <w:r>
        <w:br/>
      </w:r>
      <w:r>
        <w:rPr>
          <w:rFonts w:ascii="Times New Roman"/>
          <w:b w:val="false"/>
          <w:i w:val="false"/>
          <w:color w:val="000000"/>
          <w:sz w:val="28"/>
        </w:rPr>
        <w:t>
      подпункт 1) пункта 7 изложить в следующей редакции:</w:t>
      </w:r>
      <w:r>
        <w:br/>
      </w:r>
      <w:r>
        <w:rPr>
          <w:rFonts w:ascii="Times New Roman"/>
          <w:b w:val="false"/>
          <w:i w:val="false"/>
          <w:color w:val="000000"/>
          <w:sz w:val="28"/>
        </w:rPr>
        <w:t>
      «1) оцениваемыми государственными органами отчетной информации по итогам отчетного года в уполномоченные на оценку государственные органы по соответствующим направлениям (за исключением информации, размещенной на web-портале государственного органа);»;</w:t>
      </w:r>
      <w:r>
        <w:br/>
      </w:r>
      <w:r>
        <w:rPr>
          <w:rFonts w:ascii="Times New Roman"/>
          <w:b w:val="false"/>
          <w:i w:val="false"/>
          <w:color w:val="000000"/>
          <w:sz w:val="28"/>
        </w:rPr>
        <w:t>
      пункт 50 изложить в следующей редакции:</w:t>
      </w:r>
      <w:r>
        <w:br/>
      </w:r>
      <w:r>
        <w:rPr>
          <w:rFonts w:ascii="Times New Roman"/>
          <w:b w:val="false"/>
          <w:i w:val="false"/>
          <w:color w:val="000000"/>
          <w:sz w:val="28"/>
        </w:rPr>
        <w:t>
      «50. Оцениваемые государственные органы ежегодно представляют в уполномоченные на оценку государственные органы отчетную информацию по итогам предыдущего года согласно графику проведения оценки (за исключением информации, размещенной на web-портале государственного органа).».</w:t>
      </w:r>
      <w:r>
        <w:br/>
      </w:r>
      <w:r>
        <w:rPr>
          <w:rFonts w:ascii="Times New Roman"/>
          <w:b w:val="false"/>
          <w:i w:val="false"/>
          <w:color w:val="000000"/>
          <w:sz w:val="28"/>
        </w:rPr>
        <w:t>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размещать на web-портале заключение о ходе исполнения Программы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r>
        <w:br/>
      </w:r>
      <w:r>
        <w:rPr>
          <w:rFonts w:ascii="Times New Roman"/>
          <w:b w:val="false"/>
          <w:i w:val="false"/>
          <w:color w:val="000000"/>
          <w:sz w:val="28"/>
        </w:rPr>
        <w:t>
      приложения 3, 4 и 5 к Правилам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утвержденным вышеназванным Указом, исключить.</w:t>
      </w:r>
      <w:r>
        <w:br/>
      </w:r>
      <w:r>
        <w:rPr>
          <w:rFonts w:ascii="Times New Roman"/>
          <w:b w:val="false"/>
          <w:i w:val="false"/>
          <w:color w:val="000000"/>
          <w:sz w:val="28"/>
        </w:rPr>
        <w:t>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Қазақстан» на 2011 – 2015 годы» (САПП Республики Казахстан, 2011 г., № 3-4, ст. 39):</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размещать на web-портале заключение о ходе исполнения Программы в сроки, определенные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(САПП Республики Казахстан, 2011 г., № 5, ст. 49):</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размещать на web-портале заключение о ходе исполнения Программы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Указу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2012 года №  </w:t>
      </w:r>
    </w:p>
    <w:p>
      <w:pPr>
        <w:spacing w:after="0"/>
        <w:ind w:left="0"/>
        <w:jc w:val="left"/>
      </w:pPr>
      <w:r>
        <w:rPr>
          <w:rFonts w:ascii="Times New Roman"/>
          <w:b/>
          <w:i w:val="false"/>
          <w:color w:val="000000"/>
        </w:rPr>
        <w:t xml:space="preserve"> Общенациональный план мероприятий</w:t>
      </w:r>
      <w:r>
        <w:br/>
      </w:r>
      <w:r>
        <w:rPr>
          <w:rFonts w:ascii="Times New Roman"/>
          <w:b/>
          <w:i w:val="false"/>
          <w:color w:val="000000"/>
        </w:rPr>
        <w:t>
по реализации Послания Главы государства народу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2796"/>
        <w:gridCol w:w="2817"/>
        <w:gridCol w:w="2711"/>
        <w:gridCol w:w="4631"/>
      </w:tblGrid>
      <w:tr>
        <w:trPr>
          <w:trHeight w:val="34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345"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Указу Президента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2012 года №   </w:t>
      </w:r>
    </w:p>
    <w:p>
      <w:pPr>
        <w:spacing w:after="0"/>
        <w:ind w:left="0"/>
        <w:jc w:val="left"/>
      </w:pPr>
      <w:r>
        <w:rPr>
          <w:rFonts w:ascii="Times New Roman"/>
          <w:b/>
          <w:i w:val="false"/>
          <w:color w:val="000000"/>
        </w:rPr>
        <w:t xml:space="preserve"> Информация о ходе исполнения Общенационального плана</w:t>
      </w:r>
      <w:r>
        <w:br/>
      </w:r>
      <w:r>
        <w:rPr>
          <w:rFonts w:ascii="Times New Roman"/>
          <w:b/>
          <w:i w:val="false"/>
          <w:color w:val="000000"/>
        </w:rPr>
        <w:t>
мероприятий по реализации Послания Главы государства народу</w:t>
      </w:r>
      <w:r>
        <w:br/>
      </w:r>
      <w:r>
        <w:rPr>
          <w:rFonts w:ascii="Times New Roman"/>
          <w:b/>
          <w:i w:val="false"/>
          <w:color w:val="000000"/>
        </w:rPr>
        <w:t>
Казахстана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93"/>
        <w:gridCol w:w="2153"/>
        <w:gridCol w:w="1943"/>
        <w:gridCol w:w="2383"/>
        <w:gridCol w:w="1922"/>
        <w:gridCol w:w="3581"/>
      </w:tblGrid>
      <w:tr>
        <w:trPr>
          <w:trHeight w:val="8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п/п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пунктов</w:t>
            </w:r>
            <w:r>
              <w:br/>
            </w:r>
            <w:r>
              <w:rPr>
                <w:rFonts w:ascii="Times New Roman"/>
                <w:b w:val="false"/>
                <w:i w:val="false"/>
                <w:color w:val="000000"/>
                <w:sz w:val="20"/>
              </w:rPr>
              <w:t>
</w:t>
            </w:r>
            <w:r>
              <w:rPr>
                <w:rFonts w:ascii="Times New Roman"/>
                <w:b w:val="false"/>
                <w:i w:val="false"/>
                <w:color w:val="000000"/>
                <w:sz w:val="20"/>
              </w:rPr>
              <w:t>ОНП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меры и</w:t>
            </w:r>
            <w:r>
              <w:br/>
            </w:r>
            <w:r>
              <w:rPr>
                <w:rFonts w:ascii="Times New Roman"/>
                <w:b w:val="false"/>
                <w:i w:val="false"/>
                <w:color w:val="000000"/>
                <w:sz w:val="20"/>
              </w:rPr>
              <w:t>
</w:t>
            </w:r>
            <w:r>
              <w:rPr>
                <w:rFonts w:ascii="Times New Roman"/>
                <w:b w:val="false"/>
                <w:i w:val="false"/>
                <w:color w:val="000000"/>
                <w:sz w:val="20"/>
              </w:rPr>
              <w:t>достигнутые</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