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916b62" w14:textId="5916b6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Плана развития Щучинско-Боровской курортной зоны Акмолинской области на 2012 - 2013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5 июля 2012 года № 919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>Послания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Главы государства народу Казахстана «Социально-экономическая модернизация – главный вектор развития Казахстана» от 27 января 2012 года, создания привлекательного инвестиционного климата для иностранных и отечественных инвесторов, обеспечения притока туристов в Акмолинскую область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План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Щучинско-Боровской курортной зоны Акмолинской области на 2012 – 2013 годы (далее – План).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Центральным и местным исполнительным органам, а также заинтересованным организациям, ответственным за исполнение Плана: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принять меры по реализации Плана;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ежегодно, по итогам полугодия, к 1 января и 1 июля представлять информацию о ходе реализации Плана в Министерство индустрии и новых технологий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Министерству индустрии и новых технологий Республики Казахстан представлять сводную информацию о ходе реализации Плана в Правительство Республики Казахстан ежегодно, к 20 января и 20 июля.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Министерство индустрии и новых технологий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5 июля 2012 года № 919  </w:t>
      </w:r>
    </w:p>
    <w:bookmarkEnd w:id="1"/>
    <w:bookmarkStart w:name="z1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План</w:t>
      </w:r>
      <w:r>
        <w:br/>
      </w:r>
      <w:r>
        <w:rPr>
          <w:rFonts w:ascii="Times New Roman"/>
          <w:b/>
          <w:i w:val="false"/>
          <w:color w:val="000000"/>
        </w:rPr>
        <w:t>
развития Щучинско-Боровской курортной зоны Акмолинской области</w:t>
      </w:r>
      <w:r>
        <w:br/>
      </w:r>
      <w:r>
        <w:rPr>
          <w:rFonts w:ascii="Times New Roman"/>
          <w:b/>
          <w:i w:val="false"/>
          <w:color w:val="000000"/>
        </w:rPr>
        <w:t>
на 2012-2013 годы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План с изменениями, внесенными постановлением Правительства РК от 22.10.2012 </w:t>
      </w:r>
      <w:r>
        <w:rPr>
          <w:rFonts w:ascii="Times New Roman"/>
          <w:b w:val="false"/>
          <w:i w:val="false"/>
          <w:color w:val="ff0000"/>
          <w:sz w:val="28"/>
        </w:rPr>
        <w:t>№ 1334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3"/>
        <w:gridCol w:w="2736"/>
        <w:gridCol w:w="1836"/>
        <w:gridCol w:w="2385"/>
        <w:gridCol w:w="1551"/>
        <w:gridCol w:w="1880"/>
        <w:gridCol w:w="914"/>
        <w:gridCol w:w="936"/>
        <w:gridCol w:w="1179"/>
      </w:tblGrid>
      <w:tr>
        <w:trPr>
          <w:trHeight w:val="375" w:hRule="atLeast"/>
        </w:trPr>
        <w:tc>
          <w:tcPr>
            <w:tcW w:w="5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</w:t>
            </w:r>
          </w:p>
        </w:tc>
        <w:tc>
          <w:tcPr>
            <w:tcW w:w="27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</w:t>
            </w:r>
          </w:p>
        </w:tc>
        <w:tc>
          <w:tcPr>
            <w:tcW w:w="18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заверше-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</w:t>
            </w:r>
          </w:p>
        </w:tc>
        <w:tc>
          <w:tcPr>
            <w:tcW w:w="23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исполнители</w:t>
            </w:r>
          </w:p>
        </w:tc>
        <w:tc>
          <w:tcPr>
            <w:tcW w:w="1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нения</w:t>
            </w:r>
          </w:p>
        </w:tc>
        <w:tc>
          <w:tcPr>
            <w:tcW w:w="18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(млн.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годам</w:t>
            </w:r>
          </w:p>
        </w:tc>
        <w:tc>
          <w:tcPr>
            <w:tcW w:w="11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нси-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Меры по развитию туристского потенциала Щучинско-Боровской курортной зоны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(далее – ЩБКЗ)</w:t>
            </w:r>
          </w:p>
        </w:tc>
      </w:tr>
      <w:tr>
        <w:trPr>
          <w:trHeight w:val="61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потенциальных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рынков с целью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выявления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возможностей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привлечения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туристов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ется</w:t>
            </w:r>
          </w:p>
        </w:tc>
      </w:tr>
      <w:tr>
        <w:trPr>
          <w:trHeight w:val="49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привлекательных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туристских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дальнейшего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 ЩБКЗ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ется</w:t>
            </w:r>
          </w:p>
        </w:tc>
      </w:tr>
      <w:tr>
        <w:trPr>
          <w:trHeight w:val="37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корректировке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плана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ЩБКЗ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ется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брендинга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продвижения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ЩБКЗ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ется</w:t>
            </w:r>
          </w:p>
        </w:tc>
      </w:tr>
      <w:tr>
        <w:trPr>
          <w:trHeight w:val="37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пакета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инвесторов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плана работы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инвесторами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ется</w:t>
            </w:r>
          </w:p>
        </w:tc>
      </w:tr>
      <w:tr>
        <w:trPr>
          <w:trHeight w:val="37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плана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Боровской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курортной зоны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ется</w:t>
            </w:r>
          </w:p>
        </w:tc>
      </w:tr>
      <w:tr>
        <w:trPr>
          <w:trHeight w:val="79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целесообразнос-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 перевода 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 земель особо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охраняемых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парка "Бурабай"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(далее – ГНПП)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земли запаса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горнолыжного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комплекса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 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области, УДП,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АДСФК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ется</w:t>
            </w:r>
          </w:p>
        </w:tc>
      </w:tr>
      <w:tr>
        <w:trPr>
          <w:trHeight w:val="87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Совершенствова-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 форм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включая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ЩБКЗ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 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АС, акимат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ется</w:t>
            </w:r>
          </w:p>
        </w:tc>
      </w:tr>
      <w:tr>
        <w:trPr>
          <w:trHeight w:val="61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Проработка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вопроса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оплаты сумм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охраняемых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территорий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посещения ГНПП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"Бурабай"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(включая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механизм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соответствую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контроля):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через банки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отдельные виды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банковских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операций, 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 через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РКО,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организуемые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вышеуказан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 въездом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территорию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ООПТ;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через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платежные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терминалы,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банкоматы,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устанавливаемые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ЖД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автовокзалах,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устанавливаемых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 въездом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территорию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ООПТ;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самими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оздоровительны-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 учреждениями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УДП 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МФ, МСХ, НБ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ется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0"/>
        <w:gridCol w:w="2755"/>
        <w:gridCol w:w="1856"/>
        <w:gridCol w:w="2405"/>
        <w:gridCol w:w="1527"/>
        <w:gridCol w:w="1835"/>
        <w:gridCol w:w="913"/>
        <w:gridCol w:w="927"/>
        <w:gridCol w:w="1222"/>
      </w:tblGrid>
      <w:tr>
        <w:trPr>
          <w:trHeight w:val="49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льготному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индустрии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Дорожная 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бизнеса-2020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МЭРТ 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МИНТ, АО «ФРП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«Даму»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согласованию)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ется</w:t>
            </w:r>
          </w:p>
        </w:tc>
      </w:tr>
      <w:tr>
        <w:trPr>
          <w:trHeight w:val="49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лечебно-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оздоровительно-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 туризма ЩБКЗ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 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УДП, акимат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нацхолдинги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компании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согласованию)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ется</w:t>
            </w:r>
          </w:p>
        </w:tc>
      </w:tr>
      <w:tr>
        <w:trPr>
          <w:trHeight w:val="51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туризма ЩБКЗ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 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МСХ, УДП,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ется</w:t>
            </w:r>
          </w:p>
        </w:tc>
      </w:tr>
      <w:tr>
        <w:trPr>
          <w:trHeight w:val="49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отдела туризма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пределах лимита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штатной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численности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МЭРТ 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МИНТ, акимат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ется</w:t>
            </w:r>
          </w:p>
        </w:tc>
      </w:tr>
      <w:tr>
        <w:trPr>
          <w:trHeight w:val="66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летний период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пропускной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пограничных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госгранице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Федерацией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(Жанажол авто,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Бидаик авто,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Булаево ж/д)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КНБ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ется</w:t>
            </w:r>
          </w:p>
        </w:tc>
      </w:tr>
      <w:tr>
        <w:trPr>
          <w:trHeight w:val="411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Включение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гольф-клуба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 ЩБКЗ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форсированному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индустриально-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инновационному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– 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годы,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расширение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границ СЭЗ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«Бурабай»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участков 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площадью 103,04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гольф-клуба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 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УДП, АУЗР,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«КазМунайГаз»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согласованию)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ется</w:t>
            </w:r>
          </w:p>
        </w:tc>
      </w:tr>
      <w:tr>
        <w:trPr>
          <w:trHeight w:val="411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обоснования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перевод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площадью 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долгосрочное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землепользова-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«КазТрансОйл-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Сервис»,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 особо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охраняемых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земли запаса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гольф-клуба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положите-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экспертизы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«КазМунайГаз»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согласо-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ванию), МООС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III-IV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ется</w:t>
            </w:r>
          </w:p>
        </w:tc>
      </w:tr>
      <w:tr>
        <w:trPr>
          <w:trHeight w:val="75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Перевод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площадью 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долгосрочное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землепользова-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 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«КазТрансОйл-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Сервис»,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 особо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охраняемых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земли запаса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гольф-клуба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 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УДП, АУЗР,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«КазМунайГаз»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согласованию)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ется</w:t>
            </w:r>
          </w:p>
        </w:tc>
      </w:tr>
      <w:tr>
        <w:trPr>
          <w:trHeight w:val="75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компенсацию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целях изъятия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недвижимости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участков в ЩБКЗ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 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ется</w:t>
            </w:r>
          </w:p>
        </w:tc>
      </w:tr>
      <w:tr>
        <w:trPr>
          <w:trHeight w:val="3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побережья озера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Щучье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(велосипедные,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пешеходные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лыжные трассы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объектами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проката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питания)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(далее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ГЭ), акт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госкомиссии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УДП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годы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1 972,0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272,0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1 700,0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</w:tr>
      <w:tr>
        <w:trPr>
          <w:trHeight w:val="3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курортной зоны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озера Боровое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ГЭ, акт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госкомиссии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УДП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годы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123,1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20,8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102,3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</w:tr>
      <w:tr>
        <w:trPr>
          <w:trHeight w:val="3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туристских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районе озера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(велосипедные,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пешеходные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лыжные трассы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объектами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проката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питания)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ГЭ, акт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госкомиссии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УДП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годы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370,0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70,0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</w:tr>
      <w:tr>
        <w:trPr>
          <w:trHeight w:val="3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парка отдыха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поселке Бурабай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 крытым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аквапарком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зоной активного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отдыха)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ГЭ, акт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госкомиссии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УДП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годы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1 087,1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87,1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</w:tr>
      <w:tr>
        <w:trPr>
          <w:trHeight w:val="52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сказочного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ледяного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городка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ГЭ, акт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госкомиссии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УДП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годы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444,0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364,0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80,0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</w:tr>
      <w:tr>
        <w:trPr>
          <w:trHeight w:val="70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на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номеров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лечебным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«Окжетпес»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Положиө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ГЭ, акт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госкомиссии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УДП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годы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125,0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125,0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</w:tr>
      <w:tr>
        <w:trPr>
          <w:trHeight w:val="3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(24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мероприятий)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4 121,2 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813,9 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3 307,3 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Меры по решению экологических проблем ЩБКЗ</w:t>
            </w:r>
          </w:p>
        </w:tc>
      </w:tr>
      <w:tr>
        <w:trPr>
          <w:trHeight w:val="75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(далее – ПСД)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«Очистка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водоемов (озера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Щучье, Боровое,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Щучинско-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Боровской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курортной зоны»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МООС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687,6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487,6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</w:tr>
      <w:tr>
        <w:trPr>
          <w:trHeight w:val="36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решению вопроса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объема (уровня)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качества воды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Щучинско-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Боровской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курортной зоны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МООС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9"/>
        <w:gridCol w:w="2780"/>
        <w:gridCol w:w="1880"/>
        <w:gridCol w:w="2451"/>
        <w:gridCol w:w="1485"/>
        <w:gridCol w:w="1814"/>
        <w:gridCol w:w="892"/>
        <w:gridCol w:w="892"/>
        <w:gridCol w:w="1267"/>
      </w:tblGrid>
      <w:tr>
        <w:trPr>
          <w:trHeight w:val="99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участка 0,65 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расширения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метеорологичес-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кой станции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степной берег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озера Большое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Чебачье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выделении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участка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ется</w:t>
            </w:r>
          </w:p>
        </w:tc>
      </w:tr>
      <w:tr>
        <w:trPr>
          <w:trHeight w:val="99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денежных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служебного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выделяемом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участке 0,65 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районе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метеостанции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степной берег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озера Большое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Чебачье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МООС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12,0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12,0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0,0 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</w:tr>
      <w:tr>
        <w:trPr>
          <w:trHeight w:val="99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денежных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документации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служебного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выделяемом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участке 0,65 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районе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метеостанции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степной берег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озера Большое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Чебачье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МООС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20,0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20,0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</w:tr>
      <w:tr>
        <w:trPr>
          <w:trHeight w:val="3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служебного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выделяемом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участке 0,65 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районе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метеостанции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степной берег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озера Большое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Чебачье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МООС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</w:tr>
      <w:tr>
        <w:trPr>
          <w:trHeight w:val="3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лаборатории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приборами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безреагентной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технологии</w:t>
            </w:r>
          </w:p>
        </w:tc>
        <w:tc>
          <w:tcPr>
            <w:tcW w:w="18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4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МООС</w:t>
            </w:r>
          </w:p>
        </w:tc>
        <w:tc>
          <w:tcPr>
            <w:tcW w:w="14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  <w:tc>
          <w:tcPr>
            <w:tcW w:w="1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</w:tr>
      <w:tr>
        <w:trPr>
          <w:trHeight w:val="6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стационарных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контролю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загрязнением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атмосферного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воздуха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газоанализато-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эколаборатории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беспилотного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летательного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гидрологических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съемок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35,0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лаборатории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спутниковым GPS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9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Модернизация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существующих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наблюдений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(обеспечение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современными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газоанализато-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рами)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180,0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7"/>
        <w:gridCol w:w="2802"/>
        <w:gridCol w:w="1902"/>
        <w:gridCol w:w="2473"/>
        <w:gridCol w:w="1463"/>
        <w:gridCol w:w="1792"/>
        <w:gridCol w:w="870"/>
        <w:gridCol w:w="870"/>
        <w:gridCol w:w="1311"/>
      </w:tblGrid>
      <w:tr>
        <w:trPr>
          <w:trHeight w:val="61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лаборатории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моторной лодкой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электрическим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двигателем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прицепом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регулярного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отбора проб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воды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0,0 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гидрогеологиче-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ской карты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запасов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водоисточников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ЩБКЗ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тся</w:t>
            </w:r>
          </w:p>
        </w:tc>
      </w:tr>
      <w:tr>
        <w:trPr>
          <w:trHeight w:val="61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Синхронизация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газораспредели-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пунктов ЩБКЗ 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магистрального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«Тобол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Кокшетау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Астана»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МНГ 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«ФНБ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«Самрук-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Казына»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согласованию)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тся</w:t>
            </w:r>
          </w:p>
        </w:tc>
      </w:tr>
      <w:tr>
        <w:trPr>
          <w:trHeight w:val="75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ПСД с ГЭ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внутриквар-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водопроводных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сетей 4-ой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очереди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Щучинска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(93,08 км)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Положите-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ГЭ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АДСЖКХ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42,2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42,2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6"/>
        <w:gridCol w:w="2748"/>
        <w:gridCol w:w="1886"/>
        <w:gridCol w:w="2446"/>
        <w:gridCol w:w="1413"/>
        <w:gridCol w:w="1736"/>
        <w:gridCol w:w="906"/>
        <w:gridCol w:w="1050"/>
        <w:gridCol w:w="1329"/>
      </w:tblGrid>
      <w:tr>
        <w:trPr>
          <w:trHeight w:val="61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ПСД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ГЭ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магистральных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водопроводных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сетей 4-ой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очереди (96,4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км)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Щучинска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Положите-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ГЭ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АДСиЖКХ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46,9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46,9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</w:tr>
      <w:tr>
        <w:trPr>
          <w:trHeight w:val="61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ПСД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ГЭ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водопровода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Щучинск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Катарколь-14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ДОЦов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Положите-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ГЭ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АДСЖКХ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42,0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42,0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</w:tr>
      <w:tr>
        <w:trPr>
          <w:trHeight w:val="61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канализационных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сооружений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поселка Бурабай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госкомис-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сии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АДСЖКХ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годы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1300,0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</w:tr>
      <w:tr>
        <w:trPr>
          <w:trHeight w:val="49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второй очереди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поселка Бурабай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госкомис-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сии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АДСЖКХ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</w:tr>
      <w:tr>
        <w:trPr>
          <w:trHeight w:val="61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ПСД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ГЭ,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третьей очереди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коллектора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КНС поселка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Положите-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ГЭ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30,0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30,0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</w:tc>
      </w:tr>
      <w:tr>
        <w:trPr>
          <w:trHeight w:val="61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ПСД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ГЭ,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ливневой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поселка Бурабай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Положите-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ГЭ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АДСЖКХ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22,6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22,6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</w:tr>
      <w:tr>
        <w:trPr>
          <w:trHeight w:val="87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ПСД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ГЭ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сетей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Щучинск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(81,9 км)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Положите-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ГЭ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АДСЖКХ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120,0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0,0 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120,0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</w:tr>
      <w:tr>
        <w:trPr>
          <w:trHeight w:val="87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ПСД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ГЭ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водоотведения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здравницам,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расположенных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вокруг озера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Щучье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Положите-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ГЭ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АДСЖКХ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61,0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61,0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0,0 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</w:tr>
      <w:tr>
        <w:trPr>
          <w:trHeight w:val="87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ливневой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Щучинска. (12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а) разработка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Положите-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ГЭ, акт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комиссии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143,4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0,0 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143,4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</w:tc>
      </w:tr>
      <w:tr>
        <w:trPr>
          <w:trHeight w:val="61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ПСД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ГЭ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Катаркольского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канализацион-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 коллектора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Положите-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ГЭ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АДСЖКХ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80,0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80,0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0,0 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</w:tr>
      <w:tr>
        <w:trPr>
          <w:trHeight w:val="61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ПСД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ГЭ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сетей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села Катарколь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Положите-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ГЭ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АДСиЖКХ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16,0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16,0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</w:tr>
      <w:tr>
        <w:trPr>
          <w:trHeight w:val="49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ПСД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ГЭ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внутрикварталь-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канализационных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сетей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Щучинск (99 км)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Положите-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ГЭ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АДСиЖКХ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85,0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85,0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</w:tr>
      <w:tr>
        <w:trPr>
          <w:trHeight w:val="49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котельной (20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гкал/час)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теплоснабжения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(10,5 км)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поселке Бурабай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госкомис-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сии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АДСЖКХ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годы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1850,0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1 500,0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</w:tr>
      <w:tr>
        <w:trPr>
          <w:trHeight w:val="49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Щучинский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госкомис-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сии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0,0 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</w:tc>
      </w:tr>
      <w:tr>
        <w:trPr>
          <w:trHeight w:val="49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мазута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бесперебойного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отопительного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сезона в городе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Щучинск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АДСЖКХ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годы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тся</w:t>
            </w:r>
          </w:p>
        </w:tc>
      </w:tr>
      <w:tr>
        <w:trPr>
          <w:trHeight w:val="49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водопровода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тепловых сетей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села Зеленый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госкомис-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сии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104,3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0,0 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104,3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</w:tc>
      </w:tr>
      <w:tr>
        <w:trPr>
          <w:trHeight w:val="75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полигона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твердых бытовых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отходов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мусороперераба-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тывающего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завода в городе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Щучинске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(разработка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ТЭО, ПСД)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Положите-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ГЭ, акт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госкомис-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сии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АДСЖКХ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годы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75,0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75,0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</w:tr>
      <w:tr>
        <w:trPr>
          <w:trHeight w:val="75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ТЭО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Щучинска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95 гкал/час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тепловых сетей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км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Положите-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ГЭ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АДСЖКХ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49,0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49,0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</w:tr>
      <w:tr>
        <w:trPr>
          <w:trHeight w:val="61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модульных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котельных (5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локальных)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городе Щучинске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Положите-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ГЭ, акт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госкомис-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сии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АДСЖКХ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годы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620,0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520,0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</w:tr>
      <w:tr>
        <w:trPr>
          <w:trHeight w:val="27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(35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мероприятий)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7086,0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1551,7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5534,3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Меры по развитию транспортно-логистической и телекоммуникационной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инфраструктуры ЩБКЗ</w:t>
            </w:r>
          </w:p>
        </w:tc>
      </w:tr>
      <w:tr>
        <w:trPr>
          <w:trHeight w:val="37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дорожной сети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поселка Бурабай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(1-я, 2-я, 3-я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очереди)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госкомис-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сии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 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1 300,0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0,0 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1 300,0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</w:tr>
      <w:tr>
        <w:trPr>
          <w:trHeight w:val="37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изыскательских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 (далее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ПИР) с ГЭ,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дорог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Щучинска 1-я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очередь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Положите-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ГЭ, акт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госкомис-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сии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 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0,0 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</w:tr>
      <w:tr>
        <w:trPr>
          <w:trHeight w:val="37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ремонт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Привокзальная,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Морозова,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Абылай хана,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Едомского (6,8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км)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Щучинска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госкомис-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сии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 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915,8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915,8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0,0 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</w:tr>
      <w:tr>
        <w:trPr>
          <w:trHeight w:val="37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Трудовая-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Коммунистичес-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кая (3,8 км)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Щучинска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госкомис-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сии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 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298,0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298,0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0,0 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</w:tr>
      <w:tr>
        <w:trPr>
          <w:trHeight w:val="6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ПИР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ГЭ,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путепровода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Щучинска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Положите-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ГЭ, акт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госкомис-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сии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годы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115,4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6,4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109,0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</w:tc>
      </w:tr>
      <w:tr>
        <w:trPr>
          <w:trHeight w:val="61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ПИР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ГЭ,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внутрипоселко-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вых дорог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Зеленый бор (10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км)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Положите-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ГЭ, акт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госкомис-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сии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37,0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0,0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37,0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</w:tc>
      </w:tr>
      <w:tr>
        <w:trPr>
          <w:trHeight w:val="61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ПИР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ГЭ,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внутрипоселко-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вых дорог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Катарколь (12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км)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Положите-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ГЭ, акт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госкомис-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сии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44,0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0,0 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44,0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</w:tc>
      </w:tr>
      <w:tr>
        <w:trPr>
          <w:trHeight w:val="37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Текущий ремонт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дороги Бурабай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Катарколь (20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км)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госкомис-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сии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8,5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0,0 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8,5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</w:tc>
      </w:tr>
      <w:tr>
        <w:trPr>
          <w:trHeight w:val="37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ремонт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дороги Щучинск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Степняк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Валиханова (25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км)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госкомис-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сии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 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550,0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0,0 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550,0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</w:tr>
      <w:tr>
        <w:trPr>
          <w:trHeight w:val="37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ремонт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дороги Акылбай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Кызылагаш (11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км)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госкомис-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сии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 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0,0 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</w:tr>
      <w:tr>
        <w:trPr>
          <w:trHeight w:val="37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ремонт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дороги Зеренда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Щучинск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Веденовка (32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км)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госкомис-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сии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 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317,0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0,0 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317,0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</w:tr>
      <w:tr>
        <w:trPr>
          <w:trHeight w:val="37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ремонт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дороги Зеленый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 – Мадениет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(27 км)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госкомис-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сии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 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0,0 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</w:tr>
      <w:tr>
        <w:trPr>
          <w:trHeight w:val="37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ПИР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капитальный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дороги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Кокшетау – Омск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 км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Положите-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ГЭ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 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540,0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0,0 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540,0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</w:tr>
      <w:tr>
        <w:trPr>
          <w:trHeight w:val="37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ПИР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дороги Щучинск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Зеренда (80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км)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Положите-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ГЭ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 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240,0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240,0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0,0 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</w:tr>
      <w:tr>
        <w:trPr>
          <w:trHeight w:val="37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Укомплектование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аэропорта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Кокшетау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приемки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 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0,0 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</w:tr>
      <w:tr>
        <w:trPr>
          <w:trHeight w:val="61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Проработка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авиарейсов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Кокшетау-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Кокшетау-Атырау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/Актау,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Кокшетау-Актобе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тся</w:t>
            </w:r>
          </w:p>
        </w:tc>
      </w:tr>
      <w:tr>
        <w:trPr>
          <w:trHeight w:val="49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рейсов в летний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скоростной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пассажирской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электрички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маршруту Астана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Бурабай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тся</w:t>
            </w:r>
          </w:p>
        </w:tc>
      </w:tr>
      <w:tr>
        <w:trPr>
          <w:trHeight w:val="49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открытия нового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железнодорожно-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 маршрута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Омск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Караганда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тся</w:t>
            </w:r>
          </w:p>
        </w:tc>
      </w:tr>
      <w:tr>
        <w:trPr>
          <w:trHeight w:val="49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100-процентным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охватом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покрытия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сотовой связью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маршрута Астана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ЩБКЗ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аэропорт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Кокшетау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тся</w:t>
            </w:r>
          </w:p>
        </w:tc>
      </w:tr>
      <w:tr>
        <w:trPr>
          <w:trHeight w:val="49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 мобильной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связи стандарта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3G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 ЩБКЗ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тся</w:t>
            </w:r>
          </w:p>
        </w:tc>
      </w:tr>
      <w:tr>
        <w:trPr>
          <w:trHeight w:val="37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цифрового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эфирного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вещания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 ЩБКЗ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тся</w:t>
            </w:r>
          </w:p>
        </w:tc>
      </w:tr>
      <w:tr>
        <w:trPr>
          <w:trHeight w:val="12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(21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мероприятие)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6 515,7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2060,2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4 455,5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Меры по обеспечению безопасности ЩБКЗ</w:t>
            </w:r>
          </w:p>
        </w:tc>
      </w:tr>
      <w:tr>
        <w:trPr>
          <w:trHeight w:val="142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Принятие мер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личного состава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улучшению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оснащения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резервов в 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году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 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тся</w:t>
            </w:r>
          </w:p>
        </w:tc>
      </w:tr>
      <w:tr>
        <w:trPr>
          <w:trHeight w:val="49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(типовой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проект)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ПСД с ГЭ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 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25,7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0,0 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25,7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РБ</w:t>
            </w:r>
          </w:p>
        </w:tc>
      </w:tr>
      <w:tr>
        <w:trPr>
          <w:trHeight w:val="49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поселкового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отдела полиции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(типовой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проект)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ПСД с ГЭ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 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11,3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0,0 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11,3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РБ</w:t>
            </w:r>
          </w:p>
        </w:tc>
      </w:tr>
      <w:tr>
        <w:trPr>
          <w:trHeight w:val="49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здания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кавалерийского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взвода УВД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ПСД с ГЭ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 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4,1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0,0 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РБ</w:t>
            </w:r>
          </w:p>
        </w:tc>
      </w:tr>
      <w:tr>
        <w:trPr>
          <w:trHeight w:val="49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жилого дома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личного состава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полиции УВД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(на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квартир,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типовой проект)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ПСД с ГЭ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 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11,2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0,0 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РБ</w:t>
            </w:r>
          </w:p>
        </w:tc>
      </w:tr>
      <w:tr>
        <w:trPr>
          <w:trHeight w:val="49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квартир 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участковые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пункты полиции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(7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квартир)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 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42,0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0,0 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42,0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РБ</w:t>
            </w:r>
          </w:p>
        </w:tc>
      </w:tr>
      <w:tr>
        <w:trPr>
          <w:trHeight w:val="160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оснащению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оперативного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РОВД после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здания ЦОУ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 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тся</w:t>
            </w:r>
          </w:p>
        </w:tc>
      </w:tr>
      <w:tr>
        <w:trPr>
          <w:trHeight w:val="61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оснащению служб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ДЧС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техникой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тушения лесных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пожаров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местности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МЧС 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тся</w:t>
            </w:r>
          </w:p>
        </w:tc>
      </w:tr>
      <w:tr>
        <w:trPr>
          <w:trHeight w:val="61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спасательной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станции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поселке Бурабай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(озера Боровое,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Большое и Малое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Чебачье)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МЧС 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тся</w:t>
            </w:r>
          </w:p>
        </w:tc>
      </w:tr>
      <w:tr>
        <w:trPr>
          <w:trHeight w:val="12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(9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мероприятий)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94,3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94,3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17817,2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4425,8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13391,4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Расшифровка аббревиатур: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МИНТ – Министерство индустрии и новых технологий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МСХ – Министерство сельского хозяйства Республики Казаъхстан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МЭРТ – Министерство экономического развития и торговли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МЗ – Министерство здравоохранения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МООС – Министерство охраны окружающей среды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МФ – Министерство финансов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МНГ – Министерство нефти и газа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МТК – Министерство транспорта и коммуникаций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МВД – Министерство внутренних дел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МЧС – Министерство по чрезвычайным ситуациям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АУЗР – Агентство Республики Казахстан по управлению земельными ресурсами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АДСФК – Агентство Республики Казахстан по делам спорта и физической культуры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АДСиЖКХ – Агентство Республики Казахстан по делам строительства и жилищно-коммунального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 – Агентство Республики Казахстан по статистике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УДП – Управление делами Президента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КНБ – Комитет национальной безопасности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НБ – Национальный Банк 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