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fd30" w14:textId="5ccf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2007 года № 1311 "Об утверждении Правил лицензирования и квалификационных требований, предъявляемых к отдельным видам деятельности в сфере промышленности"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2012 года № 967. Утратило силу постановлением Правительства Республики Казахстан от 29 декабря 2012 года № 1796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1796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1311 «Об утверждении Правил лицензирования и квалификационных требований, предъявляемых к отдельным видам деятельности в сфере промышленности» (САПП Республики Казахстан, 2007 г., № 50, ст. 608)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квалификационных требований, предъявляемых к отдельным видам деятельности в сфере промышленности»;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квалификационные требования, предъявляемые к отдельным видам деятельности в сфере промышленности.»;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отдельным видам деятельности в сфере промышленности,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двадцатиоднодневного срока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2012 года № 967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2007 года № 1311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отдельным видам деятельности</w:t>
      </w:r>
      <w:r>
        <w:br/>
      </w:r>
      <w:r>
        <w:rPr>
          <w:rFonts w:ascii="Times New Roman"/>
          <w:b/>
          <w:i w:val="false"/>
          <w:color w:val="000000"/>
        </w:rPr>
        <w:t>
в сфере промышленности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к деятельности по передаче и распределению электрической энергии распространяются на физических лиц (индивидуальных предпринимателей) и юридических лиц, осуществляющих передачу и распределение электрической энергии до потребителя, и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собственности или на иных законных основаниях соответственно электрических сетей и подстанций, посредством которых осуществляются передача и распределение электрической энергии до потребителя (представляются: перечень основных производственных активов, находящихся на балансе, копии правоустанавливающих документов, информация по техническим, энергетическим характеристикам основного оборудования, информация по оснащенности автоматизированными системами контроля и учета электрической энергии и приборами учета электрической энергии);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служб,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эксплуатацию и техническое обслуживание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совместимость с действующей системой передачи и распределения электрической энергии по параметрам и режимам - напряжение, частота тока, релейная защита и противоаварийная автоматика;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оперативно-диспетчерское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охрану труда и технику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состава (не менее 70 % от общей численности производственного персонала) квалифицированных технических руководителей и специалистов, отвечающих соответствующему образовательному уровню (для руководителей - высшее образование в сфере электроэнергетики, для специалистов - как минимум средне-специальное образование) и имеющих опыт практической работы по специальности (для руководителей - не менее 3 лет, для специалистов - не менее 1 года, в качестве сведений и документов заявителем представляются штатное расписание и сводная таблица, включающая фамилию, имя, отчество, специальность по образованию, должность, стаж работы по специальности в данной области);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утвержденных в установленном порядке и реализуемых в соответствии с графиками: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 и мероприятий по энергосбережению, охране окружающей среды, технике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 по реконструкции, модернизации действующих производственных объектов в электроэнергетике с использованием современного оборудования и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планов (программ) выполнения ремонтных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предъявляемые к деятельности по передаче и распределению тепловой энергии, распространяются на физических лиц (индивидуальных предпринимателей) и юридических лиц (в том числе филиалы, представительства), осуществляющих оказание услуг по передаче и распределению тепловой энергии для теплоснабжения населенных пунктов, производственных помещений и объектов, и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собственности или на иных законных основаниях имущества, обеспечивающего процесс передачи и распределения тепловой энергии (представляются: перечень основных производственных активов, находящихся на балансе, копии правоустанавливающих документов, информация по техническим, энергетическим характеристикам основного оборудования, информация по оснащенности приборами учета тепловой энергии, схемы тепловых сетей (теплоснабжения);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служб,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эксплуатацию и техническое обслуживание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охрану труда и технику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состава квалифицированных технических руководителей и специалистов, имеющих соответствующий образовательный уровень (для руководителей - высшее техническое образование, для специалистов - среднее образование) и опыт практической работы по лицензируемому подвиду деятельности (для руководителей - не менее 3 лет, для специалистов - не менее 1 года), (представляются: штатное расписание и сводная таблица, включающая фамилию, имя, отчество, сведения об образовании, должность, стаж работы работников);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утвержденных в установленном порядке и реализуемых в соответствии с графиками: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 по реконструкции, модернизации действующих производственных объектов в электроэнергетике, связанных с передачей тепловой энергии, использованием современного оборудования и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планов (программ) выполнения ремонтных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требования, предъявляемые к деятельности по проектированию (технологическое) и (или) эксплуатации горных (разведка, добыча полезных ископаемых), нефтехимических, химических производств, проектированию (технологическое) нефтегазоперерабатывающих производств, распространяются на юридических лиц (в том числе филиалы, представительства) и физических лиц (индивидуальных предпринимателей), специализирующихся на выполнении соответствующих подвидов деятельности, и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технологического регламента выполнения лицензируемых видов и подвидов деятельности (работ), соответствующего нормативным требованиям безопасности труда и охраны окружающей среды, заверенного печатью и подписью первого руководителя заявителя или лица, его замещающего - для юридических лиц, подписью заявителя - для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производственной базы (здания, помещения) на праве собственности или на иных законных основаниях (подтверждаются копиями документов на право собственности или иных форм управления).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база должна быть оснащена в соответствии с заявленными подвидами деятельности и включать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проектирования добычи твердых полезных ископаемых (за исключением общераспространенных полезных ископаемых), нефти, газа, нефтегазоконденсата; составления проектов и технологических регламентов на разработку месторождений твердых полезных ископаемых, нефтегазовых месторождений; составления технико-экономического обоснования проектов разработки нефтегазовых месторождений - лицензионного программного обеспечения для проектирования, электронно-вычислительные машины, специальные средства оргтехники (принтеры, копировальная техника, плоттеры и иное 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добычи твердых полезных ископаемых (за исключением общераспространенных полезных ископаемых), нефти, газа, нефтегазоконденсата; вскрытия и разработки месторождений твердых полезных ископаемых открытым и подземным способами; ликвидационных работ по закрытию рудников и шахт - инженерных сооружений, машин, механизмов, инструментов, спецтранспорта, оборудования, измерительного оборудования, складов, помещений, емкостей для хранения химических реагентов (при их использовании), используемых при горных производствах;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ведения технологических работ на нефтегазовых месторождениях - оборудования, специально оборудованных складов, помещений, емкостей для хранения химических реагентов (при их использовании), используемых при горных производствах;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производства взрывных работ для добычи полезных ископаемых - лицензии либо договора с частной организацией, имеющей лицензию на перевозку опасных грузов (взрывчатых веществ) к месту производства; разрешения уполномоченного государственного органа либо договора с частной организацией, имеющей необходимые склады для хранения взрывчатых веществ, материалов; бурового станка для бурения скважин на открытых горных работах;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каротажных работ в нефтяных, газовых скважинах - каротажной станции (скважинных приборов и зондов, наземной аппаратуры для регистрации показаний приборов и зондов, специального (каротажного) кабеля, лебедки для спуско-подъемных операций в скважине);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прострелочно-взрывных работ в нефтяных, газовых скважинах - перфорационного оборудования и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бурения нефтяных, газовых скважин, в том числе на море и внутренних водоемах - буровой установки, долота, буровых труб, противовыбросового оборудования, подъемных агрегатов;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подземного и капитального ремонта скважин; демонтажа оборудования и агрегатов; установки подъемника скважин - долота, обсадных труб, противовыбросового оборудования, подъемных агрегатов, установки для капитального ремонта скважин;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испытания после ремонта скважин; промывки, цементации, опробования и освоения скважин - промывочно-цементировочного агрегата, контрольно-измерительных приборов, замерных сепараторов;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повышения нефтеотдачи нефтяных пластов и увеличения производительности скважин - комплекса технических средств, специализированной техники и технологии для повышения нефтеотдачи пластов;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работ по предотвращению и ликвидации нефтяных разливов на суше и море, самоизливающихся скважин, нефтяных и газовых выбросов (за исключением противофонтанных работ), консервации скважин - нефтесборное устройство на море (скиммер), плавающие резервуары, боновые заграждения; технику и оборудование для сбора нефти на суше; цементировочный агрегат;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проектирования (технологического) и (или) эксплуатации нефтехимических, химических производств - механизмов, технологических линий, установок подготовки, переработки сырья, специально оборудованных складов, помещений и емкостей для хранения сырья, готовой продукции, взрывопожароопасных, ядовитых сильнодействующих веществ, на праве собственности или на иных законных основаниях (подтверждаются копиями акта государственной приемочной комиссии о приемке построенного объекта в эксплуатацию, а также документов на право собственности или иных форм управления), аккредитованной лаборатории (или договор на обслуживание) по контролю соответствия продукции стандартам, нормам и техническим условиям;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ответственных лиц или служб,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эксплуатацию и техническое обслуживание машин, механизмов, транспортных средств, приборов,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безопасности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метрологический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маркшейдерские работы (за исключением подвида деятельности в  16 абзаце настоящего пункта);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технологического процесса и выпуск продукции заданного качества (распространяется только на подвид деятельности в 16 абзаце настоящего пункта);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повышения квалификации сотрудников.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подтверждающих сведений и документов заявителем представляются копии приказов о создании данных служб и (или) назначении ответственных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квалификационного состава технических руководителей и специалистов, отвечающих соответствующему образовательному уровню (для руководителей - высшее техническое образование, для специалистов – минимум средне-специальное образование) и имеющих опыт практической работы по лицензируемому подвиду деятельности в соответствующей отрасли (для руководителей - не менее 3 лет, для специалистов - не менее 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подтверждающих сведений и документов заявителем представляются штатное расписание и сводная таблица, включающая информацию по каждому из работников: фамилию, имя, отчество, специальность по образованию, должность, стаж работы по специальности в данной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требования, предъявляемые к деятельности по проектированию, изготовлению, монтажу, ремонту химического, бурового, нефтегазопромыслового, геологоразведочного, горно-шахтного, металлургического, энергетического оборудования, взрывозащищенного электротехнического оборудования, подъемных сооружений, а также котлов с рабочим давлением выше 0,7 кг/см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температурой теплоносителя выше 115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сосудов и трубопроводов, работающих под давлением выше 0,7 кг/см (за исключением проектирования, изготовления, монтажа, ремонта оборудования, используемого в едином технологическом процессе), распространяются на юридических лиц (в том числе филиалы, представительства) и физических лиц (индивидуальных предпринимателей), осуществляющих проектирование, изготовление, пуско-наладочные, монтажные и ремонтные работы указанного оборудования, и включают наличие по заявляемым видам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производственного здания или помещения (завод, цех, мастерская) на праве собственности или на иных законных основаниях (подтверждаются копиями документов на право собственности или иных форм управления);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производственного оборудования (станки, механизмы, инструменты, контрольно-измерительные приборы) на праве собственности или на иных законных основаниях (копии правоустанавливающих документов, подтверждающих право собственности или иных форм договоров);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ответственных лиц или служб,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эксплуатацию и техническое обслуживание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внутрипроизводственный контроль качества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безопасности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метрологический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повышения квалификации сотрудников.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подтверждающих сведений и документов заявителем представляются копии приказов о создании данных служб и (или) назначении ответственных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квалификационного состава технических руководителей и специалистов, отвечающих соответствующему образовательному уровню и имеющих опыт практической работы по специальности в соответствующей отрасли (сводная таблица, включающая: фамилию, имя, отчество, специальность по образованию, должность, стаж работы в данной области);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сертификатов, отзывов, рекомендаций (при наличии) и мероприятий по повышению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изготовления, монтажа, ремонта соответствующего оборудования в деятельности хозяйствующих субъектов представление сведений и документов, предусмотренных подпунктами 2), 3), 5) настоящего пункта,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Квалификационные требования, предъявляемые к деятельности по эксплуатации магистральных газопроводов, нефтепроводов, нефтепродуктопроводов, распространяются на физических лиц (индивидуальных предпринимателей) и юридических лиц (в том числе филиалы, представительства) и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собственности или на иных законных основаниях магистральных газопроводов, нефтепроводов, нефтепродуктопроводов, диагностических, контрольно-измерительных приборов, а также инструментов, оборудования, обеспечивающих эксплуатацию магистральных газопроводов, нефтепроводов, нефтепродуктопроводов (представляются: перечень основных производственных активов, находящихся на балансе заявителя, копии правоустанавливающих документов, информация по техническим характеристикам основного оборудования);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служб,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эксплуатацию и техническое обслуживание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технологического процесса эксплуатации магистральных газопроводов, нефтепроводов, нефтепродуктопроводов;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охрану труда и технику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охрану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метрологический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подтверждающих сведений и документов заявителем представляются копии приказов о создании данных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состава (не менее 70 % от общей численности производственного персонала) квалифицированных технических руководителей и специалистов, отвечающих соответствующему образовательному уровню (для руководителей - высшее образование в нефтегазовой сфере, для специалистов - средне-специальное образование).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подтверждающих сведений и документов заявителем представляются штатное расписание и сводная таблица, включающая информацию по каждому из работников: фамилию, имя, отчество, специальность по образованию, должность, стаж работы по специальности в данной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утвержденных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 и мероприятий по охране окружающей среды, технике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 по реконструкции, модернизации действующих производственных объектов с использованием современного оборудования и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планов (программ) выполнения ремонтных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плана ликвидации аварий.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Квалификационные требования, предъявляемые к деятельности по переработке минерального сырья (за исключением переработки общераспространенных полезных ископаемых), распространяются на физических лиц (индивидуальных предпринимателей) и юридических лиц  (в том числе филиалы, представительства), осуществляющих работы, связанные с извлечением полезного ископаемого из минерального сырья и отходов горного, обогатительного, металлургического и других промышленных производств, содержащих полезные ископаемые, и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технических проектов и технологических регламентов;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производственной базы на праве собственности или на иных законных основаниях (копии правоустанавливающих документов, подтверждающих право собственности или иных форм управления):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специализированных производственных зданий (обогатительная фабрика, завод, цех), оборудования и механизмов, технологических линий, хвостохранилища, шламоотстойников, специально оборудованных складов, помещений и емкостей для хранения сырья, готовой продукции, взрывопожароопасных, ядовитых сильнодействующих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дробильно-сортировочного комплекса, мельниц, смесителей;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оборудования центробежного, гравитационного, магнитного, электромагнитного, сепараторов, фильтров, экстракторов, сушильных агрегатов;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промышленных печей (сушильные, нагревательные, обжиговые, плавильные);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служб,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эксплуатацию и техническое обслуживание машин, механизмов, транспортных средств, приборов,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безопасности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метрологический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квалификационного состава технических руководителей и специалистов, отвечающих соответствующему образовательному уровню и имеющих опыт практической работы по специальности (сводная таблица, включающая: фамилию, имя, отчество, специальность по образованию, должность, стаж работы в данной области).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Квалификационные требования, предъявляемые к деятельности по покупке электрической энергии в целях энергоснабжения, распространяются на физических лиц (индивидуальных предпринимателей) и юридических лиц (в том числе филиалы, представительства), осуществляющих снабжение потребителей электрической энергией, и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состава квалифицированных руководителей и специалистов, отвечающих соответствующему образовательному уровню (сводная таблица, включающая: фамилию, имя, отчество, специальность по образованию, должность, стаж работы в данной области);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служб (персонала), обеспечивающих работу с потребителями (абонентские службы, участки), оперативно-диспетчерскую деятельность, или договора (протокола намерений) с каким-либо правомочным диспетчерским центром по оказанию диспетчерских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оборотных средств в размере не менее 10000 месячных расчетных показателей, подтвержденных банковской справкой;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технической возможности поставки электрической энергии потребителям, в том числе и за пределы региона, включающей наличие договоров или протоколов намерений между заявителем и энергопроизводящей и энергопередающей организациями на поставку и передачу и (или) распределение электрической энергии с условием резервного замещения на случаи аварий;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праве собственности или на иных законных основаниях здания или помещения для работы с потребителями и размещения абонентских служб (копии правоустанавливающих документов).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