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bcc1" w14:textId="bf7b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2012 года № 1130. Утратило силу постановлением Правительства Республики Казахстан от 26 февраля 2014 года № 155</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26.02.2014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6,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транзит продукции, подлежащей экспортному контролю»;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переработку продукции вне таможенной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деятельности по проектированию (технологическое) и (или) эксплуатации горных (разведка, добыча полезных ископаемых), химических производств»;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деятельности по производству, переработке, приобретению, хранению, реализации, использованию, уничтожению ядов»;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вида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деятельности по разработке, производству, приобретению и реализации взрывчатых и пиротехнических веществ и изделий с их применением»;</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деятельности по ликвидации (уничтожению, утилизации, захоронению) и переработке высвобождаемых боеприпасов, вооружений, военной техники, специальных средств»;</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экспорт и импорт товаров, в том числе продукции, подлежащей экспортному контролю»;</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вида деятельности по сбору (заготовке), хранению, переработке и реализации юридическими лицами лома и отходов цветных и черных металлов»;</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и учет химической продукции»;</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о постановке на специальный учет юридических лиц и индивидуальных предпринимателей, осуществляющих операции с драгоценными металлами, за исключением изделий из них, и сырьевыми товарами, содержащими драгоценные металлы»;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r>
        <w:br/>
      </w:r>
      <w:r>
        <w:rPr>
          <w:rFonts w:ascii="Times New Roman"/>
          <w:b w:val="false"/>
          <w:i w:val="false"/>
          <w:color w:val="000000"/>
          <w:sz w:val="28"/>
        </w:rPr>
        <w:t>
</w:t>
      </w:r>
      <w:r>
        <w:rPr>
          <w:rFonts w:ascii="Times New Roman"/>
          <w:b w:val="false"/>
          <w:i w:val="false"/>
          <w:color w:val="000000"/>
          <w:sz w:val="28"/>
        </w:rPr>
        <w:t>
      2. Внести в некоторые решения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апреля 2011 года № 431 «Об утверждении стандартов государственных услуг в области экспортного контроля» (САПП Республики Казахстан, 2011 г., № 33, ст. 406)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гарантийного обязательства (сертификата конечного пользователя),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Выдача гарантийного обязательства (сертификата конечного пользователя) (далее - государственная услуга) осуществляется Комитетом промышленности Министерства индустрии и новых технологий Республики Казахстан (далее - Комитет промышленности).</w:t>
      </w:r>
      <w:r>
        <w:br/>
      </w:r>
      <w:r>
        <w:rPr>
          <w:rFonts w:ascii="Times New Roman"/>
          <w:b w:val="false"/>
          <w:i w:val="false"/>
          <w:color w:val="000000"/>
          <w:sz w:val="28"/>
        </w:rPr>
        <w:t>
      Государственная услуга предоставляется по следующему адресу: город Астана, проспект Кабанбай батыра, 32/1, здание «Транспорт Тауэр», 1 этаж, вход № 1, тел: 8 (7172) 29-90-73, 24-14-07.»;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В Комитете промышленности прием документов осуществляется путем отправки по почте либо сдачи в канцелярию Комитета промышленности по адресу: 010000, город Астана, проспект Кабанбай батыра, 32/1, здание «Транспорт Тауэр», 1 этаж, вход № 1, тел: 8 (7172) 29-90-73, 24-14-07.»;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В случае несогласия с результатами оказанной услуги жалоба подается в Министерство индустрии и новых технологий Республики Казахстан: город Астана, район Есиль, проспект Кабанбай батыра, 32/1, здание «Транспорт Тауэр», кабинет № 2502, телефон приемной 8 (7172) 29-90-00.</w:t>
      </w:r>
      <w:r>
        <w:br/>
      </w:r>
      <w:r>
        <w:rPr>
          <w:rFonts w:ascii="Times New Roman"/>
          <w:b w:val="false"/>
          <w:i w:val="false"/>
          <w:color w:val="000000"/>
          <w:sz w:val="28"/>
        </w:rPr>
        <w:t>
      График работы: в рабочие дни с 9.00 до 18.30 часов, перерыв на обед с 13.00 до 14.30 часов, кроме выходных и праздничных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В случае некорректного обслуживания жалоба подается на имя председателя Комитета промышленности: город Астана, район Есиль, проспект Кабанбай батыра, 32/1, здание «Транспорт Тауэр», кабинет № 1706, телефон приемной 8 (7172) 29-90-73.</w:t>
      </w:r>
      <w:r>
        <w:br/>
      </w:r>
      <w:r>
        <w:rPr>
          <w:rFonts w:ascii="Times New Roman"/>
          <w:b w:val="false"/>
          <w:i w:val="false"/>
          <w:color w:val="000000"/>
          <w:sz w:val="28"/>
        </w:rPr>
        <w:t>
      График работы: в рабочие дни с 9-00 часов до 18-30 часов, перерыв с 13-00 до 14-30 часов, кроме выходных и праздничных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При принятии жалобы потребителю выдается талон с указанием даты и времени, фамилии и инициалов лица, принявшего жалобу.</w:t>
      </w:r>
      <w:r>
        <w:br/>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от 12 января 2007 года.</w:t>
      </w:r>
      <w:r>
        <w:br/>
      </w:r>
      <w:r>
        <w:rPr>
          <w:rFonts w:ascii="Times New Roman"/>
          <w:b w:val="false"/>
          <w:i w:val="false"/>
          <w:color w:val="000000"/>
          <w:sz w:val="28"/>
        </w:rPr>
        <w:t>
      Ответ на поданную жалобу либо информацию о ходе рассмотрения жалобы можно получить по адресу: город Астана, район Есиль, проспект Кабанбай батыра, 32/1, здание «Транспорт Тауэр», кабинет № 1711, телефон 8(7172) 29-90-73, 24-14-07.»;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заключения об отнесении товаров, технологий, работ, услуг, информации к продукции, подлежащей экспортному контролю»,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Выдача заключения об отнесении товаров, технологий, работ, услуг, информации к продукции, подлежащей экспортному контролю (далее - государственная услуга) осуществляется Комитетом промышленности Министерства индустрии и новых технологий Республики Казахстан (далее - Комитет промышленности).</w:t>
      </w:r>
      <w:r>
        <w:br/>
      </w:r>
      <w:r>
        <w:rPr>
          <w:rFonts w:ascii="Times New Roman"/>
          <w:b w:val="false"/>
          <w:i w:val="false"/>
          <w:color w:val="000000"/>
          <w:sz w:val="28"/>
        </w:rPr>
        <w:t>
      Государственная услуга предоставляется по следующему адресу: город Астана, проспект Кабанбай батыра, 32/1, здание «Транспорт Тауэр», 1 этаж, вход № 1, тел: 8 (7172) 29-90-73, 24-14-07.»;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В Комитете промышленности прием документов осуществляется путем отправки по почте либо сдачи в канцелярию Комитета промышленности по адресу: 010000, город Астана, проспект Кабанбай батыра, 32/1, здание «Транспорт Тауэр», 1 этаж, вход № 1, тел: 8 (7172) 29-90-73, 24-14-07.»;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«20. В случае несогласия с результатами оказанной услуги жалоба подается в Министерство индустрии и новых технологий Республики </w:t>
      </w:r>
      <w:r>
        <w:br/>
      </w:r>
      <w:r>
        <w:rPr>
          <w:rFonts w:ascii="Times New Roman"/>
          <w:b w:val="false"/>
          <w:i w:val="false"/>
          <w:color w:val="000000"/>
          <w:sz w:val="28"/>
        </w:rPr>
        <w:t>
Казахстан: город Астана, район Есиль, проспект Кабанбай батыра, 32/1, здание «Транспорт Тауэр», кабинет № 2502, телефон приемной: 8 (7172) 29-90-00.</w:t>
      </w:r>
      <w:r>
        <w:br/>
      </w:r>
      <w:r>
        <w:rPr>
          <w:rFonts w:ascii="Times New Roman"/>
          <w:b w:val="false"/>
          <w:i w:val="false"/>
          <w:color w:val="000000"/>
          <w:sz w:val="28"/>
        </w:rPr>
        <w:t>
      График работы: в рабочие дни с 9.00 до 18.30 часов, перерыв на обед с 13.00 до 14.30 часов, кроме выходных и праздничных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В случае некорректного обслуживания жалоба подается на имя председателя Комитета промышленности: город Астана, район Есиль, проспект Кабанбай батыра, 32/1, здание «Транспорт Тауэр», кабинет № 1706, телефон приемной: 8 (7172) 29-90-73.</w:t>
      </w:r>
      <w:r>
        <w:br/>
      </w:r>
      <w:r>
        <w:rPr>
          <w:rFonts w:ascii="Times New Roman"/>
          <w:b w:val="false"/>
          <w:i w:val="false"/>
          <w:color w:val="000000"/>
          <w:sz w:val="28"/>
        </w:rPr>
        <w:t>
      График работы: в рабочие дни с 9-00 часов до 18-30 часов, перерыв с 13-00 до 14-30 часов, кроме выходных и праздничных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При принятии жалобы потребителю выдается талон с указанием даты и времени, фамилии и инициалов лица, принявшего жалобу.</w:t>
      </w:r>
      <w:r>
        <w:br/>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Ответ на поданную жалобу либо информацию о ходе рассмотрения жалобы можно получить по адресу: город Астана, район Есиль, проспект Кабанбай батыра, 32/1, здание «Транспорт Тауэр», кабинет № 1711, телефон 8(7172) 29-90-73, 24-14-07.»;</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18.09.2013 </w:t>
      </w:r>
      <w:r>
        <w:rPr>
          <w:rFonts w:ascii="Times New Roman"/>
          <w:b w:val="false"/>
          <w:i w:val="false"/>
          <w:color w:val="000000"/>
          <w:sz w:val="28"/>
        </w:rPr>
        <w:t>№ 983</w:t>
      </w:r>
      <w:r>
        <w:rPr>
          <w:rFonts w:ascii="Times New Roman"/>
          <w:b w:val="false"/>
          <w:i w:val="false"/>
          <w:color w:val="000000"/>
          <w:sz w:val="28"/>
        </w:rPr>
        <w:t>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18.09.2013 </w:t>
      </w:r>
      <w:r>
        <w:rPr>
          <w:rFonts w:ascii="Times New Roman"/>
          <w:b w:val="false"/>
          <w:i w:val="false"/>
          <w:color w:val="000000"/>
          <w:sz w:val="28"/>
        </w:rPr>
        <w:t>№ 983</w:t>
      </w:r>
      <w:r>
        <w:rPr>
          <w:rFonts w:ascii="Times New Roman"/>
          <w:b w:val="false"/>
          <w:i w:val="false"/>
          <w:color w:val="000000"/>
          <w:sz w:val="28"/>
        </w:rPr>
        <w:t>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3"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1130</w:t>
      </w:r>
    </w:p>
    <w:bookmarkEnd w:id="1"/>
    <w:bookmarkStart w:name="z34"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транзит продукции,</w:t>
      </w:r>
      <w:r>
        <w:br/>
      </w:r>
      <w:r>
        <w:rPr>
          <w:rFonts w:ascii="Times New Roman"/>
          <w:b/>
          <w:i w:val="false"/>
          <w:color w:val="000000"/>
        </w:rPr>
        <w:t>
подлежащей экспортному контролю»</w:t>
      </w:r>
    </w:p>
    <w:bookmarkEnd w:id="2"/>
    <w:bookmarkStart w:name="z35" w:id="3"/>
    <w:p>
      <w:pPr>
        <w:spacing w:after="0"/>
        <w:ind w:left="0"/>
        <w:jc w:val="left"/>
      </w:pPr>
      <w:r>
        <w:rPr>
          <w:rFonts w:ascii="Times New Roman"/>
          <w:b/>
          <w:i w:val="false"/>
          <w:color w:val="000000"/>
        </w:rPr>
        <w:t xml:space="preserve"> 
1. Общие положения</w:t>
      </w:r>
    </w:p>
    <w:bookmarkEnd w:id="3"/>
    <w:bookmarkStart w:name="z36" w:id="4"/>
    <w:p>
      <w:pPr>
        <w:spacing w:after="0"/>
        <w:ind w:left="0"/>
        <w:jc w:val="both"/>
      </w:pPr>
      <w:r>
        <w:rPr>
          <w:rFonts w:ascii="Times New Roman"/>
          <w:b w:val="false"/>
          <w:i w:val="false"/>
          <w:color w:val="000000"/>
          <w:sz w:val="28"/>
        </w:rPr>
        <w:t>
      1. Выдача разрешения на транзит продукции, подлежащей экспортному контролю (далее – государственная услуга), </w:t>
      </w:r>
      <w:r>
        <w:rPr>
          <w:rFonts w:ascii="Times New Roman"/>
          <w:b w:val="false"/>
          <w:i w:val="false"/>
          <w:color w:val="000000"/>
          <w:sz w:val="28"/>
        </w:rPr>
        <w:t>осуществляется</w:t>
      </w:r>
      <w:r>
        <w:rPr>
          <w:rFonts w:ascii="Times New Roman"/>
          <w:b w:val="false"/>
          <w:i w:val="false"/>
          <w:color w:val="000000"/>
          <w:sz w:val="28"/>
        </w:rPr>
        <w:t xml:space="preserve"> Комитетом промышленности Министерства индустрии и новых технологий Республики Казахстан (далее – Комитет).</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по адресу: город Астана, район Есиль, проспект Кабанбай батыра, 32/1, здание «Транспорт Тауэр», 1 этаж, вход № 1, тел: 8 (7172) 29-90-93, 24-14-07, факс: 24-47-94.</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подпункта 9)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21 июля 2007 года «Об экспортном контроле»,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февраля 2008 года № 130 «Об утверждении Правил выдачи разрешения на транзит продукции».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а также их образцах располагается на интернет-ресурсе Комитета www.comprom.kz.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выдача </w:t>
      </w:r>
      <w:r>
        <w:rPr>
          <w:rFonts w:ascii="Times New Roman"/>
          <w:b w:val="false"/>
          <w:i w:val="false"/>
          <w:color w:val="000000"/>
          <w:sz w:val="28"/>
        </w:rPr>
        <w:t>разрешения</w:t>
      </w:r>
      <w:r>
        <w:rPr>
          <w:rFonts w:ascii="Times New Roman"/>
          <w:b w:val="false"/>
          <w:i w:val="false"/>
          <w:color w:val="000000"/>
          <w:sz w:val="28"/>
        </w:rPr>
        <w:t xml:space="preserve"> на транзит продукции либо мотивированный отказ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и физическим лицам (далее – получатели).</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не позднее тридцати календарных дней со дня сдачи получателем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в очереди при сдаче документов на бумажном носителе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обслуживания получателя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на бесплатной основе.</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Комитетом, прием осуществляется ежедневно с понедельника по пятницу включительно, за исключением выходных и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в соответствии с установленным графиком работы Комитета, прием документов осуществляется канцелярией с 9.00 часов до 18.00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Предварительная запись для получения государственной услуги не требуется, ускоренное обслуживание не предусмотрено.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вход в здание осуществляется через отдельный вход № 1, где предусмотрены условия для людей с ограниченными физическими возможностями, место ожидания с комфортными условиями ожидания и подготовки необходимых документов, в котором находятся информационные стенды с образцами заполненных бланков.</w:t>
      </w:r>
    </w:p>
    <w:bookmarkEnd w:id="4"/>
    <w:bookmarkStart w:name="z50"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51" w:id="6"/>
    <w:p>
      <w:pPr>
        <w:spacing w:after="0"/>
        <w:ind w:left="0"/>
        <w:jc w:val="both"/>
      </w:pPr>
      <w:r>
        <w:rPr>
          <w:rFonts w:ascii="Times New Roman"/>
          <w:b w:val="false"/>
          <w:i w:val="false"/>
          <w:color w:val="000000"/>
          <w:sz w:val="28"/>
        </w:rPr>
        <w:t>
      11. Для получения разрешения на транзит продукции получатели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 xml:space="preserve"> установленного образца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или справку о государственной регистрации заявителя в качестве юридического лица – для юридического лица, копию свидетельства о государственной регистрации заявителя в качестве индивидуального предпринимателя – для индивидуального предпринимателя.</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3) документ, выданный Комитетом по вопросам экспортного контроля страны экспортера, о наличии разрешения на вывоз продукции;</w:t>
      </w:r>
      <w:r>
        <w:br/>
      </w:r>
      <w:r>
        <w:rPr>
          <w:rFonts w:ascii="Times New Roman"/>
          <w:b w:val="false"/>
          <w:i w:val="false"/>
          <w:color w:val="000000"/>
          <w:sz w:val="28"/>
        </w:rPr>
        <w:t>
</w:t>
      </w:r>
      <w:r>
        <w:rPr>
          <w:rFonts w:ascii="Times New Roman"/>
          <w:b w:val="false"/>
          <w:i w:val="false"/>
          <w:color w:val="000000"/>
          <w:sz w:val="28"/>
        </w:rPr>
        <w:t>
      4) документ, подтверждающий право на осуществление деятельности в соответствии с законодательством государства заявителя, связанной с транзитом продукции;</w:t>
      </w:r>
      <w:r>
        <w:br/>
      </w:r>
      <w:r>
        <w:rPr>
          <w:rFonts w:ascii="Times New Roman"/>
          <w:b w:val="false"/>
          <w:i w:val="false"/>
          <w:color w:val="000000"/>
          <w:sz w:val="28"/>
        </w:rPr>
        <w:t>
</w:t>
      </w:r>
      <w:r>
        <w:rPr>
          <w:rFonts w:ascii="Times New Roman"/>
          <w:b w:val="false"/>
          <w:i w:val="false"/>
          <w:color w:val="000000"/>
          <w:sz w:val="28"/>
        </w:rPr>
        <w:t>
      5) контракт на поставку продукции с приложением номенклатуры и объема продукции (в физическом и стоимостном выражении) с указанием кодов по товарной номенклатуре внешнеэкономической деятельности (далее - ТН ВЭД) и контрольному списку, утвержденному Правительством Республики Казахстан от 5 февраля 2008 года </w:t>
      </w:r>
      <w:r>
        <w:rPr>
          <w:rFonts w:ascii="Times New Roman"/>
          <w:b w:val="false"/>
          <w:i w:val="false"/>
          <w:color w:val="000000"/>
          <w:sz w:val="28"/>
        </w:rPr>
        <w:t>№ 104</w:t>
      </w:r>
      <w:r>
        <w:rPr>
          <w:rFonts w:ascii="Times New Roman"/>
          <w:b w:val="false"/>
          <w:i w:val="false"/>
          <w:color w:val="000000"/>
          <w:sz w:val="28"/>
        </w:rPr>
        <w:t xml:space="preserve"> «Об утверждении номенклатуры (списка) продукции, подлежащей экспортному контролю»;</w:t>
      </w:r>
      <w:r>
        <w:br/>
      </w:r>
      <w:r>
        <w:rPr>
          <w:rFonts w:ascii="Times New Roman"/>
          <w:b w:val="false"/>
          <w:i w:val="false"/>
          <w:color w:val="000000"/>
          <w:sz w:val="28"/>
        </w:rPr>
        <w:t>
</w:t>
      </w:r>
      <w:r>
        <w:rPr>
          <w:rFonts w:ascii="Times New Roman"/>
          <w:b w:val="false"/>
          <w:i w:val="false"/>
          <w:color w:val="000000"/>
          <w:sz w:val="28"/>
        </w:rPr>
        <w:t>
      6) договор страхования гражданско-правовой ответственности или страховой полис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7) документ, подтверждающий гарантию со стороны заявителя возмещения расходов, связанных с проведением проверки реальных условий перевозки, а также с вероятным временным хранением, обратной перевозкой, экспертизой и другими необходимыми действиями исполнительных органов в случае выявления нарушения действующих нормативных актов Республики Казахстан, включая условия действия разрешения компетентных органов Республики Казахстан по ядерной и радиационной безопасности, а также расходов, связанных с необходимостью приведения выявленных отклонений в соответствие с требованиями законодательства и/или возвращением груза в государство экспорта;</w:t>
      </w:r>
      <w:r>
        <w:br/>
      </w:r>
      <w:r>
        <w:rPr>
          <w:rFonts w:ascii="Times New Roman"/>
          <w:b w:val="false"/>
          <w:i w:val="false"/>
          <w:color w:val="000000"/>
          <w:sz w:val="28"/>
        </w:rPr>
        <w:t>
</w:t>
      </w:r>
      <w:r>
        <w:rPr>
          <w:rFonts w:ascii="Times New Roman"/>
          <w:b w:val="false"/>
          <w:i w:val="false"/>
          <w:color w:val="000000"/>
          <w:sz w:val="28"/>
        </w:rPr>
        <w:t>
      8) документ, подтверждающий обеспечение заявителем осуществления физической защиты продукции, перемещаемой транзитом, и документ, подтверждающий право на осуществление охранной деятельности юридических или физических лиц, осуществляющих физическую защиту;</w:t>
      </w:r>
      <w:r>
        <w:br/>
      </w:r>
      <w:r>
        <w:rPr>
          <w:rFonts w:ascii="Times New Roman"/>
          <w:b w:val="false"/>
          <w:i w:val="false"/>
          <w:color w:val="000000"/>
          <w:sz w:val="28"/>
        </w:rPr>
        <w:t>
</w:t>
      </w:r>
      <w:r>
        <w:rPr>
          <w:rFonts w:ascii="Times New Roman"/>
          <w:b w:val="false"/>
          <w:i w:val="false"/>
          <w:color w:val="000000"/>
          <w:sz w:val="28"/>
        </w:rPr>
        <w:t>
      9) документ, подтверждающий согласие грузоотправителя продукции принять эти грузы обратно в случае, если передача груза грузополучателю окажется невозможной по независящим от него причинам;</w:t>
      </w:r>
      <w:r>
        <w:br/>
      </w:r>
      <w:r>
        <w:rPr>
          <w:rFonts w:ascii="Times New Roman"/>
          <w:b w:val="false"/>
          <w:i w:val="false"/>
          <w:color w:val="000000"/>
          <w:sz w:val="28"/>
        </w:rPr>
        <w:t>
</w:t>
      </w:r>
      <w:r>
        <w:rPr>
          <w:rFonts w:ascii="Times New Roman"/>
          <w:b w:val="false"/>
          <w:i w:val="false"/>
          <w:color w:val="000000"/>
          <w:sz w:val="28"/>
        </w:rPr>
        <w:t>
      10) документ, подтверждающий согласование маршрутов движения, пограничных пунктов въезда и выезда, вида транспорта с Комитетом в области транспорта и коммуникаций Республики Казахстан, при осуществлении заявленной транзитной перевозки.</w:t>
      </w:r>
      <w:r>
        <w:br/>
      </w:r>
      <w:r>
        <w:rPr>
          <w:rFonts w:ascii="Times New Roman"/>
          <w:b w:val="false"/>
          <w:i w:val="false"/>
          <w:color w:val="000000"/>
          <w:sz w:val="28"/>
        </w:rPr>
        <w:t>
</w:t>
      </w:r>
      <w:r>
        <w:rPr>
          <w:rFonts w:ascii="Times New Roman"/>
          <w:b w:val="false"/>
          <w:i w:val="false"/>
          <w:color w:val="000000"/>
          <w:sz w:val="28"/>
        </w:rPr>
        <w:t>
      Документы, указанные в подпунктах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представляются с официальным переводом на государственный язык Республики Казахстан или русский язык, а также в нотариально засвидетельствованных копиях, за исключением подпунктов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случае, если заявителем выступает государственный орган иностранного государства:</w:t>
      </w:r>
      <w:r>
        <w:br/>
      </w:r>
      <w:r>
        <w:rPr>
          <w:rFonts w:ascii="Times New Roman"/>
          <w:b w:val="false"/>
          <w:i w:val="false"/>
          <w:color w:val="000000"/>
          <w:sz w:val="28"/>
        </w:rPr>
        <w:t>
</w:t>
      </w:r>
      <w:r>
        <w:rPr>
          <w:rFonts w:ascii="Times New Roman"/>
          <w:b w:val="false"/>
          <w:i w:val="false"/>
          <w:color w:val="000000"/>
          <w:sz w:val="28"/>
        </w:rPr>
        <w:t>
      представление документов, указанных в подпунктах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 xml:space="preserve">7) </w:t>
      </w:r>
      <w:r>
        <w:rPr>
          <w:rFonts w:ascii="Times New Roman"/>
          <w:b w:val="false"/>
          <w:i w:val="false"/>
          <w:color w:val="000000"/>
          <w:sz w:val="28"/>
        </w:rPr>
        <w:t>пункта 11 настоящего стандарта, не требуется;</w:t>
      </w:r>
      <w:r>
        <w:br/>
      </w:r>
      <w:r>
        <w:rPr>
          <w:rFonts w:ascii="Times New Roman"/>
          <w:b w:val="false"/>
          <w:i w:val="false"/>
          <w:color w:val="000000"/>
          <w:sz w:val="28"/>
        </w:rPr>
        <w:t>
</w:t>
      </w:r>
      <w:r>
        <w:rPr>
          <w:rFonts w:ascii="Times New Roman"/>
          <w:b w:val="false"/>
          <w:i w:val="false"/>
          <w:color w:val="000000"/>
          <w:sz w:val="28"/>
        </w:rPr>
        <w:t>
      при отсутствии контракта, указанного в подпункте 5) пункта 11 настоящего стандарта, представляются иные документы, обосновывающие необходимость поставки продукции.</w:t>
      </w:r>
      <w:r>
        <w:br/>
      </w:r>
      <w:r>
        <w:rPr>
          <w:rFonts w:ascii="Times New Roman"/>
          <w:b w:val="false"/>
          <w:i w:val="false"/>
          <w:color w:val="000000"/>
          <w:sz w:val="28"/>
        </w:rPr>
        <w:t>
</w:t>
      </w:r>
      <w:r>
        <w:rPr>
          <w:rFonts w:ascii="Times New Roman"/>
          <w:b w:val="false"/>
          <w:i w:val="false"/>
          <w:color w:val="000000"/>
          <w:sz w:val="28"/>
        </w:rPr>
        <w:t>
      Документы, указанные в подпунктах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пункта, представляются с соблюдением требования о консульской </w:t>
      </w:r>
      <w:r>
        <w:rPr>
          <w:rFonts w:ascii="Times New Roman"/>
          <w:b w:val="false"/>
          <w:i w:val="false"/>
          <w:color w:val="000000"/>
          <w:sz w:val="28"/>
        </w:rPr>
        <w:t>легализации</w:t>
      </w:r>
      <w:r>
        <w:rPr>
          <w:rFonts w:ascii="Times New Roman"/>
          <w:b w:val="false"/>
          <w:i w:val="false"/>
          <w:color w:val="000000"/>
          <w:sz w:val="28"/>
        </w:rPr>
        <w:t xml:space="preserve"> или проставления </w:t>
      </w:r>
      <w:r>
        <w:rPr>
          <w:rFonts w:ascii="Times New Roman"/>
          <w:b w:val="false"/>
          <w:i w:val="false"/>
          <w:color w:val="000000"/>
          <w:sz w:val="28"/>
        </w:rPr>
        <w:t>апостиля</w:t>
      </w:r>
      <w:r>
        <w:rPr>
          <w:rFonts w:ascii="Times New Roman"/>
          <w:b w:val="false"/>
          <w:i w:val="false"/>
          <w:color w:val="000000"/>
          <w:sz w:val="28"/>
        </w:rPr>
        <w:t xml:space="preserve"> в соответствии с законодательством Республики Казахстан и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Комитет промышленности в течение двух рабочих дней с момента получения документов получателя обязан проверить полноту представленных документов. В случае установления факта неполноты представленных документов, Комитет промышленности в указанные сроки дает письменный мотивированный отказ в дальнейшем рассмотрении заявления. В дальнейшем Комитет промышленности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Формы заявлений на получение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размещены на интернет-ресурсе Комитета www.comprom.kz.</w:t>
      </w:r>
      <w:r>
        <w:br/>
      </w:r>
      <w:r>
        <w:rPr>
          <w:rFonts w:ascii="Times New Roman"/>
          <w:b w:val="false"/>
          <w:i w:val="false"/>
          <w:color w:val="000000"/>
          <w:sz w:val="28"/>
        </w:rPr>
        <w:t>
</w:t>
      </w:r>
      <w:r>
        <w:rPr>
          <w:rFonts w:ascii="Times New Roman"/>
          <w:b w:val="false"/>
          <w:i w:val="false"/>
          <w:color w:val="000000"/>
          <w:sz w:val="28"/>
        </w:rPr>
        <w:t>
      13. Прием документов для получения государственной услуги осуществляется в письменном виде через канцелярию Комитета промышленности по адресу: город Астана, район Есиль, проспект Кабанбай батыра, 32/1, здание «Транспорт Тауэр», 1 этаж, вход № 1, тел: 8 (7172) 29-90-93, 24-14-07, факс: 24-47-94.</w:t>
      </w:r>
      <w:r>
        <w:br/>
      </w:r>
      <w:r>
        <w:rPr>
          <w:rFonts w:ascii="Times New Roman"/>
          <w:b w:val="false"/>
          <w:i w:val="false"/>
          <w:color w:val="000000"/>
          <w:sz w:val="28"/>
        </w:rPr>
        <w:t>
</w:t>
      </w:r>
      <w:r>
        <w:rPr>
          <w:rFonts w:ascii="Times New Roman"/>
          <w:b w:val="false"/>
          <w:i w:val="false"/>
          <w:color w:val="000000"/>
          <w:sz w:val="28"/>
        </w:rPr>
        <w:t>
      14. Подтверждением принятия заявления в бумажном виде является отметка на его копии о регистрации в канцелярии Комитета с указанием даты и номера регистрации.</w:t>
      </w:r>
      <w:r>
        <w:br/>
      </w:r>
      <w:r>
        <w:rPr>
          <w:rFonts w:ascii="Times New Roman"/>
          <w:b w:val="false"/>
          <w:i w:val="false"/>
          <w:color w:val="000000"/>
          <w:sz w:val="28"/>
        </w:rPr>
        <w:t>
</w:t>
      </w:r>
      <w:r>
        <w:rPr>
          <w:rFonts w:ascii="Times New Roman"/>
          <w:b w:val="false"/>
          <w:i w:val="false"/>
          <w:color w:val="000000"/>
          <w:sz w:val="28"/>
        </w:rPr>
        <w:t>
      15. Разрешение на транзит продукции либо мотивированный отказ в предоставлении государственной услуги выдаются в бумажном виде.</w:t>
      </w:r>
      <w:r>
        <w:br/>
      </w:r>
      <w:r>
        <w:rPr>
          <w:rFonts w:ascii="Times New Roman"/>
          <w:b w:val="false"/>
          <w:i w:val="false"/>
          <w:color w:val="000000"/>
          <w:sz w:val="28"/>
        </w:rPr>
        <w:t>
</w:t>
      </w:r>
      <w:r>
        <w:rPr>
          <w:rFonts w:ascii="Times New Roman"/>
          <w:b w:val="false"/>
          <w:i w:val="false"/>
          <w:color w:val="000000"/>
          <w:sz w:val="28"/>
        </w:rPr>
        <w:t>
      16. В выдаче разрешения на транзит продукции отказывается в случаях:</w:t>
      </w:r>
      <w:r>
        <w:br/>
      </w:r>
      <w:r>
        <w:rPr>
          <w:rFonts w:ascii="Times New Roman"/>
          <w:b w:val="false"/>
          <w:i w:val="false"/>
          <w:color w:val="000000"/>
          <w:sz w:val="28"/>
        </w:rPr>
        <w:t>
</w:t>
      </w:r>
      <w:r>
        <w:rPr>
          <w:rFonts w:ascii="Times New Roman"/>
          <w:b w:val="false"/>
          <w:i w:val="false"/>
          <w:color w:val="000000"/>
          <w:sz w:val="28"/>
        </w:rPr>
        <w:t>
      1) представления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или неправильного заполнения заявления;</w:t>
      </w:r>
      <w:r>
        <w:br/>
      </w:r>
      <w:r>
        <w:rPr>
          <w:rFonts w:ascii="Times New Roman"/>
          <w:b w:val="false"/>
          <w:i w:val="false"/>
          <w:color w:val="000000"/>
          <w:sz w:val="28"/>
        </w:rPr>
        <w:t>
</w:t>
      </w:r>
      <w:r>
        <w:rPr>
          <w:rFonts w:ascii="Times New Roman"/>
          <w:b w:val="false"/>
          <w:i w:val="false"/>
          <w:color w:val="000000"/>
          <w:sz w:val="28"/>
        </w:rPr>
        <w:t>
      2) выявления недостоверности сведений, указанных заявителем для получения разрешения;</w:t>
      </w:r>
      <w:r>
        <w:br/>
      </w:r>
      <w:r>
        <w:rPr>
          <w:rFonts w:ascii="Times New Roman"/>
          <w:b w:val="false"/>
          <w:i w:val="false"/>
          <w:color w:val="000000"/>
          <w:sz w:val="28"/>
        </w:rPr>
        <w:t>
</w:t>
      </w:r>
      <w:r>
        <w:rPr>
          <w:rFonts w:ascii="Times New Roman"/>
          <w:b w:val="false"/>
          <w:i w:val="false"/>
          <w:color w:val="000000"/>
          <w:sz w:val="28"/>
        </w:rPr>
        <w:t>
      3) отказа в согласовании одного из государственных органов;</w:t>
      </w:r>
      <w:r>
        <w:br/>
      </w:r>
      <w:r>
        <w:rPr>
          <w:rFonts w:ascii="Times New Roman"/>
          <w:b w:val="false"/>
          <w:i w:val="false"/>
          <w:color w:val="000000"/>
          <w:sz w:val="28"/>
        </w:rPr>
        <w:t>
</w:t>
      </w:r>
      <w:r>
        <w:rPr>
          <w:rFonts w:ascii="Times New Roman"/>
          <w:b w:val="false"/>
          <w:i w:val="false"/>
          <w:color w:val="000000"/>
          <w:sz w:val="28"/>
        </w:rPr>
        <w:t>
      4) если на страну назначения или на страну отправителя наложены санкции Республики Казахстан, международных организаций и отдельных государств, в отношении которых Республика Казахстан приняла обязательства по их соблюдению в данной сфере.</w:t>
      </w:r>
    </w:p>
    <w:bookmarkEnd w:id="6"/>
    <w:bookmarkStart w:name="z77" w:id="7"/>
    <w:p>
      <w:pPr>
        <w:spacing w:after="0"/>
        <w:ind w:left="0"/>
        <w:jc w:val="left"/>
      </w:pPr>
      <w:r>
        <w:rPr>
          <w:rFonts w:ascii="Times New Roman"/>
          <w:b/>
          <w:i w:val="false"/>
          <w:color w:val="000000"/>
        </w:rPr>
        <w:t xml:space="preserve"> 
3. Принцип работы</w:t>
      </w:r>
    </w:p>
    <w:bookmarkEnd w:id="7"/>
    <w:bookmarkStart w:name="z78" w:id="8"/>
    <w:p>
      <w:pPr>
        <w:spacing w:after="0"/>
        <w:ind w:left="0"/>
        <w:jc w:val="both"/>
      </w:pPr>
      <w:r>
        <w:rPr>
          <w:rFonts w:ascii="Times New Roman"/>
          <w:b w:val="false"/>
          <w:i w:val="false"/>
          <w:color w:val="000000"/>
          <w:sz w:val="28"/>
        </w:rPr>
        <w:t>
      17. Деятельность Комитета основывается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 и гражданина;</w:t>
      </w:r>
      <w:r>
        <w:br/>
      </w:r>
      <w:r>
        <w:rPr>
          <w:rFonts w:ascii="Times New Roman"/>
          <w:b w:val="false"/>
          <w:i w:val="false"/>
          <w:color w:val="000000"/>
          <w:sz w:val="28"/>
        </w:rPr>
        <w:t>
</w:t>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 информации;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получатель не получил в установленные сроки.</w:t>
      </w:r>
    </w:p>
    <w:bookmarkEnd w:id="8"/>
    <w:bookmarkStart w:name="z85" w:id="9"/>
    <w:p>
      <w:pPr>
        <w:spacing w:after="0"/>
        <w:ind w:left="0"/>
        <w:jc w:val="left"/>
      </w:pPr>
      <w:r>
        <w:rPr>
          <w:rFonts w:ascii="Times New Roman"/>
          <w:b/>
          <w:i w:val="false"/>
          <w:color w:val="000000"/>
        </w:rPr>
        <w:t xml:space="preserve"> 
4. Результаты работы</w:t>
      </w:r>
    </w:p>
    <w:bookmarkEnd w:id="9"/>
    <w:bookmarkStart w:name="z86" w:id="10"/>
    <w:p>
      <w:pPr>
        <w:spacing w:after="0"/>
        <w:ind w:left="0"/>
        <w:jc w:val="both"/>
      </w:pPr>
      <w:r>
        <w:rPr>
          <w:rFonts w:ascii="Times New Roman"/>
          <w:b w:val="false"/>
          <w:i w:val="false"/>
          <w:color w:val="000000"/>
          <w:sz w:val="28"/>
        </w:rPr>
        <w:t>
      18. Результаты работы Комитета измеряются показателями качества и доступности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государственной услуги, по которым оценивается работа Комитета, ежегодно утверждаются соответствующим приказом Министра индустрии и новых технологий Республики Казахстан.</w:t>
      </w:r>
    </w:p>
    <w:bookmarkEnd w:id="10"/>
    <w:bookmarkStart w:name="z88" w:id="11"/>
    <w:p>
      <w:pPr>
        <w:spacing w:after="0"/>
        <w:ind w:left="0"/>
        <w:jc w:val="left"/>
      </w:pPr>
      <w:r>
        <w:rPr>
          <w:rFonts w:ascii="Times New Roman"/>
          <w:b/>
          <w:i w:val="false"/>
          <w:color w:val="000000"/>
        </w:rPr>
        <w:t xml:space="preserve"> 
5. Порядок обжалования</w:t>
      </w:r>
    </w:p>
    <w:bookmarkEnd w:id="11"/>
    <w:bookmarkStart w:name="z89" w:id="12"/>
    <w:p>
      <w:pPr>
        <w:spacing w:after="0"/>
        <w:ind w:left="0"/>
        <w:jc w:val="both"/>
      </w:pPr>
      <w:r>
        <w:rPr>
          <w:rFonts w:ascii="Times New Roman"/>
          <w:b w:val="false"/>
          <w:i w:val="false"/>
          <w:color w:val="000000"/>
          <w:sz w:val="28"/>
        </w:rPr>
        <w:t>
      20. Порядок обжалования действий (бездействия) сотрудников Комитета в процессе предоставления государственной услуги разъясняется в кабинете № 1704, тел. 8 (7172) 24-07-45.</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в Министерство индустрии и новых технологий Республики Казахстан: город Астана, район Есиль, проспект Кабанбай батыра, 32/1, здание «Транспорт Тауэр», 1 этаж, вход. № 1, кабинет № 2502, телефон приемной: 8 (7172) 29-90-00.</w:t>
      </w:r>
      <w:r>
        <w:br/>
      </w:r>
      <w:r>
        <w:rPr>
          <w:rFonts w:ascii="Times New Roman"/>
          <w:b w:val="false"/>
          <w:i w:val="false"/>
          <w:color w:val="000000"/>
          <w:sz w:val="28"/>
        </w:rPr>
        <w:t>
</w:t>
      </w:r>
      <w:r>
        <w:rPr>
          <w:rFonts w:ascii="Times New Roman"/>
          <w:b w:val="false"/>
          <w:i w:val="false"/>
          <w:color w:val="000000"/>
          <w:sz w:val="28"/>
        </w:rPr>
        <w:t>
      График работы: в рабочие дни с 9.00 до 18.30 часов, перерыв на обед с 13.00 до 14.30 часов, кроме выходных и праздничных дней.</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получателем направляются путем обращения в Комитет по адресу: город Астана, район Есиль, проспект Кабанбай батыра, 32/1, здание «Транспорт Тауэр», кабинет № 1706, телефон приемной: 8 (7172) 29-90-73.</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государственной услуги, 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выдается талон с указанием даты и времени, фамилии и инициалов лица, принявшего обращение (жалобу). О результатах рассмотрения жалобы получателю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Другую полезную информацию для получателей можно получить по адресу: город Астана, район Есиль, проспект Кабанбай батыра, 32/1, здание «Транспорт Тауэр», кабинет № 1706, телефон приемной: 8 (7172) 29-90-73, на интернет-ресурсе Комитета: www.comprom.kz.</w:t>
      </w:r>
    </w:p>
    <w:bookmarkEnd w:id="12"/>
    <w:bookmarkStart w:name="z98"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разрешения на </w:t>
      </w:r>
      <w:r>
        <w:br/>
      </w:r>
      <w:r>
        <w:rPr>
          <w:rFonts w:ascii="Times New Roman"/>
          <w:b w:val="false"/>
          <w:i w:val="false"/>
          <w:color w:val="000000"/>
          <w:sz w:val="28"/>
        </w:rPr>
        <w:t>
транзит продукции, подлежащей</w:t>
      </w:r>
      <w:r>
        <w:br/>
      </w:r>
      <w:r>
        <w:rPr>
          <w:rFonts w:ascii="Times New Roman"/>
          <w:b w:val="false"/>
          <w:i w:val="false"/>
          <w:color w:val="000000"/>
          <w:sz w:val="28"/>
        </w:rPr>
        <w:t xml:space="preserve">
экспортному контролю»   </w:t>
      </w:r>
    </w:p>
    <w:bookmarkEnd w:id="13"/>
    <w:bookmarkStart w:name="z99" w:id="14"/>
    <w:p>
      <w:pPr>
        <w:spacing w:after="0"/>
        <w:ind w:left="0"/>
        <w:jc w:val="left"/>
      </w:pPr>
      <w:r>
        <w:rPr>
          <w:rFonts w:ascii="Times New Roman"/>
          <w:b/>
          <w:i w:val="false"/>
          <w:color w:val="000000"/>
        </w:rPr>
        <w:t xml:space="preserve"> 
Заявление на разрешение на транзит продукции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7"/>
        <w:gridCol w:w="2246"/>
        <w:gridCol w:w="1858"/>
        <w:gridCol w:w="2349"/>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Разрешение №</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Заявитель (юридический и фактический адреса, телефон)</w:t>
            </w:r>
          </w:p>
        </w:tc>
      </w:tr>
      <w:tr>
        <w:trPr>
          <w:trHeight w:val="69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Грузоотправитель (юридический и фактический адреса,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Страна грузоотправителя</w:t>
            </w:r>
          </w:p>
        </w:tc>
      </w:tr>
      <w:tr>
        <w:trPr>
          <w:trHeight w:val="705"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Грузополучатель (юридический и фактический адреса,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Страна назначения</w:t>
            </w:r>
          </w:p>
        </w:tc>
      </w:tr>
      <w:tr>
        <w:trPr>
          <w:trHeight w:val="405"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Страна заявителя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Срок действия продление</w:t>
            </w:r>
          </w:p>
        </w:tc>
      </w:tr>
      <w:tr>
        <w:trPr>
          <w:trHeight w:val="405" w:hRule="atLeast"/>
        </w:trPr>
        <w:tc>
          <w:tcPr>
            <w:tcW w:w="6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Таможенный орган Республики Казахстан</w:t>
            </w:r>
            <w:r>
              <w:br/>
            </w:r>
            <w:r>
              <w:rPr>
                <w:rFonts w:ascii="Times New Roman"/>
                <w:b w:val="false"/>
                <w:i w:val="false"/>
                <w:color w:val="000000"/>
                <w:sz w:val="20"/>
              </w:rPr>
              <w:t>
</w:t>
            </w:r>
            <w:r>
              <w:rPr>
                <w:rFonts w:ascii="Times New Roman"/>
                <w:b w:val="false"/>
                <w:i w:val="false"/>
                <w:color w:val="000000"/>
                <w:sz w:val="20"/>
              </w:rPr>
              <w:t>ввоза</w:t>
            </w:r>
            <w:r>
              <w:br/>
            </w:r>
            <w:r>
              <w:rPr>
                <w:rFonts w:ascii="Times New Roman"/>
                <w:b w:val="false"/>
                <w:i w:val="false"/>
                <w:color w:val="000000"/>
                <w:sz w:val="20"/>
              </w:rPr>
              <w:t>
</w:t>
            </w:r>
            <w:r>
              <w:rPr>
                <w:rFonts w:ascii="Times New Roman"/>
                <w:b w:val="false"/>
                <w:i w:val="false"/>
                <w:color w:val="000000"/>
                <w:sz w:val="20"/>
              </w:rPr>
              <w:t>вывоза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Вид транспорта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Валюта платежа</w:t>
            </w:r>
          </w:p>
        </w:tc>
      </w:tr>
      <w:tr>
        <w:trPr>
          <w:trHeight w:val="615" w:hRule="atLeast"/>
        </w:trPr>
        <w:tc>
          <w:tcPr>
            <w:tcW w:w="6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Наименование и полная характеристика товара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Код товара по ТН ВЭД</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Единица измерения</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Общая стоимость (в тысячах) в:</w:t>
            </w:r>
            <w:r>
              <w:br/>
            </w:r>
            <w:r>
              <w:rPr>
                <w:rFonts w:ascii="Times New Roman"/>
                <w:b w:val="false"/>
                <w:i w:val="false"/>
                <w:color w:val="000000"/>
                <w:sz w:val="20"/>
              </w:rPr>
              <w:t>
</w:t>
            </w:r>
            <w:r>
              <w:rPr>
                <w:rFonts w:ascii="Times New Roman"/>
                <w:b w:val="false"/>
                <w:i w:val="false"/>
                <w:color w:val="000000"/>
                <w:sz w:val="20"/>
              </w:rPr>
              <w:t>валюте платежа, тенге, долларах (USD)</w:t>
            </w:r>
          </w:p>
        </w:tc>
      </w:tr>
      <w:tr>
        <w:trPr>
          <w:trHeight w:val="855" w:hRule="atLeast"/>
        </w:trPr>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Код товара по контрольным спискам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Количество</w:t>
            </w:r>
          </w:p>
        </w:tc>
        <w:tc>
          <w:tcPr>
            <w:tcW w:w="0" w:type="auto"/>
            <w:vMerge/>
            <w:tcBorders>
              <w:top w:val="nil"/>
              <w:left w:val="single" w:color="cfcfcf" w:sz="5"/>
              <w:bottom w:val="single" w:color="cfcfcf" w:sz="5"/>
              <w:right w:val="single" w:color="cfcfcf" w:sz="5"/>
            </w:tcBorders>
          </w:tcPr>
          <w:p/>
        </w:tc>
      </w:tr>
      <w:tr>
        <w:trPr>
          <w:trHeight w:val="765"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Основание для запроса разрешения (№ контракта, договора, инвойса, дата его подписания)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Согласовано</w:t>
            </w:r>
          </w:p>
        </w:tc>
      </w:tr>
      <w:tr>
        <w:trPr>
          <w:trHeight w:val="1335"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От организации-заявителя (Ф.И.О., должность, подпись, МП,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Уполномоченный орган</w:t>
            </w:r>
          </w:p>
          <w:p>
            <w:pPr>
              <w:spacing w:after="20"/>
              <w:ind w:left="20"/>
              <w:jc w:val="both"/>
            </w:pPr>
            <w:r>
              <w:rPr>
                <w:rFonts w:ascii="Times New Roman"/>
                <w:b w:val="false"/>
                <w:i w:val="false"/>
                <w:color w:val="000000"/>
                <w:sz w:val="20"/>
              </w:rPr>
              <w:t>Заявление принято к рассмотрению</w:t>
            </w:r>
            <w:r>
              <w:br/>
            </w:r>
            <w:r>
              <w:rPr>
                <w:rFonts w:ascii="Times New Roman"/>
                <w:b w:val="false"/>
                <w:i w:val="false"/>
                <w:color w:val="000000"/>
                <w:sz w:val="20"/>
              </w:rPr>
              <w:t>
</w:t>
            </w:r>
            <w:r>
              <w:rPr>
                <w:rFonts w:ascii="Times New Roman"/>
                <w:b w:val="false"/>
                <w:i w:val="false"/>
                <w:color w:val="000000"/>
                <w:sz w:val="20"/>
              </w:rPr>
              <w:t>«___» ________ 200 ___ г.</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Номера страховых полисов, наименование страховой компании</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Особые условия разрешения</w:t>
            </w:r>
          </w:p>
        </w:tc>
      </w:tr>
    </w:tbl>
    <w:bookmarkStart w:name="z100"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разрешения на </w:t>
      </w:r>
      <w:r>
        <w:br/>
      </w:r>
      <w:r>
        <w:rPr>
          <w:rFonts w:ascii="Times New Roman"/>
          <w:b w:val="false"/>
          <w:i w:val="false"/>
          <w:color w:val="000000"/>
          <w:sz w:val="28"/>
        </w:rPr>
        <w:t>
транзит продукции, подлежащей</w:t>
      </w:r>
      <w:r>
        <w:br/>
      </w:r>
      <w:r>
        <w:rPr>
          <w:rFonts w:ascii="Times New Roman"/>
          <w:b w:val="false"/>
          <w:i w:val="false"/>
          <w:color w:val="000000"/>
          <w:sz w:val="28"/>
        </w:rPr>
        <w:t xml:space="preserve">
экспортному контролю»   </w:t>
      </w:r>
    </w:p>
    <w:bookmarkEnd w:id="15"/>
    <w:bookmarkStart w:name="z101" w:id="1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1130</w:t>
      </w:r>
    </w:p>
    <w:bookmarkEnd w:id="17"/>
    <w:bookmarkStart w:name="z103" w:id="1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переработку продукции вне таможенной</w:t>
      </w:r>
      <w:r>
        <w:br/>
      </w:r>
      <w:r>
        <w:rPr>
          <w:rFonts w:ascii="Times New Roman"/>
          <w:b/>
          <w:i w:val="false"/>
          <w:color w:val="000000"/>
        </w:rPr>
        <w:t>
территории Республики Казахстан»</w:t>
      </w:r>
    </w:p>
    <w:bookmarkEnd w:id="18"/>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19.04.2013 </w:t>
      </w:r>
      <w:r>
        <w:rPr>
          <w:rFonts w:ascii="Times New Roman"/>
          <w:b w:val="false"/>
          <w:i w:val="false"/>
          <w:color w:val="ff0000"/>
          <w:sz w:val="28"/>
        </w:rPr>
        <w:t>№ 379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04" w:id="19"/>
    <w:p>
      <w:pPr>
        <w:spacing w:after="0"/>
        <w:ind w:left="0"/>
        <w:jc w:val="left"/>
      </w:pPr>
      <w:r>
        <w:rPr>
          <w:rFonts w:ascii="Times New Roman"/>
          <w:b/>
          <w:i w:val="false"/>
          <w:color w:val="000000"/>
        </w:rPr>
        <w:t xml:space="preserve"> 
1. Общие положения</w:t>
      </w:r>
    </w:p>
    <w:bookmarkEnd w:id="19"/>
    <w:bookmarkStart w:name="z105" w:id="20"/>
    <w:p>
      <w:pPr>
        <w:spacing w:after="0"/>
        <w:ind w:left="0"/>
        <w:jc w:val="both"/>
      </w:pPr>
      <w:r>
        <w:rPr>
          <w:rFonts w:ascii="Times New Roman"/>
          <w:b w:val="false"/>
          <w:i w:val="false"/>
          <w:color w:val="000000"/>
          <w:sz w:val="28"/>
        </w:rPr>
        <w:t>
      1. Государственная услуга «Выдача разрешения на переработку продукции вне территории Республики Казахстан» (далее – государственная услуга), предоставляется Комитетом промышленности Министерства индустрии и новых технологий Республики Казахстан (далее – уполномоченный орган), расположенным по адресу: 010000, город Астана, проспект Кабанбай батыра 32/1, здание «Транспорт Тауэр», 1 этаж, вход № 1, тел: 8 (7172) 29-90-93, 24-14-07, факс: 24-47-94, либо на альтернативной основе через центры обслуживания населения (далее – Центры), адреса которых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 через веб-портал «электронного правительства»: www.e.gov.kz или через веб-портал «Е-лицензирование» www.elicense.kz (далее – Портал).</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государственная услуга оказывается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подпункта 11)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21 июля 2007 года «Об экспортном контроле», </w:t>
      </w:r>
      <w:r>
        <w:rPr>
          <w:rFonts w:ascii="Times New Roman"/>
          <w:b w:val="false"/>
          <w:i w:val="false"/>
          <w:color w:val="000000"/>
          <w:sz w:val="28"/>
        </w:rPr>
        <w:t>статей 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января 2008 года № 70 «Об утверждении Правил выдачи разрешения на переработку продукции вне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1) на интернет-ресурсе Комитета промышленности Министерства индустрии и новых технологий Республики Казахстан: www.comprom.kz;</w:t>
      </w:r>
      <w:r>
        <w:br/>
      </w:r>
      <w:r>
        <w:rPr>
          <w:rFonts w:ascii="Times New Roman"/>
          <w:b w:val="false"/>
          <w:i w:val="false"/>
          <w:color w:val="000000"/>
          <w:sz w:val="28"/>
        </w:rPr>
        <w:t>
      2) на интернет-ресурсе Министерства индустрии и новых технологий Республики Казахстан: www.mint.gov.kz;</w:t>
      </w:r>
      <w:r>
        <w:br/>
      </w:r>
      <w:r>
        <w:rPr>
          <w:rFonts w:ascii="Times New Roman"/>
          <w:b w:val="false"/>
          <w:i w:val="false"/>
          <w:color w:val="000000"/>
          <w:sz w:val="28"/>
        </w:rPr>
        <w:t>
      3) в помещениях уполномоченного органа или Центра на стендах и информационных досках;</w:t>
      </w:r>
      <w:r>
        <w:br/>
      </w:r>
      <w:r>
        <w:rPr>
          <w:rFonts w:ascii="Times New Roman"/>
          <w:b w:val="false"/>
          <w:i w:val="false"/>
          <w:color w:val="000000"/>
          <w:sz w:val="28"/>
        </w:rPr>
        <w:t>
      4)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5) на Портале;</w:t>
      </w:r>
      <w:r>
        <w:br/>
      </w:r>
      <w:r>
        <w:rPr>
          <w:rFonts w:ascii="Times New Roman"/>
          <w:b w:val="false"/>
          <w:i w:val="false"/>
          <w:color w:val="000000"/>
          <w:sz w:val="28"/>
        </w:rPr>
        <w:t>
      6) в call-центре: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разрешения на переработку продукции вне территории Республики Казахстан, либо мотивированный ответ уполномоченного органа об отказе в предоставлении государственной услуги на бумажном носителе, либо в форме электронного документа, удостоверенного электронной цифровой подписью (далее – ЭЦП) уполномоченного органа.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обращения получателя государственной услуги – пятнадцать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3) максимально допустимое время обслуживания получателю государственной услуги в день обращения – не более 20 минут;</w:t>
      </w:r>
      <w:r>
        <w:br/>
      </w:r>
      <w:r>
        <w:rPr>
          <w:rFonts w:ascii="Times New Roman"/>
          <w:b w:val="false"/>
          <w:i w:val="false"/>
          <w:color w:val="000000"/>
          <w:sz w:val="28"/>
        </w:rPr>
        <w:t>
      4) в центре день приема не входит в срок оказания государственной услуги;</w:t>
      </w:r>
      <w:r>
        <w:br/>
      </w:r>
      <w:r>
        <w:rPr>
          <w:rFonts w:ascii="Times New Roman"/>
          <w:b w:val="false"/>
          <w:i w:val="false"/>
          <w:color w:val="000000"/>
          <w:sz w:val="28"/>
        </w:rPr>
        <w:t>
      5) уполномоченный орган предоставляет результат оказания государственной услуги в Центры за день до окончания срока оказания государственной услуги;</w:t>
      </w:r>
      <w:r>
        <w:br/>
      </w:r>
      <w:r>
        <w:rPr>
          <w:rFonts w:ascii="Times New Roman"/>
          <w:b w:val="false"/>
          <w:i w:val="false"/>
          <w:color w:val="000000"/>
          <w:sz w:val="28"/>
        </w:rPr>
        <w:t>
      6) в случае, в установленные сроки уполномоченный орган не выдал разрешение на переработку продукции вне территории Республики Казахстан либо не предоставил мотивированный отказ в выдаче, то с момента истечения срока выдачи разрешения на переработку продукции вне территории Республики Казахстан считается выданным и уполномоченный орган выдает разрешение на переработку продукции вне территории Республики Казахстан не позднее пяти рабочих дней.</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бесплатной основе.</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1) уполномоченного органа – ежедневно с 9.00 до 18.30 часов, с перерывом на обед с 13.00 до 14.30 часов, за исключением выходных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2) в центре – ежедневно с понедельника по субботу включительно, за исключением воскресенья и праздничных дней,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утвержденным Центром графиком, но не менее шести рабочих часов в одном населенном пункте;</w:t>
      </w:r>
      <w:r>
        <w:br/>
      </w:r>
      <w:r>
        <w:rPr>
          <w:rFonts w:ascii="Times New Roman"/>
          <w:b w:val="false"/>
          <w:i w:val="false"/>
          <w:color w:val="000000"/>
          <w:sz w:val="28"/>
        </w:rPr>
        <w:t>
      3) на Портале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уполномоченного органа или Центра, где предусмотрены условия для обслуживания потребителей с ограниченными возможностями (пандусы);</w:t>
      </w:r>
      <w:r>
        <w:br/>
      </w:r>
      <w:r>
        <w:rPr>
          <w:rFonts w:ascii="Times New Roman"/>
          <w:b w:val="false"/>
          <w:i w:val="false"/>
          <w:color w:val="000000"/>
          <w:sz w:val="28"/>
        </w:rPr>
        <w:t>
      2) на Портале - в «личном кабинете».</w:t>
      </w:r>
    </w:p>
    <w:bookmarkEnd w:id="20"/>
    <w:bookmarkStart w:name="z122" w:id="21"/>
    <w:p>
      <w:pPr>
        <w:spacing w:after="0"/>
        <w:ind w:left="0"/>
        <w:jc w:val="left"/>
      </w:pPr>
      <w:r>
        <w:rPr>
          <w:rFonts w:ascii="Times New Roman"/>
          <w:b/>
          <w:i w:val="false"/>
          <w:color w:val="000000"/>
        </w:rPr>
        <w:t xml:space="preserve"> 
2. Порядок оказания государственной услуги</w:t>
      </w:r>
    </w:p>
    <w:bookmarkEnd w:id="21"/>
    <w:bookmarkStart w:name="z123" w:id="22"/>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в уполномоченном органе или Центре:</w:t>
      </w:r>
      <w:r>
        <w:br/>
      </w:r>
      <w:r>
        <w:rPr>
          <w:rFonts w:ascii="Times New Roman"/>
          <w:b w:val="false"/>
          <w:i w:val="false"/>
          <w:color w:val="000000"/>
          <w:sz w:val="28"/>
        </w:rPr>
        <w:t>
      1) заявление установленного образца на получение разрешения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(при подаче в Центр - сканируется и направляется в форме электронной копии документа, удостоверенного ЭЦП работника Центра);</w:t>
      </w:r>
      <w:r>
        <w:br/>
      </w:r>
      <w:r>
        <w:rPr>
          <w:rFonts w:ascii="Times New Roman"/>
          <w:b w:val="false"/>
          <w:i w:val="false"/>
          <w:color w:val="000000"/>
          <w:sz w:val="28"/>
        </w:rPr>
        <w:t>
      2) свидетельство* или справку о государственной регистрации заявителя в качестве юридического лица – для юридического лица.</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3) документ, удостоверяющего личность - для физического лица;</w:t>
      </w:r>
      <w:r>
        <w:br/>
      </w:r>
      <w:r>
        <w:rPr>
          <w:rFonts w:ascii="Times New Roman"/>
          <w:b w:val="false"/>
          <w:i w:val="false"/>
          <w:color w:val="000000"/>
          <w:sz w:val="28"/>
        </w:rPr>
        <w:t>
      4) свидетельство о государственной регистрации заявителя в качестве индивидуального предпринимателя – для индивидуального предпринимателя;</w:t>
      </w:r>
      <w:r>
        <w:br/>
      </w:r>
      <w:r>
        <w:rPr>
          <w:rFonts w:ascii="Times New Roman"/>
          <w:b w:val="false"/>
          <w:i w:val="false"/>
          <w:color w:val="000000"/>
          <w:sz w:val="28"/>
        </w:rPr>
        <w:t>
      5) свидетельство о постановке заявителя на учет в налоговом органе;</w:t>
      </w:r>
      <w:r>
        <w:br/>
      </w:r>
      <w:r>
        <w:rPr>
          <w:rFonts w:ascii="Times New Roman"/>
          <w:b w:val="false"/>
          <w:i w:val="false"/>
          <w:color w:val="000000"/>
          <w:sz w:val="28"/>
        </w:rPr>
        <w:t>
      6) копию договора (контракта) на переработку продукции с предоставлением оригинала для сверки;</w:t>
      </w:r>
      <w:r>
        <w:br/>
      </w:r>
      <w:r>
        <w:rPr>
          <w:rFonts w:ascii="Times New Roman"/>
          <w:b w:val="false"/>
          <w:i w:val="false"/>
          <w:color w:val="000000"/>
          <w:sz w:val="28"/>
        </w:rPr>
        <w:t>
      7) копию документа об условиях переработки товаров вне таможенной территории и для внутреннего потребления соответствующего компетентного уполномоченного государственного органа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января 2012 года № 73 «Об утверждении формы и Правил выдачи документа об условиях переработки товаров на/вне таможенной территории и переработки для внутреннего потребления, внесения в него изменений или дополнений, а также его отзыва (аннулирования)» с предоставлением оригинала для сверки. Представление указанного документа не требуется, если целью переработки является ремонт;</w:t>
      </w:r>
      <w:r>
        <w:br/>
      </w:r>
      <w:r>
        <w:rPr>
          <w:rFonts w:ascii="Times New Roman"/>
          <w:b w:val="false"/>
          <w:i w:val="false"/>
          <w:color w:val="000000"/>
          <w:sz w:val="28"/>
        </w:rPr>
        <w:t>
      8) форма сведения о документе для получения разрешения на переработку продукции вне территории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Сведения документов, удостоверяющих личность, свидетельства о государственной регистрации, свидетельства о постановке заявителя на учет в налоговом органе уполномоченный орган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 удостоверенных ЭЦП уполномоченных лиц.</w:t>
      </w:r>
      <w:r>
        <w:br/>
      </w:r>
      <w:r>
        <w:rPr>
          <w:rFonts w:ascii="Times New Roman"/>
          <w:b w:val="false"/>
          <w:i w:val="false"/>
          <w:color w:val="000000"/>
          <w:sz w:val="28"/>
        </w:rPr>
        <w:t>
      На Портале:</w:t>
      </w:r>
      <w:r>
        <w:br/>
      </w:r>
      <w:r>
        <w:rPr>
          <w:rFonts w:ascii="Times New Roman"/>
          <w:b w:val="false"/>
          <w:i w:val="false"/>
          <w:color w:val="000000"/>
          <w:sz w:val="28"/>
        </w:rPr>
        <w:t>
      1) заявление установленного образца на получение разрешения на переработку продукции вне территории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в форме электронного документа, удостоверенного ЭЦП получателя государственной услуги;</w:t>
      </w:r>
      <w:r>
        <w:br/>
      </w:r>
      <w:r>
        <w:rPr>
          <w:rFonts w:ascii="Times New Roman"/>
          <w:b w:val="false"/>
          <w:i w:val="false"/>
          <w:color w:val="000000"/>
          <w:sz w:val="28"/>
        </w:rPr>
        <w:t>
      2) договор (контракт) на переработку продукции в виде электронной копии документа;</w:t>
      </w:r>
      <w:r>
        <w:br/>
      </w:r>
      <w:r>
        <w:rPr>
          <w:rFonts w:ascii="Times New Roman"/>
          <w:b w:val="false"/>
          <w:i w:val="false"/>
          <w:color w:val="000000"/>
          <w:sz w:val="28"/>
        </w:rPr>
        <w:t>
      3) документ об условиях переработки товаров вне таможенной территории и для внутреннего потребления соответствующего компетентного уполномоченного государственного органа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января 2012 года № 73 «Об утверждении формы и Правил выдачи документа об условиях переработки товаров на/вне таможенной территории и переработки для внутреннего потребления, внесения в него изменений или дополнений, а также его отзыва (аннулирования)» с предоставлением оригинала для сверки в виде электронной копии документа. Представление указанного документа не требуется, если целью переработки является ремонт; </w:t>
      </w:r>
      <w:r>
        <w:br/>
      </w:r>
      <w:r>
        <w:rPr>
          <w:rFonts w:ascii="Times New Roman"/>
          <w:b w:val="false"/>
          <w:i w:val="false"/>
          <w:color w:val="000000"/>
          <w:sz w:val="28"/>
        </w:rPr>
        <w:t>
      4) форма сведения о документе для получения разрешения на переработку продукции вне территории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в форме электронного документа, удостоверенного ЭЦП получателя государственной услуги.</w:t>
      </w:r>
      <w:r>
        <w:br/>
      </w:r>
      <w:r>
        <w:rPr>
          <w:rFonts w:ascii="Times New Roman"/>
          <w:b w:val="false"/>
          <w:i w:val="false"/>
          <w:color w:val="000000"/>
          <w:sz w:val="28"/>
        </w:rPr>
        <w:t>
      Сведения документов, удостоверяющих личность, свидетельства о государственной регистрации, свидетельства о постановке заявителя на учет в налоговом органе уполномоченный орган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 удостоверенных ЭЦП уполномоченных лиц.</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Информация о порядке оказания государственной услуги и необходимых документах для ее получения, а также образцы их заполнения располагаются на интернет-ресурсе www.comprom.kz или на интернет-ресурсе РГП «Центр» www.con.gov.kz.</w:t>
      </w:r>
      <w:r>
        <w:br/>
      </w:r>
      <w:r>
        <w:rPr>
          <w:rFonts w:ascii="Times New Roman"/>
          <w:b w:val="false"/>
          <w:i w:val="false"/>
          <w:color w:val="000000"/>
          <w:sz w:val="28"/>
        </w:rPr>
        <w:t>
      Для получения государственной услуги через Портал заполняется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В уполномоченном органе прием документов осуществляется канцелярией по адресу: 010000, город Астана, проспект Кабанбай батыра 32/1, здание «Транспорт Тауэр», 1 этаж, вход № 1, тел: 8 (7172) 29-90-93, 24-14-07, факс: 24-47-94.</w:t>
      </w:r>
      <w:r>
        <w:br/>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При обращении на веб-портал отправка электронного запроса осуществляется из «личного кабинета» получателя государственной услуги. Запрос автоматически направляется государственному органу-адресату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При сдаче необходимых документов для получения государственной услуги получателю государственной услуги выдаются:</w:t>
      </w:r>
      <w:r>
        <w:br/>
      </w:r>
      <w:r>
        <w:rPr>
          <w:rFonts w:ascii="Times New Roman"/>
          <w:b w:val="false"/>
          <w:i w:val="false"/>
          <w:color w:val="000000"/>
          <w:sz w:val="28"/>
        </w:rPr>
        <w:t>
      1) при обращении в уполномоченный орган или Центр расписка о приеме соответствующих документов с указанием:</w:t>
      </w:r>
      <w:r>
        <w:br/>
      </w:r>
      <w:r>
        <w:rPr>
          <w:rFonts w:ascii="Times New Roman"/>
          <w:b w:val="false"/>
          <w:i w:val="false"/>
          <w:color w:val="000000"/>
          <w:sz w:val="28"/>
        </w:rPr>
        <w:t>
      номера и даты приема документа;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получения государственной услуги и места выдачи документов;</w:t>
      </w:r>
      <w:r>
        <w:br/>
      </w:r>
      <w:r>
        <w:rPr>
          <w:rFonts w:ascii="Times New Roman"/>
          <w:b w:val="false"/>
          <w:i w:val="false"/>
          <w:color w:val="000000"/>
          <w:sz w:val="28"/>
        </w:rPr>
        <w:t>
      фамилии, имени, отчества ответственного лица, принявшего документы;</w:t>
      </w:r>
      <w:r>
        <w:br/>
      </w:r>
      <w:r>
        <w:rPr>
          <w:rFonts w:ascii="Times New Roman"/>
          <w:b w:val="false"/>
          <w:i w:val="false"/>
          <w:color w:val="000000"/>
          <w:sz w:val="28"/>
        </w:rPr>
        <w:t>
      фамилии, имени, отчества (для физических лиц) или наименование (для юридических лиц), контактных данных получателя государственной услуги;</w:t>
      </w:r>
      <w:r>
        <w:br/>
      </w:r>
      <w:r>
        <w:rPr>
          <w:rFonts w:ascii="Times New Roman"/>
          <w:b w:val="false"/>
          <w:i w:val="false"/>
          <w:color w:val="000000"/>
          <w:sz w:val="28"/>
        </w:rPr>
        <w:t>
      2) при обращении через Портал в «личный кабинет»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принимается получателем государственной услуги путем личного посещения или представителем по доверенности либо на Портале в «личном кабинете» получателя государственной услуги.</w:t>
      </w:r>
      <w:r>
        <w:br/>
      </w:r>
      <w:r>
        <w:rPr>
          <w:rFonts w:ascii="Times New Roman"/>
          <w:b w:val="false"/>
          <w:i w:val="false"/>
          <w:color w:val="000000"/>
          <w:sz w:val="28"/>
        </w:rPr>
        <w:t>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В случаях, если получатель не обратился за результатом услуги в указанный срок, Центр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случаях, если:</w:t>
      </w:r>
      <w:r>
        <w:br/>
      </w:r>
      <w:r>
        <w:rPr>
          <w:rFonts w:ascii="Times New Roman"/>
          <w:b w:val="false"/>
          <w:i w:val="false"/>
          <w:color w:val="000000"/>
          <w:sz w:val="28"/>
        </w:rPr>
        <w:t>
      1) занятие видом деятельности запрещено законами Республики Казахстан для данной категории заявителей;</w:t>
      </w:r>
      <w:r>
        <w:br/>
      </w:r>
      <w:r>
        <w:rPr>
          <w:rFonts w:ascii="Times New Roman"/>
          <w:b w:val="false"/>
          <w:i w:val="false"/>
          <w:color w:val="000000"/>
          <w:sz w:val="28"/>
        </w:rPr>
        <w:t>
      2) в отношении заявителя имеется вступившее в законную силу решение суда, запрещающее ему заниматься отдельным видом деятельности;</w:t>
      </w:r>
      <w:r>
        <w:br/>
      </w:r>
      <w:r>
        <w:rPr>
          <w:rFonts w:ascii="Times New Roman"/>
          <w:b w:val="false"/>
          <w:i w:val="false"/>
          <w:color w:val="000000"/>
          <w:sz w:val="28"/>
        </w:rPr>
        <w:t>
      3) заявитель указал в форме сведений недостоверную и (или) неполную информацию;</w:t>
      </w:r>
      <w:r>
        <w:br/>
      </w:r>
      <w:r>
        <w:rPr>
          <w:rFonts w:ascii="Times New Roman"/>
          <w:b w:val="false"/>
          <w:i w:val="false"/>
          <w:color w:val="000000"/>
          <w:sz w:val="28"/>
        </w:rPr>
        <w:t>
      4) имеются основания, предусмотренные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Уполномоченный орган в течение двух рабочих дней с момента получения документов получателя государственной услуги проверяет полноту представленных документов. В случае установления факта неполноты представленных документов, Комитет в указанные сроки дает письменный мотивированный отказ в дальнейшем рассмотрении заявления. В дальнейшем уполномоченный орган не имеет права отказать в предоставлении государственной услуги по данному основанию.</w:t>
      </w:r>
    </w:p>
    <w:bookmarkEnd w:id="22"/>
    <w:bookmarkStart w:name="z143" w:id="23"/>
    <w:p>
      <w:pPr>
        <w:spacing w:after="0"/>
        <w:ind w:left="0"/>
        <w:jc w:val="left"/>
      </w:pPr>
      <w:r>
        <w:rPr>
          <w:rFonts w:ascii="Times New Roman"/>
          <w:b/>
          <w:i w:val="false"/>
          <w:color w:val="000000"/>
        </w:rPr>
        <w:t xml:space="preserve"> 
3. Принцип работы</w:t>
      </w:r>
    </w:p>
    <w:bookmarkEnd w:id="23"/>
    <w:bookmarkStart w:name="z144" w:id="24"/>
    <w:p>
      <w:pPr>
        <w:spacing w:after="0"/>
        <w:ind w:left="0"/>
        <w:jc w:val="both"/>
      </w:pPr>
      <w:r>
        <w:rPr>
          <w:rFonts w:ascii="Times New Roman"/>
          <w:b w:val="false"/>
          <w:i w:val="false"/>
          <w:color w:val="000000"/>
          <w:sz w:val="28"/>
        </w:rPr>
        <w:t>
      17. Деятельность Комитета основывается по отношению к получателю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 при работе с получателями;</w:t>
      </w:r>
      <w:r>
        <w:br/>
      </w:r>
      <w:r>
        <w:rPr>
          <w:rFonts w:ascii="Times New Roman"/>
          <w:b w:val="false"/>
          <w:i w:val="false"/>
          <w:color w:val="000000"/>
          <w:sz w:val="28"/>
        </w:rPr>
        <w:t>
      4) предоставления исчерпывающей информации об оказываемой государственной услуге;</w:t>
      </w:r>
      <w:r>
        <w:br/>
      </w:r>
      <w:r>
        <w:rPr>
          <w:rFonts w:ascii="Times New Roman"/>
          <w:b w:val="false"/>
          <w:i w:val="false"/>
          <w:color w:val="000000"/>
          <w:sz w:val="28"/>
        </w:rPr>
        <w:t>
      5) прозрачности деятельности должностных лиц при рассмотрении обращений;</w:t>
      </w:r>
      <w:r>
        <w:br/>
      </w:r>
      <w:r>
        <w:rPr>
          <w:rFonts w:ascii="Times New Roman"/>
          <w:b w:val="false"/>
          <w:i w:val="false"/>
          <w:color w:val="000000"/>
          <w:sz w:val="28"/>
        </w:rPr>
        <w:t>
      6) обеспечения сохранности документов получателя;</w:t>
      </w:r>
      <w:r>
        <w:br/>
      </w:r>
      <w:r>
        <w:rPr>
          <w:rFonts w:ascii="Times New Roman"/>
          <w:b w:val="false"/>
          <w:i w:val="false"/>
          <w:color w:val="000000"/>
          <w:sz w:val="28"/>
        </w:rPr>
        <w:t>
      7) защиты и конфиденциальности информации о содержании документов получателя.</w:t>
      </w:r>
    </w:p>
    <w:bookmarkEnd w:id="24"/>
    <w:bookmarkStart w:name="z151" w:id="25"/>
    <w:p>
      <w:pPr>
        <w:spacing w:after="0"/>
        <w:ind w:left="0"/>
        <w:jc w:val="left"/>
      </w:pPr>
      <w:r>
        <w:rPr>
          <w:rFonts w:ascii="Times New Roman"/>
          <w:b/>
          <w:i w:val="false"/>
          <w:color w:val="000000"/>
        </w:rPr>
        <w:t xml:space="preserve"> 
4. Результаты работы</w:t>
      </w:r>
    </w:p>
    <w:bookmarkEnd w:id="25"/>
    <w:bookmarkStart w:name="z152" w:id="26"/>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ежегодно утверждаются соответствующим приказом Министра индустрии и новых технологий Республики Казахстан.</w:t>
      </w:r>
    </w:p>
    <w:bookmarkEnd w:id="26"/>
    <w:bookmarkStart w:name="z154" w:id="27"/>
    <w:p>
      <w:pPr>
        <w:spacing w:after="0"/>
        <w:ind w:left="0"/>
        <w:jc w:val="left"/>
      </w:pPr>
      <w:r>
        <w:rPr>
          <w:rFonts w:ascii="Times New Roman"/>
          <w:b/>
          <w:i w:val="false"/>
          <w:color w:val="000000"/>
        </w:rPr>
        <w:t xml:space="preserve"> 
5. Порядок обжалования</w:t>
      </w:r>
    </w:p>
    <w:bookmarkEnd w:id="27"/>
    <w:bookmarkStart w:name="z155" w:id="28"/>
    <w:p>
      <w:pPr>
        <w:spacing w:after="0"/>
        <w:ind w:left="0"/>
        <w:jc w:val="both"/>
      </w:pPr>
      <w:r>
        <w:rPr>
          <w:rFonts w:ascii="Times New Roman"/>
          <w:b w:val="false"/>
          <w:i w:val="false"/>
          <w:color w:val="000000"/>
          <w:sz w:val="28"/>
        </w:rPr>
        <w:t>
      20. Разъяснение порядка обжалования действий (бездействия) должностных лиц уполномоченного органа, а также оказание содействия в подготовке жалобы осуществляется специалистами юридической службы уполномоченного органа по адресу: 010000, город Астана, проспект Кабанбай батыра 32/1, здание «Транспорт Тауэр», кабинет № 1704, тел. 8 (7172) 24-07-45.</w:t>
      </w:r>
      <w:r>
        <w:br/>
      </w:r>
      <w:r>
        <w:rPr>
          <w:rFonts w:ascii="Times New Roman"/>
          <w:b w:val="false"/>
          <w:i w:val="false"/>
          <w:color w:val="000000"/>
          <w:sz w:val="28"/>
        </w:rPr>
        <w:t>
      Информацию о порядке обжалования работы Портала, а также действий (бездействия) работников Центра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в Министерство индустрии и новых технологий Республики Казахстан по адресу: 010000, город Астана, район Есиль, проспект Кабанбай батыра, 32/1, здание «Транспорт Тауэр», 1 этаж, вход № 1, кабинет № 2502, телефон приемной: 8 (7172) 29-90-00.</w:t>
      </w:r>
      <w:r>
        <w:br/>
      </w:r>
      <w:r>
        <w:rPr>
          <w:rFonts w:ascii="Times New Roman"/>
          <w:b w:val="false"/>
          <w:i w:val="false"/>
          <w:color w:val="000000"/>
          <w:sz w:val="28"/>
        </w:rPr>
        <w:t>
      График работы: в рабочие дни с 9.00 до 18.30 часов, перерыв на обед с 13.00 до 14.30 часов, кроме выходных и праздничных дней.</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в канцелярию на имя руководителя уполномоченного органа по адресу: 010000, город Астана, район Есиль, проспект Кабанбай батыра, 32/1, здание «Транспорт Тауэр», 17 этаж, кабинет № 1706, телефон приемной: 8 (7172) 29-90-73.</w:t>
      </w:r>
      <w:r>
        <w:br/>
      </w:r>
      <w:r>
        <w:rPr>
          <w:rFonts w:ascii="Times New Roman"/>
          <w:b w:val="false"/>
          <w:i w:val="false"/>
          <w:color w:val="000000"/>
          <w:sz w:val="28"/>
        </w:rPr>
        <w:t>
      График работы: ежедневно с 9.00 до 18.30 часов, с перерывом на обед с 13.00 до 14.30 часов, за исключением выходных и праздничных дней.</w:t>
      </w:r>
      <w:r>
        <w:br/>
      </w:r>
      <w:r>
        <w:rPr>
          <w:rFonts w:ascii="Times New Roman"/>
          <w:b w:val="false"/>
          <w:i w:val="false"/>
          <w:color w:val="000000"/>
          <w:sz w:val="28"/>
        </w:rPr>
        <w:t>
      На Портале, по номеру телефона саll–центра (1414).</w:t>
      </w:r>
      <w:r>
        <w:br/>
      </w:r>
      <w:r>
        <w:rPr>
          <w:rFonts w:ascii="Times New Roman"/>
          <w:b w:val="false"/>
          <w:i w:val="false"/>
          <w:color w:val="000000"/>
          <w:sz w:val="28"/>
        </w:rPr>
        <w:t>
      В случае некорректного обслуживания работником Центра, жалоба подается на имя руководителя Центра или РГП «Центр», адреса Центров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Центров.</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канцелярии уполномоченного органа. Подтверждением принятия жалобы является выдача получателю государственной услуги талона с указанием в нем срока и места получения ответа на поданную жалобу, контактных данных должностных лиц, у которых можно узнать о ходе рассмотрения жалобы.</w:t>
      </w:r>
      <w:r>
        <w:br/>
      </w:r>
      <w:r>
        <w:rPr>
          <w:rFonts w:ascii="Times New Roman"/>
          <w:b w:val="false"/>
          <w:i w:val="false"/>
          <w:color w:val="000000"/>
          <w:sz w:val="28"/>
        </w:rPr>
        <w:t>
      При обращении потребителя государственной услуги в Центр или РГП «Центр» подтверждением принятия жалобы является ее регистрация (штамп, входящий номер и дата регистрации проставляются на втором экземпляре жалобы или сопроводительном письме к жалобе).</w:t>
      </w:r>
      <w:r>
        <w:br/>
      </w:r>
      <w:r>
        <w:rPr>
          <w:rFonts w:ascii="Times New Roman"/>
          <w:b w:val="false"/>
          <w:i w:val="false"/>
          <w:color w:val="000000"/>
          <w:sz w:val="28"/>
        </w:rPr>
        <w:t>
      Подтверждением принятия обращения получателя государственной услуги через Портал является уведомление о его доставке и регистрации.</w:t>
      </w:r>
      <w:r>
        <w:br/>
      </w:r>
      <w:r>
        <w:rPr>
          <w:rFonts w:ascii="Times New Roman"/>
          <w:b w:val="false"/>
          <w:i w:val="false"/>
          <w:color w:val="000000"/>
          <w:sz w:val="28"/>
        </w:rPr>
        <w:t>
      При этом потребителю также доступна обновляемая информация об исполнении, ответе или отказе в рассмотрении обращения.</w:t>
      </w:r>
      <w:r>
        <w:br/>
      </w:r>
      <w:r>
        <w:rPr>
          <w:rFonts w:ascii="Times New Roman"/>
          <w:b w:val="false"/>
          <w:i w:val="false"/>
          <w:color w:val="000000"/>
          <w:sz w:val="28"/>
        </w:rPr>
        <w:t>
</w:t>
      </w:r>
      <w:r>
        <w:rPr>
          <w:rFonts w:ascii="Times New Roman"/>
          <w:b w:val="false"/>
          <w:i w:val="false"/>
          <w:color w:val="000000"/>
          <w:sz w:val="28"/>
        </w:rPr>
        <w:t>
      26. Дополнительную полезную информацию для получателей государственной услуги можно получить по адресу: город Астана, район Есиль, проспект Кабанбай батыра, 32/1, здание «Транспорт Тауэр», кабинет № 1704, телефон приемной 8 (7172) 29-90-73, на интернет–ресурсе Комитета: www.comprom.kz, а также по телефону саll–центра: (1414).</w:t>
      </w:r>
      <w:r>
        <w:br/>
      </w:r>
      <w:r>
        <w:rPr>
          <w:rFonts w:ascii="Times New Roman"/>
          <w:b w:val="false"/>
          <w:i w:val="false"/>
          <w:color w:val="000000"/>
          <w:sz w:val="28"/>
        </w:rPr>
        <w:t>
      Адрес РГП «Центр»: 010000, город Астана, проспект Республики, дом № 43 «А», телефон: 8 (7172) 94-99-93, интернет-ресурс: www.con.gov.kz.</w:t>
      </w:r>
    </w:p>
    <w:bookmarkEnd w:id="28"/>
    <w:bookmarkStart w:name="z164" w:id="2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переработку</w:t>
      </w:r>
      <w:r>
        <w:br/>
      </w:r>
      <w:r>
        <w:rPr>
          <w:rFonts w:ascii="Times New Roman"/>
          <w:b w:val="false"/>
          <w:i w:val="false"/>
          <w:color w:val="000000"/>
          <w:sz w:val="28"/>
        </w:rPr>
        <w:t xml:space="preserve">
продукции вне территории    </w:t>
      </w:r>
      <w:r>
        <w:br/>
      </w:r>
      <w:r>
        <w:rPr>
          <w:rFonts w:ascii="Times New Roman"/>
          <w:b w:val="false"/>
          <w:i w:val="false"/>
          <w:color w:val="000000"/>
          <w:sz w:val="28"/>
        </w:rPr>
        <w:t xml:space="preserve">
Республики Казахстан»      </w:t>
      </w:r>
    </w:p>
    <w:bookmarkEnd w:id="29"/>
    <w:bookmarkStart w:name="z165" w:id="30"/>
    <w:p>
      <w:pPr>
        <w:spacing w:after="0"/>
        <w:ind w:left="0"/>
        <w:jc w:val="both"/>
      </w:pPr>
      <w:r>
        <w:rPr>
          <w:rFonts w:ascii="Times New Roman"/>
          <w:b w:val="false"/>
          <w:i w:val="false"/>
          <w:color w:val="000000"/>
          <w:sz w:val="28"/>
        </w:rPr>
        <w:t>
</w:t>
      </w:r>
      <w:r>
        <w:rPr>
          <w:rFonts w:ascii="Times New Roman"/>
          <w:b/>
          <w:i w:val="false"/>
          <w:color w:val="000000"/>
          <w:sz w:val="28"/>
        </w:rPr>
        <w:t>                  Заявление на получение разрешения на</w:t>
      </w:r>
      <w:r>
        <w:br/>
      </w:r>
      <w:r>
        <w:rPr>
          <w:rFonts w:ascii="Times New Roman"/>
          <w:b w:val="false"/>
          <w:i w:val="false"/>
          <w:color w:val="000000"/>
          <w:sz w:val="28"/>
        </w:rPr>
        <w:t>
</w:t>
      </w:r>
      <w:r>
        <w:rPr>
          <w:rFonts w:ascii="Times New Roman"/>
          <w:b/>
          <w:i w:val="false"/>
          <w:color w:val="000000"/>
          <w:sz w:val="28"/>
        </w:rPr>
        <w:t>      переработку продукции вне территории Республики Казахстан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5"/>
        <w:gridCol w:w="1348"/>
        <w:gridCol w:w="943"/>
        <w:gridCol w:w="1078"/>
        <w:gridCol w:w="1618"/>
        <w:gridCol w:w="1754"/>
        <w:gridCol w:w="1754"/>
      </w:tblGrid>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РАЗРЕШЕНИЕ №</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Заявитель, его юридический (фактический) адрес, телефон </w:t>
            </w:r>
          </w:p>
        </w:tc>
      </w:tr>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Переработчик, его юридический (фактический) адрес, телефон </w:t>
            </w:r>
          </w:p>
        </w:tc>
      </w:tr>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Страна назначения </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Срок действия </w:t>
            </w:r>
          </w:p>
        </w:tc>
      </w:tr>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Характер переработки </w:t>
            </w:r>
          </w:p>
        </w:tc>
      </w:tr>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Таможенный орган </w:t>
            </w:r>
          </w:p>
        </w:tc>
      </w:tr>
      <w:tr>
        <w:trPr>
          <w:trHeight w:val="1245"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Наименование продукции</w:t>
            </w:r>
            <w:r>
              <w:br/>
            </w:r>
            <w:r>
              <w:rPr>
                <w:rFonts w:ascii="Times New Roman"/>
                <w:b w:val="false"/>
                <w:i w:val="false"/>
                <w:color w:val="000000"/>
                <w:sz w:val="20"/>
              </w:rPr>
              <w:t>
</w:t>
            </w:r>
            <w:r>
              <w:rPr>
                <w:rFonts w:ascii="Times New Roman"/>
                <w:b w:val="false"/>
                <w:i w:val="false"/>
                <w:color w:val="000000"/>
                <w:sz w:val="20"/>
              </w:rPr>
              <w:t>и полная характеристика</w:t>
            </w:r>
            <w:r>
              <w:br/>
            </w:r>
            <w:r>
              <w:rPr>
                <w:rFonts w:ascii="Times New Roman"/>
                <w:b w:val="false"/>
                <w:i w:val="false"/>
                <w:color w:val="000000"/>
                <w:sz w:val="20"/>
              </w:rPr>
              <w:t>
</w:t>
            </w:r>
            <w:r>
              <w:rPr>
                <w:rFonts w:ascii="Times New Roman"/>
                <w:b w:val="false"/>
                <w:i w:val="false"/>
                <w:color w:val="000000"/>
                <w:sz w:val="20"/>
              </w:rPr>
              <w:t>товара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Код</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по ТН</w:t>
            </w:r>
            <w:r>
              <w:br/>
            </w:r>
            <w:r>
              <w:rPr>
                <w:rFonts w:ascii="Times New Roman"/>
                <w:b w:val="false"/>
                <w:i w:val="false"/>
                <w:color w:val="000000"/>
                <w:sz w:val="20"/>
              </w:rPr>
              <w:t>
</w:t>
            </w:r>
            <w:r>
              <w:rPr>
                <w:rFonts w:ascii="Times New Roman"/>
                <w:b w:val="false"/>
                <w:i w:val="false"/>
                <w:color w:val="000000"/>
                <w:sz w:val="20"/>
              </w:rPr>
              <w:t>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Код товара</w:t>
            </w:r>
            <w:r>
              <w:br/>
            </w:r>
            <w:r>
              <w:rPr>
                <w:rFonts w:ascii="Times New Roman"/>
                <w:b w:val="false"/>
                <w:i w:val="false"/>
                <w:color w:val="000000"/>
                <w:sz w:val="20"/>
              </w:rPr>
              <w:t>
</w:t>
            </w:r>
            <w:r>
              <w:rPr>
                <w:rFonts w:ascii="Times New Roman"/>
                <w:b w:val="false"/>
                <w:i w:val="false"/>
                <w:color w:val="000000"/>
                <w:sz w:val="20"/>
              </w:rPr>
              <w:t>по контрольным</w:t>
            </w:r>
            <w:r>
              <w:br/>
            </w:r>
            <w:r>
              <w:rPr>
                <w:rFonts w:ascii="Times New Roman"/>
                <w:b w:val="false"/>
                <w:i w:val="false"/>
                <w:color w:val="000000"/>
                <w:sz w:val="20"/>
              </w:rPr>
              <w:t>
</w:t>
            </w:r>
            <w:r>
              <w:rPr>
                <w:rFonts w:ascii="Times New Roman"/>
                <w:b w:val="false"/>
                <w:i w:val="false"/>
                <w:color w:val="000000"/>
                <w:sz w:val="20"/>
              </w:rPr>
              <w:t>спискам</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Ед.</w:t>
            </w:r>
            <w:r>
              <w:br/>
            </w:r>
            <w:r>
              <w:rPr>
                <w:rFonts w:ascii="Times New Roman"/>
                <w:b w:val="false"/>
                <w:i w:val="false"/>
                <w:color w:val="000000"/>
                <w:sz w:val="20"/>
              </w:rPr>
              <w:t>
</w:t>
            </w:r>
            <w:r>
              <w:rPr>
                <w:rFonts w:ascii="Times New Roman"/>
                <w:b w:val="false"/>
                <w:i w:val="false"/>
                <w:color w:val="000000"/>
                <w:sz w:val="20"/>
              </w:rPr>
              <w:t>измерения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Количество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 тысячах)</w:t>
            </w:r>
          </w:p>
        </w:tc>
      </w:tr>
      <w:tr>
        <w:trPr>
          <w:trHeight w:val="1185"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Наименование продуктов</w:t>
            </w:r>
            <w:r>
              <w:br/>
            </w:r>
            <w:r>
              <w:rPr>
                <w:rFonts w:ascii="Times New Roman"/>
                <w:b w:val="false"/>
                <w:i w:val="false"/>
                <w:color w:val="000000"/>
                <w:sz w:val="20"/>
              </w:rPr>
              <w:t>
</w:t>
            </w:r>
            <w:r>
              <w:rPr>
                <w:rFonts w:ascii="Times New Roman"/>
                <w:b w:val="false"/>
                <w:i w:val="false"/>
                <w:color w:val="000000"/>
                <w:sz w:val="20"/>
              </w:rPr>
              <w:t>переработки и полная</w:t>
            </w:r>
            <w:r>
              <w:br/>
            </w:r>
            <w:r>
              <w:rPr>
                <w:rFonts w:ascii="Times New Roman"/>
                <w:b w:val="false"/>
                <w:i w:val="false"/>
                <w:color w:val="000000"/>
                <w:sz w:val="20"/>
              </w:rPr>
              <w:t>
</w:t>
            </w:r>
            <w:r>
              <w:rPr>
                <w:rFonts w:ascii="Times New Roman"/>
                <w:b w:val="false"/>
                <w:i w:val="false"/>
                <w:color w:val="000000"/>
                <w:sz w:val="20"/>
              </w:rPr>
              <w:t>характеристика товара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Код</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по ТН</w:t>
            </w:r>
            <w:r>
              <w:br/>
            </w:r>
            <w:r>
              <w:rPr>
                <w:rFonts w:ascii="Times New Roman"/>
                <w:b w:val="false"/>
                <w:i w:val="false"/>
                <w:color w:val="000000"/>
                <w:sz w:val="20"/>
              </w:rPr>
              <w:t>
</w:t>
            </w:r>
            <w:r>
              <w:rPr>
                <w:rFonts w:ascii="Times New Roman"/>
                <w:b w:val="false"/>
                <w:i w:val="false"/>
                <w:color w:val="000000"/>
                <w:sz w:val="20"/>
              </w:rPr>
              <w:t>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w:t>
            </w:r>
            <w:r>
              <w:br/>
            </w:r>
            <w:r>
              <w:rPr>
                <w:rFonts w:ascii="Times New Roman"/>
                <w:b w:val="false"/>
                <w:i w:val="false"/>
                <w:color w:val="000000"/>
                <w:sz w:val="20"/>
              </w:rPr>
              <w:t>
</w:t>
            </w:r>
            <w:r>
              <w:rPr>
                <w:rFonts w:ascii="Times New Roman"/>
                <w:b w:val="false"/>
                <w:i w:val="false"/>
                <w:color w:val="000000"/>
                <w:sz w:val="20"/>
              </w:rPr>
              <w:t>товара по</w:t>
            </w:r>
            <w:r>
              <w:br/>
            </w:r>
            <w:r>
              <w:rPr>
                <w:rFonts w:ascii="Times New Roman"/>
                <w:b w:val="false"/>
                <w:i w:val="false"/>
                <w:color w:val="000000"/>
                <w:sz w:val="20"/>
              </w:rPr>
              <w:t>
</w:t>
            </w:r>
            <w:r>
              <w:rPr>
                <w:rFonts w:ascii="Times New Roman"/>
                <w:b w:val="false"/>
                <w:i w:val="false"/>
                <w:color w:val="000000"/>
                <w:sz w:val="20"/>
              </w:rPr>
              <w:t>контрольным</w:t>
            </w:r>
            <w:r>
              <w:br/>
            </w:r>
            <w:r>
              <w:rPr>
                <w:rFonts w:ascii="Times New Roman"/>
                <w:b w:val="false"/>
                <w:i w:val="false"/>
                <w:color w:val="000000"/>
                <w:sz w:val="20"/>
              </w:rPr>
              <w:t>
</w:t>
            </w:r>
            <w:r>
              <w:rPr>
                <w:rFonts w:ascii="Times New Roman"/>
                <w:b w:val="false"/>
                <w:i w:val="false"/>
                <w:color w:val="000000"/>
                <w:sz w:val="20"/>
              </w:rPr>
              <w:t>спискам</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Ед.</w:t>
            </w:r>
            <w:r>
              <w:br/>
            </w:r>
            <w:r>
              <w:rPr>
                <w:rFonts w:ascii="Times New Roman"/>
                <w:b w:val="false"/>
                <w:i w:val="false"/>
                <w:color w:val="000000"/>
                <w:sz w:val="20"/>
              </w:rPr>
              <w:t>
</w:t>
            </w:r>
            <w:r>
              <w:rPr>
                <w:rFonts w:ascii="Times New Roman"/>
                <w:b w:val="false"/>
                <w:i w:val="false"/>
                <w:color w:val="000000"/>
                <w:sz w:val="20"/>
              </w:rPr>
              <w:t>измерения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Количество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 тысячах)</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Основание для запроса разрешения</w:t>
            </w:r>
            <w:r>
              <w:br/>
            </w:r>
            <w:r>
              <w:rPr>
                <w:rFonts w:ascii="Times New Roman"/>
                <w:b w:val="false"/>
                <w:i w:val="false"/>
                <w:color w:val="000000"/>
                <w:sz w:val="20"/>
              </w:rPr>
              <w:t>
</w:t>
            </w:r>
            <w:r>
              <w:rPr>
                <w:rFonts w:ascii="Times New Roman"/>
                <w:b w:val="false"/>
                <w:i w:val="false"/>
                <w:color w:val="000000"/>
                <w:sz w:val="20"/>
              </w:rPr>
              <w:t>(дата и номер договора (контракта)</w:t>
            </w:r>
            <w:r>
              <w:br/>
            </w:r>
            <w:r>
              <w:rPr>
                <w:rFonts w:ascii="Times New Roman"/>
                <w:b w:val="false"/>
                <w:i w:val="false"/>
                <w:color w:val="000000"/>
                <w:sz w:val="20"/>
              </w:rPr>
              <w:t>
</w:t>
            </w:r>
            <w:r>
              <w:rPr>
                <w:rFonts w:ascii="Times New Roman"/>
                <w:b w:val="false"/>
                <w:i w:val="false"/>
                <w:color w:val="000000"/>
                <w:sz w:val="20"/>
              </w:rPr>
              <w:t>на переработку)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Согласовано</w:t>
            </w:r>
          </w:p>
        </w:tc>
      </w:tr>
      <w:tr>
        <w:trPr>
          <w:trHeight w:val="12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От заявителя</w:t>
            </w:r>
            <w:r>
              <w:br/>
            </w:r>
            <w:r>
              <w:rPr>
                <w:rFonts w:ascii="Times New Roman"/>
                <w:b w:val="false"/>
                <w:i w:val="false"/>
                <w:color w:val="000000"/>
                <w:sz w:val="20"/>
              </w:rPr>
              <w:t>
</w:t>
            </w:r>
            <w:r>
              <w:rPr>
                <w:rFonts w:ascii="Times New Roman"/>
                <w:b w:val="false"/>
                <w:i w:val="false"/>
                <w:color w:val="000000"/>
                <w:sz w:val="20"/>
              </w:rPr>
              <w:t>Ф.И.О.               Должность</w:t>
            </w:r>
            <w:r>
              <w:br/>
            </w:r>
            <w:r>
              <w:rPr>
                <w:rFonts w:ascii="Times New Roman"/>
                <w:b w:val="false"/>
                <w:i w:val="false"/>
                <w:color w:val="000000"/>
                <w:sz w:val="20"/>
              </w:rPr>
              <w:t>
</w:t>
            </w:r>
            <w:r>
              <w:rPr>
                <w:rFonts w:ascii="Times New Roman"/>
                <w:b w:val="false"/>
                <w:i w:val="false"/>
                <w:color w:val="000000"/>
                <w:sz w:val="20"/>
              </w:rPr>
              <w:t>подпись,             МП</w:t>
            </w:r>
            <w:r>
              <w:br/>
            </w:r>
            <w:r>
              <w:rPr>
                <w:rFonts w:ascii="Times New Roman"/>
                <w:b w:val="false"/>
                <w:i w:val="false"/>
                <w:color w:val="000000"/>
                <w:sz w:val="20"/>
              </w:rPr>
              <w:t>
</w:t>
            </w:r>
            <w:r>
              <w:rPr>
                <w:rFonts w:ascii="Times New Roman"/>
                <w:b w:val="false"/>
                <w:i w:val="false"/>
                <w:color w:val="000000"/>
                <w:sz w:val="20"/>
              </w:rPr>
              <w:t>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Уполномоченный орган Заявление</w:t>
            </w:r>
            <w:r>
              <w:br/>
            </w:r>
            <w:r>
              <w:rPr>
                <w:rFonts w:ascii="Times New Roman"/>
                <w:b w:val="false"/>
                <w:i w:val="false"/>
                <w:color w:val="000000"/>
                <w:sz w:val="20"/>
              </w:rPr>
              <w:t>
</w:t>
            </w:r>
            <w:r>
              <w:rPr>
                <w:rFonts w:ascii="Times New Roman"/>
                <w:b w:val="false"/>
                <w:i w:val="false"/>
                <w:color w:val="000000"/>
                <w:sz w:val="20"/>
              </w:rPr>
              <w:t>принято к рассмотрению</w:t>
            </w:r>
            <w:r>
              <w:br/>
            </w:r>
            <w:r>
              <w:rPr>
                <w:rFonts w:ascii="Times New Roman"/>
                <w:b w:val="false"/>
                <w:i w:val="false"/>
                <w:color w:val="000000"/>
                <w:sz w:val="20"/>
              </w:rPr>
              <w:t>
</w:t>
            </w:r>
            <w:r>
              <w:rPr>
                <w:rFonts w:ascii="Times New Roman"/>
                <w:b w:val="false"/>
                <w:i w:val="false"/>
                <w:color w:val="000000"/>
                <w:sz w:val="20"/>
              </w:rPr>
              <w:t>« ___ ____________________ 20 ___ г.</w:t>
            </w:r>
          </w:p>
        </w:tc>
      </w:tr>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Особые условия лицензии</w:t>
            </w:r>
          </w:p>
        </w:tc>
      </w:tr>
    </w:tbl>
    <w:bookmarkStart w:name="z1310"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переработку</w:t>
      </w:r>
      <w:r>
        <w:br/>
      </w:r>
      <w:r>
        <w:rPr>
          <w:rFonts w:ascii="Times New Roman"/>
          <w:b w:val="false"/>
          <w:i w:val="false"/>
          <w:color w:val="000000"/>
          <w:sz w:val="28"/>
        </w:rPr>
        <w:t xml:space="preserve">
продукции вне территории     </w:t>
      </w:r>
      <w:r>
        <w:br/>
      </w:r>
      <w:r>
        <w:rPr>
          <w:rFonts w:ascii="Times New Roman"/>
          <w:b w:val="false"/>
          <w:i w:val="false"/>
          <w:color w:val="000000"/>
          <w:sz w:val="28"/>
        </w:rPr>
        <w:t xml:space="preserve">
Республики Казахстан»      </w:t>
      </w:r>
    </w:p>
    <w:bookmarkEnd w:id="31"/>
    <w:bookmarkStart w:name="z1311" w:id="32"/>
    <w:p>
      <w:pPr>
        <w:spacing w:after="0"/>
        <w:ind w:left="0"/>
        <w:jc w:val="left"/>
      </w:pPr>
      <w:r>
        <w:rPr>
          <w:rFonts w:ascii="Times New Roman"/>
          <w:b/>
          <w:i w:val="false"/>
          <w:color w:val="000000"/>
        </w:rPr>
        <w:t xml:space="preserve"> 
Форма сведений</w:t>
      </w:r>
      <w:r>
        <w:br/>
      </w:r>
      <w:r>
        <w:rPr>
          <w:rFonts w:ascii="Times New Roman"/>
          <w:b/>
          <w:i w:val="false"/>
          <w:color w:val="000000"/>
        </w:rPr>
        <w:t>
о документе для получения разрешения на переработку продукции</w:t>
      </w:r>
      <w:r>
        <w:br/>
      </w:r>
      <w:r>
        <w:rPr>
          <w:rFonts w:ascii="Times New Roman"/>
          <w:b/>
          <w:i w:val="false"/>
          <w:color w:val="000000"/>
        </w:rPr>
        <w:t>
вне территории Республики Казахстан</w:t>
      </w:r>
    </w:p>
    <w:bookmarkEnd w:id="32"/>
    <w:p>
      <w:pPr>
        <w:spacing w:after="0"/>
        <w:ind w:left="0"/>
        <w:jc w:val="both"/>
      </w:pPr>
      <w:r>
        <w:rPr>
          <w:rFonts w:ascii="Times New Roman"/>
          <w:b w:val="false"/>
          <w:i w:val="false"/>
          <w:color w:val="000000"/>
          <w:sz w:val="28"/>
        </w:rPr>
        <w:t>      1. Лицензия на осуществление определенных видов деятельности, если предметом деятельности является продукция производства, продажа (реализация) или использование которых на внутреннем рынке осуществляется на основании лицензии:</w:t>
      </w:r>
      <w:r>
        <w:br/>
      </w:r>
      <w:r>
        <w:rPr>
          <w:rFonts w:ascii="Times New Roman"/>
          <w:b w:val="false"/>
          <w:i w:val="false"/>
          <w:color w:val="000000"/>
          <w:sz w:val="28"/>
        </w:rPr>
        <w:t>
      1) название лицензии _________________________________________;</w:t>
      </w:r>
      <w:r>
        <w:br/>
      </w:r>
      <w:r>
        <w:rPr>
          <w:rFonts w:ascii="Times New Roman"/>
          <w:b w:val="false"/>
          <w:i w:val="false"/>
          <w:color w:val="000000"/>
          <w:sz w:val="28"/>
        </w:rPr>
        <w:t>
      2) номер лицензии ____________________________________________;</w:t>
      </w:r>
      <w:r>
        <w:br/>
      </w:r>
      <w:r>
        <w:rPr>
          <w:rFonts w:ascii="Times New Roman"/>
          <w:b w:val="false"/>
          <w:i w:val="false"/>
          <w:color w:val="000000"/>
          <w:sz w:val="28"/>
        </w:rPr>
        <w:t>
      3) дата выдачи лицензии (число/месяц/год) ____________________;</w:t>
      </w:r>
      <w:r>
        <w:br/>
      </w:r>
      <w:r>
        <w:rPr>
          <w:rFonts w:ascii="Times New Roman"/>
          <w:b w:val="false"/>
          <w:i w:val="false"/>
          <w:color w:val="000000"/>
          <w:sz w:val="28"/>
        </w:rPr>
        <w:t>
      4) государственный орган выдавший лицензию ___________________.</w:t>
      </w:r>
    </w:p>
    <w:bookmarkStart w:name="z1312" w:id="3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переработку</w:t>
      </w:r>
      <w:r>
        <w:br/>
      </w:r>
      <w:r>
        <w:rPr>
          <w:rFonts w:ascii="Times New Roman"/>
          <w:b w:val="false"/>
          <w:i w:val="false"/>
          <w:color w:val="000000"/>
          <w:sz w:val="28"/>
        </w:rPr>
        <w:t xml:space="preserve">
продукции вне территории     </w:t>
      </w:r>
      <w:r>
        <w:br/>
      </w:r>
      <w:r>
        <w:rPr>
          <w:rFonts w:ascii="Times New Roman"/>
          <w:b w:val="false"/>
          <w:i w:val="false"/>
          <w:color w:val="000000"/>
          <w:sz w:val="28"/>
        </w:rPr>
        <w:t xml:space="preserve">
Республики Казахстан»      </w:t>
      </w:r>
    </w:p>
    <w:bookmarkEnd w:id="33"/>
    <w:bookmarkStart w:name="z1313" w:id="34"/>
    <w:p>
      <w:pPr>
        <w:spacing w:after="0"/>
        <w:ind w:left="0"/>
        <w:jc w:val="both"/>
      </w:pPr>
      <w:r>
        <w:rPr>
          <w:rFonts w:ascii="Times New Roman"/>
          <w:b w:val="false"/>
          <w:i w:val="false"/>
          <w:color w:val="000000"/>
          <w:sz w:val="28"/>
        </w:rPr>
        <w:t>
                  </w:t>
      </w:r>
      <w:r>
        <w:rPr>
          <w:rFonts w:ascii="Times New Roman"/>
          <w:b/>
          <w:i w:val="false"/>
          <w:color w:val="000000"/>
          <w:sz w:val="28"/>
        </w:rPr>
        <w:t>Центры обслуживания населения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3420"/>
        <w:gridCol w:w="2922"/>
        <w:gridCol w:w="3793"/>
      </w:tblGrid>
      <w:tr>
        <w:trPr>
          <w:trHeight w:val="6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w:t>
            </w:r>
            <w:r>
              <w:br/>
            </w:r>
            <w:r>
              <w:rPr>
                <w:rFonts w:ascii="Times New Roman"/>
                <w:b w:val="false"/>
                <w:i w:val="false"/>
                <w:color w:val="000000"/>
                <w:sz w:val="20"/>
              </w:rPr>
              <w:t>
</w:t>
            </w:r>
            <w:r>
              <w:rPr>
                <w:rFonts w:ascii="Times New Roman"/>
                <w:b w:val="false"/>
                <w:i w:val="false"/>
                <w:color w:val="000000"/>
                <w:sz w:val="20"/>
              </w:rPr>
              <w:t>(филиалы, отделы,</w:t>
            </w:r>
            <w:r>
              <w:br/>
            </w:r>
            <w:r>
              <w:rPr>
                <w:rFonts w:ascii="Times New Roman"/>
                <w:b w:val="false"/>
                <w:i w:val="false"/>
                <w:color w:val="000000"/>
                <w:sz w:val="20"/>
              </w:rPr>
              <w:t>
</w:t>
            </w:r>
            <w:r>
              <w:rPr>
                <w:rFonts w:ascii="Times New Roman"/>
                <w:b w:val="false"/>
                <w:i w:val="false"/>
                <w:color w:val="000000"/>
                <w:sz w:val="20"/>
              </w:rPr>
              <w:t>отделении)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месторасположения</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4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Филиал РГП «ЦОН по Акмолинской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189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Биржан Сал, д. 42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w:t>
            </w:r>
            <w:r>
              <w:br/>
            </w:r>
            <w:r>
              <w:rPr>
                <w:rFonts w:ascii="Times New Roman"/>
                <w:b w:val="false"/>
                <w:i w:val="false"/>
                <w:color w:val="000000"/>
                <w:sz w:val="20"/>
              </w:rPr>
              <w:t>
</w:t>
            </w:r>
            <w:r>
              <w:rPr>
                <w:rFonts w:ascii="Times New Roman"/>
                <w:b w:val="false"/>
                <w:i w:val="false"/>
                <w:color w:val="000000"/>
                <w:sz w:val="20"/>
              </w:rPr>
              <w:t>с. Красный Яр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с. Красный Яр,</w:t>
            </w:r>
            <w:r>
              <w:br/>
            </w:r>
            <w:r>
              <w:rPr>
                <w:rFonts w:ascii="Times New Roman"/>
                <w:b w:val="false"/>
                <w:i w:val="false"/>
                <w:color w:val="000000"/>
                <w:sz w:val="20"/>
              </w:rPr>
              <w:t>
</w:t>
            </w:r>
            <w:r>
              <w:rPr>
                <w:rFonts w:ascii="Times New Roman"/>
                <w:b w:val="false"/>
                <w:i w:val="false"/>
                <w:color w:val="000000"/>
                <w:sz w:val="20"/>
              </w:rPr>
              <w:t>ул. Ленина, д. 65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w:t>
            </w: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Нурмагамбетова, д. 102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w:t>
            </w: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М. Маметовой, д. 19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w:t>
            </w:r>
            <w:r>
              <w:rPr>
                <w:rFonts w:ascii="Times New Roman"/>
                <w:b w:val="false"/>
                <w:i w:val="false"/>
                <w:color w:val="000000"/>
                <w:sz w:val="20"/>
              </w:rPr>
              <w:t>г. Атбасар,</w:t>
            </w:r>
            <w:r>
              <w:br/>
            </w:r>
            <w:r>
              <w:rPr>
                <w:rFonts w:ascii="Times New Roman"/>
                <w:b w:val="false"/>
                <w:i w:val="false"/>
                <w:color w:val="000000"/>
                <w:sz w:val="20"/>
              </w:rPr>
              <w:t>
</w:t>
            </w:r>
            <w:r>
              <w:rPr>
                <w:rFonts w:ascii="Times New Roman"/>
                <w:b w:val="false"/>
                <w:i w:val="false"/>
                <w:color w:val="000000"/>
                <w:sz w:val="20"/>
              </w:rPr>
              <w:t>ул. Валиханова, д. 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с. Астраханка,</w:t>
            </w:r>
            <w:r>
              <w:br/>
            </w:r>
            <w:r>
              <w:rPr>
                <w:rFonts w:ascii="Times New Roman"/>
                <w:b w:val="false"/>
                <w:i w:val="false"/>
                <w:color w:val="000000"/>
                <w:sz w:val="20"/>
              </w:rPr>
              <w:t>
</w:t>
            </w:r>
            <w:r>
              <w:rPr>
                <w:rFonts w:ascii="Times New Roman"/>
                <w:b w:val="false"/>
                <w:i w:val="false"/>
                <w:color w:val="000000"/>
                <w:sz w:val="20"/>
              </w:rPr>
              <w:t>ул. Аль-Фараби, д. 44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w:t>
            </w: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 д. 18б</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w:t>
            </w:r>
            <w:r>
              <w:rPr>
                <w:rFonts w:ascii="Times New Roman"/>
                <w:b w:val="false"/>
                <w:i w:val="false"/>
                <w:color w:val="000000"/>
                <w:sz w:val="20"/>
              </w:rPr>
              <w:t>г. Щучинск,</w:t>
            </w:r>
            <w:r>
              <w:br/>
            </w:r>
            <w:r>
              <w:rPr>
                <w:rFonts w:ascii="Times New Roman"/>
                <w:b w:val="false"/>
                <w:i w:val="false"/>
                <w:color w:val="000000"/>
                <w:sz w:val="20"/>
              </w:rPr>
              <w:t>
</w:t>
            </w:r>
            <w:r>
              <w:rPr>
                <w:rFonts w:ascii="Times New Roman"/>
                <w:b w:val="false"/>
                <w:i w:val="false"/>
                <w:color w:val="000000"/>
                <w:sz w:val="20"/>
              </w:rPr>
              <w:t>ул. Абылай Хана, д. 28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Победы, д. 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w:t>
            </w:r>
            <w:r>
              <w:rPr>
                <w:rFonts w:ascii="Times New Roman"/>
                <w:b w:val="false"/>
                <w:i w:val="false"/>
                <w:color w:val="000000"/>
                <w:sz w:val="20"/>
              </w:rPr>
              <w:t>г. Ерейментау,</w:t>
            </w:r>
            <w:r>
              <w:br/>
            </w:r>
            <w:r>
              <w:rPr>
                <w:rFonts w:ascii="Times New Roman"/>
                <w:b w:val="false"/>
                <w:i w:val="false"/>
                <w:color w:val="000000"/>
                <w:sz w:val="20"/>
              </w:rPr>
              <w:t>
</w:t>
            </w:r>
            <w:r>
              <w:rPr>
                <w:rFonts w:ascii="Times New Roman"/>
                <w:b w:val="false"/>
                <w:i w:val="false"/>
                <w:color w:val="000000"/>
                <w:sz w:val="20"/>
              </w:rPr>
              <w:t>ул. Мусабаева, д. 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w:t>
            </w:r>
            <w:r>
              <w:br/>
            </w:r>
            <w:r>
              <w:rPr>
                <w:rFonts w:ascii="Times New Roman"/>
                <w:b w:val="false"/>
                <w:i w:val="false"/>
                <w:color w:val="000000"/>
                <w:sz w:val="20"/>
              </w:rPr>
              <w:t>
</w:t>
            </w: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Сыздыкова, д. 2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Победы, д. 56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w:t>
            </w: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Габдуллина, д. 104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w:t>
            </w: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Ленина, д. 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w:t>
            </w: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Мира, д. 52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w:t>
            </w: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Абая, д. 44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 2-20-36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4 мкр., д. 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w:t>
            </w: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Абылай-хана, д. 119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а. Акмол,</w:t>
            </w:r>
            <w:r>
              <w:br/>
            </w:r>
            <w:r>
              <w:rPr>
                <w:rFonts w:ascii="Times New Roman"/>
                <w:b w:val="false"/>
                <w:i w:val="false"/>
                <w:color w:val="000000"/>
                <w:sz w:val="20"/>
              </w:rPr>
              <w:t>
</w:t>
            </w:r>
            <w:r>
              <w:rPr>
                <w:rFonts w:ascii="Times New Roman"/>
                <w:b w:val="false"/>
                <w:i w:val="false"/>
                <w:color w:val="000000"/>
                <w:sz w:val="20"/>
              </w:rPr>
              <w:t>ул. Гагарина, д. 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 Шортанды,</w:t>
            </w:r>
            <w:r>
              <w:br/>
            </w:r>
            <w:r>
              <w:rPr>
                <w:rFonts w:ascii="Times New Roman"/>
                <w:b w:val="false"/>
                <w:i w:val="false"/>
                <w:color w:val="000000"/>
                <w:sz w:val="20"/>
              </w:rPr>
              <w:t>
</w:t>
            </w:r>
            <w:r>
              <w:rPr>
                <w:rFonts w:ascii="Times New Roman"/>
                <w:b w:val="false"/>
                <w:i w:val="false"/>
                <w:color w:val="000000"/>
                <w:sz w:val="20"/>
              </w:rPr>
              <w:t>переулок Безымянный, д. 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Филиал РГП «ЦОН по Актюбинской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Тургенева, 109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Тургенева, 109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w:t>
            </w:r>
            <w:r>
              <w:br/>
            </w:r>
            <w:r>
              <w:rPr>
                <w:rFonts w:ascii="Times New Roman"/>
                <w:b w:val="false"/>
                <w:i w:val="false"/>
                <w:color w:val="000000"/>
                <w:sz w:val="20"/>
              </w:rPr>
              <w:t>
</w:t>
            </w:r>
            <w:r>
              <w:rPr>
                <w:rFonts w:ascii="Times New Roman"/>
                <w:b w:val="false"/>
                <w:i w:val="false"/>
                <w:color w:val="000000"/>
                <w:sz w:val="20"/>
              </w:rPr>
              <w:t>(Жилянка)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с. Каргалинское (Жилянка),</w:t>
            </w:r>
            <w:r>
              <w:br/>
            </w:r>
            <w:r>
              <w:rPr>
                <w:rFonts w:ascii="Times New Roman"/>
                <w:b w:val="false"/>
                <w:i w:val="false"/>
                <w:color w:val="000000"/>
                <w:sz w:val="20"/>
              </w:rPr>
              <w:t>
</w:t>
            </w:r>
            <w:r>
              <w:rPr>
                <w:rFonts w:ascii="Times New Roman"/>
                <w:b w:val="false"/>
                <w:i w:val="false"/>
                <w:color w:val="000000"/>
                <w:sz w:val="20"/>
              </w:rPr>
              <w:t>ул. Сатпаева, 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w:t>
            </w:r>
            <w:r>
              <w:rPr>
                <w:rFonts w:ascii="Times New Roman"/>
                <w:b w:val="false"/>
                <w:i w:val="false"/>
                <w:color w:val="000000"/>
                <w:sz w:val="20"/>
              </w:rPr>
              <w:t>г. Алга, ул. Кирова, 23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п. Мартук,</w:t>
            </w:r>
            <w:r>
              <w:br/>
            </w:r>
            <w:r>
              <w:rPr>
                <w:rFonts w:ascii="Times New Roman"/>
                <w:b w:val="false"/>
                <w:i w:val="false"/>
                <w:color w:val="000000"/>
                <w:sz w:val="20"/>
              </w:rPr>
              <w:t>
</w:t>
            </w:r>
            <w:r>
              <w:rPr>
                <w:rFonts w:ascii="Times New Roman"/>
                <w:b w:val="false"/>
                <w:i w:val="false"/>
                <w:color w:val="000000"/>
                <w:sz w:val="20"/>
              </w:rPr>
              <w:t>ул. Байтурсынова, 1«Б»</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ул. Абая, 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 Кандыагаш,</w:t>
            </w:r>
            <w:r>
              <w:br/>
            </w:r>
            <w:r>
              <w:rPr>
                <w:rFonts w:ascii="Times New Roman"/>
                <w:b w:val="false"/>
                <w:i w:val="false"/>
                <w:color w:val="000000"/>
                <w:sz w:val="20"/>
              </w:rPr>
              <w:t>
</w:t>
            </w:r>
            <w:r>
              <w:rPr>
                <w:rFonts w:ascii="Times New Roman"/>
                <w:b w:val="false"/>
                <w:i w:val="false"/>
                <w:color w:val="000000"/>
                <w:sz w:val="20"/>
              </w:rPr>
              <w:t>мкр. Молодежный, 47 «Б»</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 Эмба, ул. Амирова, 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w:t>
            </w:r>
            <w:r>
              <w:br/>
            </w:r>
            <w:r>
              <w:rPr>
                <w:rFonts w:ascii="Times New Roman"/>
                <w:b w:val="false"/>
                <w:i w:val="false"/>
                <w:color w:val="000000"/>
                <w:sz w:val="20"/>
              </w:rPr>
              <w:t>
</w:t>
            </w:r>
            <w:r>
              <w:rPr>
                <w:rFonts w:ascii="Times New Roman"/>
                <w:b w:val="false"/>
                <w:i w:val="false"/>
                <w:color w:val="000000"/>
                <w:sz w:val="20"/>
              </w:rPr>
              <w:t>районный отдел №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 Шубаркудук,</w:t>
            </w:r>
            <w:r>
              <w:br/>
            </w:r>
            <w:r>
              <w:rPr>
                <w:rFonts w:ascii="Times New Roman"/>
                <w:b w:val="false"/>
                <w:i w:val="false"/>
                <w:color w:val="000000"/>
                <w:sz w:val="20"/>
              </w:rPr>
              <w:t>
</w:t>
            </w:r>
            <w:r>
              <w:rPr>
                <w:rFonts w:ascii="Times New Roman"/>
                <w:b w:val="false"/>
                <w:i w:val="false"/>
                <w:color w:val="000000"/>
                <w:sz w:val="20"/>
              </w:rPr>
              <w:t>ул. Байганина, 15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w:t>
            </w:r>
            <w:r>
              <w:rPr>
                <w:rFonts w:ascii="Times New Roman"/>
                <w:b w:val="false"/>
                <w:i w:val="false"/>
                <w:color w:val="000000"/>
                <w:sz w:val="20"/>
              </w:rPr>
              <w:t>п. Кобда</w:t>
            </w:r>
            <w:r>
              <w:br/>
            </w:r>
            <w:r>
              <w:rPr>
                <w:rFonts w:ascii="Times New Roman"/>
                <w:b w:val="false"/>
                <w:i w:val="false"/>
                <w:color w:val="000000"/>
                <w:sz w:val="20"/>
              </w:rPr>
              <w:t>
</w:t>
            </w:r>
            <w:r>
              <w:rPr>
                <w:rFonts w:ascii="Times New Roman"/>
                <w:b w:val="false"/>
                <w:i w:val="false"/>
                <w:color w:val="000000"/>
                <w:sz w:val="20"/>
              </w:rPr>
              <w:t>пер. Нурымжанова,</w:t>
            </w:r>
            <w:r>
              <w:br/>
            </w:r>
            <w:r>
              <w:rPr>
                <w:rFonts w:ascii="Times New Roman"/>
                <w:b w:val="false"/>
                <w:i w:val="false"/>
                <w:color w:val="000000"/>
                <w:sz w:val="20"/>
              </w:rPr>
              <w:t>
</w:t>
            </w: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районный отдел</w:t>
            </w:r>
            <w:r>
              <w:br/>
            </w:r>
            <w:r>
              <w:rPr>
                <w:rFonts w:ascii="Times New Roman"/>
                <w:b w:val="false"/>
                <w:i w:val="false"/>
                <w:color w:val="000000"/>
                <w:sz w:val="20"/>
              </w:rPr>
              <w:t>
</w:t>
            </w:r>
            <w:r>
              <w:rPr>
                <w:rFonts w:ascii="Times New Roman"/>
                <w:b w:val="false"/>
                <w:i w:val="false"/>
                <w:color w:val="000000"/>
                <w:sz w:val="20"/>
              </w:rPr>
              <w:t>с. Бадамша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с. Бадамша ул. Айтеке-би,</w:t>
            </w:r>
            <w:r>
              <w:br/>
            </w:r>
            <w:r>
              <w:rPr>
                <w:rFonts w:ascii="Times New Roman"/>
                <w:b w:val="false"/>
                <w:i w:val="false"/>
                <w:color w:val="000000"/>
                <w:sz w:val="20"/>
              </w:rPr>
              <w:t>
</w:t>
            </w:r>
            <w:r>
              <w:rPr>
                <w:rFonts w:ascii="Times New Roman"/>
                <w:b w:val="false"/>
                <w:i w:val="false"/>
                <w:color w:val="000000"/>
                <w:sz w:val="20"/>
              </w:rPr>
              <w:t>27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 Уил, ул. Кокжар, 64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районный отдел № 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 Комсомольское,</w:t>
            </w:r>
            <w:r>
              <w:br/>
            </w:r>
            <w:r>
              <w:rPr>
                <w:rFonts w:ascii="Times New Roman"/>
                <w:b w:val="false"/>
                <w:i w:val="false"/>
                <w:color w:val="000000"/>
                <w:sz w:val="20"/>
              </w:rPr>
              <w:t>
</w:t>
            </w:r>
            <w:r>
              <w:rPr>
                <w:rFonts w:ascii="Times New Roman"/>
                <w:b w:val="false"/>
                <w:i w:val="false"/>
                <w:color w:val="000000"/>
                <w:sz w:val="20"/>
              </w:rPr>
              <w:t>ул. Балдырган, 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с. Карыуылкелди,</w:t>
            </w:r>
            <w:r>
              <w:br/>
            </w:r>
            <w:r>
              <w:rPr>
                <w:rFonts w:ascii="Times New Roman"/>
                <w:b w:val="false"/>
                <w:i w:val="false"/>
                <w:color w:val="000000"/>
                <w:sz w:val="20"/>
              </w:rPr>
              <w:t>
</w:t>
            </w:r>
            <w:r>
              <w:rPr>
                <w:rFonts w:ascii="Times New Roman"/>
                <w:b w:val="false"/>
                <w:i w:val="false"/>
                <w:color w:val="000000"/>
                <w:sz w:val="20"/>
              </w:rPr>
              <w:t>ул. Барак батыра, 41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Жангельдина, 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г. Шалкар,</w:t>
            </w:r>
            <w:r>
              <w:br/>
            </w:r>
            <w:r>
              <w:rPr>
                <w:rFonts w:ascii="Times New Roman"/>
                <w:b w:val="false"/>
                <w:i w:val="false"/>
                <w:color w:val="000000"/>
                <w:sz w:val="20"/>
              </w:rPr>
              <w:t>
</w:t>
            </w:r>
            <w:r>
              <w:rPr>
                <w:rFonts w:ascii="Times New Roman"/>
                <w:b w:val="false"/>
                <w:i w:val="false"/>
                <w:color w:val="000000"/>
                <w:sz w:val="20"/>
              </w:rPr>
              <w:t>ул. Айтеке-би, 63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Филиал РГП «ЦОН по Алматинской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Тауелсыздык, 67 «Б»</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Кабанбай батыра, 20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w:t>
            </w:r>
            <w:r>
              <w:br/>
            </w:r>
            <w:r>
              <w:rPr>
                <w:rFonts w:ascii="Times New Roman"/>
                <w:b w:val="false"/>
                <w:i w:val="false"/>
                <w:color w:val="000000"/>
                <w:sz w:val="20"/>
              </w:rPr>
              <w:t>
</w:t>
            </w:r>
            <w:r>
              <w:rPr>
                <w:rFonts w:ascii="Times New Roman"/>
                <w:b w:val="false"/>
                <w:i w:val="false"/>
                <w:color w:val="000000"/>
                <w:sz w:val="20"/>
              </w:rPr>
              <w:t>ул. Алпысбаева, 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8 марта, 63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w:t>
            </w:r>
            <w:r>
              <w:br/>
            </w:r>
            <w:r>
              <w:rPr>
                <w:rFonts w:ascii="Times New Roman"/>
                <w:b w:val="false"/>
                <w:i w:val="false"/>
                <w:color w:val="000000"/>
                <w:sz w:val="20"/>
              </w:rPr>
              <w:t>
</w:t>
            </w:r>
            <w:r>
              <w:rPr>
                <w:rFonts w:ascii="Times New Roman"/>
                <w:b w:val="false"/>
                <w:i w:val="false"/>
                <w:color w:val="000000"/>
                <w:sz w:val="20"/>
              </w:rPr>
              <w:t>ул. Абылайхана, 237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Бижанова, 25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Абая, 314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w:t>
            </w:r>
            <w:r>
              <w:br/>
            </w:r>
            <w:r>
              <w:rPr>
                <w:rFonts w:ascii="Times New Roman"/>
                <w:b w:val="false"/>
                <w:i w:val="false"/>
                <w:color w:val="000000"/>
                <w:sz w:val="20"/>
              </w:rPr>
              <w:t>
</w:t>
            </w:r>
            <w:r>
              <w:rPr>
                <w:rFonts w:ascii="Times New Roman"/>
                <w:b w:val="false"/>
                <w:i w:val="false"/>
                <w:color w:val="000000"/>
                <w:sz w:val="20"/>
              </w:rPr>
              <w:t>ул. Бижанова, 100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w:t>
            </w:r>
            <w:r>
              <w:br/>
            </w:r>
            <w:r>
              <w:rPr>
                <w:rFonts w:ascii="Times New Roman"/>
                <w:b w:val="false"/>
                <w:i w:val="false"/>
                <w:color w:val="000000"/>
                <w:sz w:val="20"/>
              </w:rPr>
              <w:t>
</w:t>
            </w:r>
            <w:r>
              <w:rPr>
                <w:rFonts w:ascii="Times New Roman"/>
                <w:b w:val="false"/>
                <w:i w:val="false"/>
                <w:color w:val="000000"/>
                <w:sz w:val="20"/>
              </w:rPr>
              <w:t>ул. Оразбекова, 52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w:t>
            </w:r>
            <w:r>
              <w:br/>
            </w:r>
            <w:r>
              <w:rPr>
                <w:rFonts w:ascii="Times New Roman"/>
                <w:b w:val="false"/>
                <w:i w:val="false"/>
                <w:color w:val="000000"/>
                <w:sz w:val="20"/>
              </w:rPr>
              <w:t>
</w:t>
            </w:r>
            <w:r>
              <w:rPr>
                <w:rFonts w:ascii="Times New Roman"/>
                <w:b w:val="false"/>
                <w:i w:val="false"/>
                <w:color w:val="000000"/>
                <w:sz w:val="20"/>
              </w:rPr>
              <w:t>ул. Мажитова, 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w:t>
            </w:r>
            <w:r>
              <w:br/>
            </w:r>
            <w:r>
              <w:rPr>
                <w:rFonts w:ascii="Times New Roman"/>
                <w:b w:val="false"/>
                <w:i w:val="false"/>
                <w:color w:val="000000"/>
                <w:sz w:val="20"/>
              </w:rPr>
              <w:t>
</w:t>
            </w:r>
            <w:r>
              <w:rPr>
                <w:rFonts w:ascii="Times New Roman"/>
                <w:b w:val="false"/>
                <w:i w:val="false"/>
                <w:color w:val="000000"/>
                <w:sz w:val="20"/>
              </w:rPr>
              <w:t>мкр. Куат,</w:t>
            </w:r>
            <w:r>
              <w:br/>
            </w:r>
            <w:r>
              <w:rPr>
                <w:rFonts w:ascii="Times New Roman"/>
                <w:b w:val="false"/>
                <w:i w:val="false"/>
                <w:color w:val="000000"/>
                <w:sz w:val="20"/>
              </w:rPr>
              <w:t>
</w:t>
            </w:r>
            <w:r>
              <w:rPr>
                <w:rFonts w:ascii="Times New Roman"/>
                <w:b w:val="false"/>
                <w:i w:val="false"/>
                <w:color w:val="000000"/>
                <w:sz w:val="20"/>
              </w:rPr>
              <w:t>ул. Тауелсыздык, 25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w:t>
            </w:r>
            <w:r>
              <w:br/>
            </w:r>
            <w:r>
              <w:rPr>
                <w:rFonts w:ascii="Times New Roman"/>
                <w:b w:val="false"/>
                <w:i w:val="false"/>
                <w:color w:val="000000"/>
                <w:sz w:val="20"/>
              </w:rPr>
              <w:t>
</w:t>
            </w:r>
            <w:r>
              <w:rPr>
                <w:rFonts w:ascii="Times New Roman"/>
                <w:b w:val="false"/>
                <w:i w:val="false"/>
                <w:color w:val="000000"/>
                <w:sz w:val="20"/>
              </w:rPr>
              <w:t>ул. Вокзальная, 6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w:t>
            </w:r>
            <w:r>
              <w:br/>
            </w:r>
            <w:r>
              <w:rPr>
                <w:rFonts w:ascii="Times New Roman"/>
                <w:b w:val="false"/>
                <w:i w:val="false"/>
                <w:color w:val="000000"/>
                <w:sz w:val="20"/>
              </w:rPr>
              <w:t>
</w:t>
            </w:r>
            <w:r>
              <w:rPr>
                <w:rFonts w:ascii="Times New Roman"/>
                <w:b w:val="false"/>
                <w:i w:val="false"/>
                <w:color w:val="000000"/>
                <w:sz w:val="20"/>
              </w:rPr>
              <w:t>ул. Тындала, 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w:t>
            </w:r>
            <w:r>
              <w:br/>
            </w:r>
            <w:r>
              <w:rPr>
                <w:rFonts w:ascii="Times New Roman"/>
                <w:b w:val="false"/>
                <w:i w:val="false"/>
                <w:color w:val="000000"/>
                <w:sz w:val="20"/>
              </w:rPr>
              <w:t>
</w:t>
            </w:r>
            <w:r>
              <w:rPr>
                <w:rFonts w:ascii="Times New Roman"/>
                <w:b w:val="false"/>
                <w:i w:val="false"/>
                <w:color w:val="000000"/>
                <w:sz w:val="20"/>
              </w:rPr>
              <w:t>ул. Конаева, 29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Жангозина, 38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w:t>
            </w:r>
            <w:r>
              <w:br/>
            </w:r>
            <w:r>
              <w:rPr>
                <w:rFonts w:ascii="Times New Roman"/>
                <w:b w:val="false"/>
                <w:i w:val="false"/>
                <w:color w:val="000000"/>
                <w:sz w:val="20"/>
              </w:rPr>
              <w:t>
</w:t>
            </w:r>
            <w:r>
              <w:rPr>
                <w:rFonts w:ascii="Times New Roman"/>
                <w:b w:val="false"/>
                <w:i w:val="false"/>
                <w:color w:val="000000"/>
                <w:sz w:val="20"/>
              </w:rPr>
              <w:t>ул. Рыскулова, 129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w:t>
            </w:r>
            <w:r>
              <w:br/>
            </w:r>
            <w:r>
              <w:rPr>
                <w:rFonts w:ascii="Times New Roman"/>
                <w:b w:val="false"/>
                <w:i w:val="false"/>
                <w:color w:val="000000"/>
                <w:sz w:val="20"/>
              </w:rPr>
              <w:t>
</w:t>
            </w:r>
            <w:r>
              <w:rPr>
                <w:rFonts w:ascii="Times New Roman"/>
                <w:b w:val="false"/>
                <w:i w:val="false"/>
                <w:color w:val="000000"/>
                <w:sz w:val="20"/>
              </w:rPr>
              <w:t>ул. Конаева, 1 «В»</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Абылай хана, 22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w:t>
            </w:r>
            <w:r>
              <w:br/>
            </w:r>
            <w:r>
              <w:rPr>
                <w:rFonts w:ascii="Times New Roman"/>
                <w:b w:val="false"/>
                <w:i w:val="false"/>
                <w:color w:val="000000"/>
                <w:sz w:val="20"/>
              </w:rPr>
              <w:t>
</w:t>
            </w:r>
            <w:r>
              <w:rPr>
                <w:rFonts w:ascii="Times New Roman"/>
                <w:b w:val="false"/>
                <w:i w:val="false"/>
                <w:color w:val="000000"/>
                <w:sz w:val="20"/>
              </w:rPr>
              <w:t>ул. Момышұлы,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w:t>
            </w:r>
            <w:r>
              <w:br/>
            </w:r>
            <w:r>
              <w:rPr>
                <w:rFonts w:ascii="Times New Roman"/>
                <w:b w:val="false"/>
                <w:i w:val="false"/>
                <w:color w:val="000000"/>
                <w:sz w:val="20"/>
              </w:rPr>
              <w:t>
</w:t>
            </w:r>
            <w:r>
              <w:rPr>
                <w:rFonts w:ascii="Times New Roman"/>
                <w:b w:val="false"/>
                <w:i w:val="false"/>
                <w:color w:val="000000"/>
                <w:sz w:val="20"/>
              </w:rPr>
              <w:t>ул. Желтоксан, 45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Измайлова, 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Кунаева, 41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w:t>
            </w:r>
            <w:r>
              <w:br/>
            </w:r>
            <w:r>
              <w:rPr>
                <w:rFonts w:ascii="Times New Roman"/>
                <w:b w:val="false"/>
                <w:i w:val="false"/>
                <w:color w:val="000000"/>
                <w:sz w:val="20"/>
              </w:rPr>
              <w:t>
</w:t>
            </w:r>
            <w:r>
              <w:rPr>
                <w:rFonts w:ascii="Times New Roman"/>
                <w:b w:val="false"/>
                <w:i w:val="false"/>
                <w:color w:val="000000"/>
                <w:sz w:val="20"/>
              </w:rPr>
              <w:t>ул. Сейфуллина, 34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w:t>
            </w:r>
            <w:r>
              <w:br/>
            </w:r>
            <w:r>
              <w:rPr>
                <w:rFonts w:ascii="Times New Roman"/>
                <w:b w:val="false"/>
                <w:i w:val="false"/>
                <w:color w:val="000000"/>
                <w:sz w:val="20"/>
              </w:rPr>
              <w:t>
</w:t>
            </w:r>
            <w:r>
              <w:rPr>
                <w:rFonts w:ascii="Times New Roman"/>
                <w:b w:val="false"/>
                <w:i w:val="false"/>
                <w:color w:val="000000"/>
                <w:sz w:val="20"/>
              </w:rPr>
              <w:t>ул. Жамбыла,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w:t>
            </w:r>
            <w:r>
              <w:br/>
            </w:r>
            <w:r>
              <w:rPr>
                <w:rFonts w:ascii="Times New Roman"/>
                <w:b w:val="false"/>
                <w:i w:val="false"/>
                <w:color w:val="000000"/>
                <w:sz w:val="20"/>
              </w:rPr>
              <w:t>
</w:t>
            </w:r>
            <w:r>
              <w:rPr>
                <w:rFonts w:ascii="Times New Roman"/>
                <w:b w:val="false"/>
                <w:i w:val="false"/>
                <w:color w:val="000000"/>
                <w:sz w:val="20"/>
              </w:rPr>
              <w:t>ул. Толебаева, 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w:t>
            </w:r>
            <w:r>
              <w:br/>
            </w:r>
            <w:r>
              <w:rPr>
                <w:rFonts w:ascii="Times New Roman"/>
                <w:b w:val="false"/>
                <w:i w:val="false"/>
                <w:color w:val="000000"/>
                <w:sz w:val="20"/>
              </w:rPr>
              <w:t>
</w:t>
            </w:r>
            <w:r>
              <w:rPr>
                <w:rFonts w:ascii="Times New Roman"/>
                <w:b w:val="false"/>
                <w:i w:val="false"/>
                <w:color w:val="000000"/>
                <w:sz w:val="20"/>
              </w:rPr>
              <w:t>ул. Момышұлы,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w:t>
            </w:r>
            <w:r>
              <w:br/>
            </w:r>
            <w:r>
              <w:rPr>
                <w:rFonts w:ascii="Times New Roman"/>
                <w:b w:val="false"/>
                <w:i w:val="false"/>
                <w:color w:val="000000"/>
                <w:sz w:val="20"/>
              </w:rPr>
              <w:t>
</w:t>
            </w:r>
            <w:r>
              <w:rPr>
                <w:rFonts w:ascii="Times New Roman"/>
                <w:b w:val="false"/>
                <w:i w:val="false"/>
                <w:color w:val="000000"/>
                <w:sz w:val="20"/>
              </w:rPr>
              <w:t>ул. Райымбека,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w:t>
            </w:r>
            <w:r>
              <w:br/>
            </w:r>
            <w:r>
              <w:rPr>
                <w:rFonts w:ascii="Times New Roman"/>
                <w:b w:val="false"/>
                <w:i w:val="false"/>
                <w:color w:val="000000"/>
                <w:sz w:val="20"/>
              </w:rPr>
              <w:t>
</w:t>
            </w:r>
            <w:r>
              <w:rPr>
                <w:rFonts w:ascii="Times New Roman"/>
                <w:b w:val="false"/>
                <w:i w:val="false"/>
                <w:color w:val="000000"/>
                <w:sz w:val="20"/>
              </w:rPr>
              <w:t>ул. Головацкого,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Лермонтова, 53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w:t>
            </w:r>
            <w:r>
              <w:br/>
            </w:r>
            <w:r>
              <w:rPr>
                <w:rFonts w:ascii="Times New Roman"/>
                <w:b w:val="false"/>
                <w:i w:val="false"/>
                <w:color w:val="000000"/>
                <w:sz w:val="20"/>
              </w:rPr>
              <w:t>
</w:t>
            </w:r>
            <w:r>
              <w:rPr>
                <w:rFonts w:ascii="Times New Roman"/>
                <w:b w:val="false"/>
                <w:i w:val="false"/>
                <w:color w:val="000000"/>
                <w:sz w:val="20"/>
              </w:rPr>
              <w:t>ул. Школьная, 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Тауелсыздык, 67 «Б»</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Октябрьская, 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Касымбекова, 35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Филиал РГП «ЦОН по Атырауской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w:t>
            </w:r>
            <w:r>
              <w:br/>
            </w:r>
            <w:r>
              <w:rPr>
                <w:rFonts w:ascii="Times New Roman"/>
                <w:b w:val="false"/>
                <w:i w:val="false"/>
                <w:color w:val="000000"/>
                <w:sz w:val="20"/>
              </w:rPr>
              <w:t>
</w:t>
            </w:r>
            <w:r>
              <w:rPr>
                <w:rFonts w:ascii="Times New Roman"/>
                <w:b w:val="false"/>
                <w:i w:val="false"/>
                <w:color w:val="000000"/>
                <w:sz w:val="20"/>
              </w:rPr>
              <w:t>по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Сатпаева, д. 23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Сатпаева, д. 23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 Баймуханова, д. 16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Балыкшы,</w:t>
            </w:r>
            <w:r>
              <w:br/>
            </w:r>
            <w:r>
              <w:rPr>
                <w:rFonts w:ascii="Times New Roman"/>
                <w:b w:val="false"/>
                <w:i w:val="false"/>
                <w:color w:val="000000"/>
                <w:sz w:val="20"/>
              </w:rPr>
              <w:t>
</w:t>
            </w:r>
            <w:r>
              <w:rPr>
                <w:rFonts w:ascii="Times New Roman"/>
                <w:b w:val="false"/>
                <w:i w:val="false"/>
                <w:color w:val="000000"/>
                <w:sz w:val="20"/>
              </w:rPr>
              <w:t>ул. Байжигитова,</w:t>
            </w:r>
            <w:r>
              <w:br/>
            </w:r>
            <w:r>
              <w:rPr>
                <w:rFonts w:ascii="Times New Roman"/>
                <w:b w:val="false"/>
                <w:i w:val="false"/>
                <w:color w:val="000000"/>
                <w:sz w:val="20"/>
              </w:rPr>
              <w:t>
</w:t>
            </w:r>
            <w:r>
              <w:rPr>
                <w:rFonts w:ascii="Times New Roman"/>
                <w:b w:val="false"/>
                <w:i w:val="false"/>
                <w:color w:val="000000"/>
                <w:sz w:val="20"/>
              </w:rPr>
              <w:t>д. 80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 Индерборский,</w:t>
            </w:r>
            <w:r>
              <w:br/>
            </w:r>
            <w:r>
              <w:rPr>
                <w:rFonts w:ascii="Times New Roman"/>
                <w:b w:val="false"/>
                <w:i w:val="false"/>
                <w:color w:val="000000"/>
                <w:sz w:val="20"/>
              </w:rPr>
              <w:t>
</w:t>
            </w:r>
            <w:r>
              <w:rPr>
                <w:rFonts w:ascii="Times New Roman"/>
                <w:b w:val="false"/>
                <w:i w:val="false"/>
                <w:color w:val="000000"/>
                <w:sz w:val="20"/>
              </w:rPr>
              <w:t>ул. Мендыгалиева, 30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Махамбетский район,</w:t>
            </w:r>
            <w:r>
              <w:br/>
            </w:r>
            <w:r>
              <w:rPr>
                <w:rFonts w:ascii="Times New Roman"/>
                <w:b w:val="false"/>
                <w:i w:val="false"/>
                <w:color w:val="000000"/>
                <w:sz w:val="20"/>
              </w:rPr>
              <w:t>
</w:t>
            </w: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д. 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Кызылкугинский район,</w:t>
            </w:r>
            <w:r>
              <w:br/>
            </w:r>
            <w:r>
              <w:rPr>
                <w:rFonts w:ascii="Times New Roman"/>
                <w:b w:val="false"/>
                <w:i w:val="false"/>
                <w:color w:val="000000"/>
                <w:sz w:val="20"/>
              </w:rPr>
              <w:t>
</w:t>
            </w:r>
            <w:r>
              <w:rPr>
                <w:rFonts w:ascii="Times New Roman"/>
                <w:b w:val="false"/>
                <w:i w:val="false"/>
                <w:color w:val="000000"/>
                <w:sz w:val="20"/>
              </w:rPr>
              <w:t>с. Миялы, ул. Абая, дом 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Жылыойский район,</w:t>
            </w:r>
            <w:r>
              <w:br/>
            </w:r>
            <w:r>
              <w:rPr>
                <w:rFonts w:ascii="Times New Roman"/>
                <w:b w:val="false"/>
                <w:i w:val="false"/>
                <w:color w:val="000000"/>
                <w:sz w:val="20"/>
              </w:rPr>
              <w:t>
</w:t>
            </w: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Бейбитшилик, 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Курмангазинский район,</w:t>
            </w:r>
            <w:r>
              <w:br/>
            </w:r>
            <w:r>
              <w:rPr>
                <w:rFonts w:ascii="Times New Roman"/>
                <w:b w:val="false"/>
                <w:i w:val="false"/>
                <w:color w:val="000000"/>
                <w:sz w:val="20"/>
              </w:rPr>
              <w:t>
</w:t>
            </w: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Есболаев, 66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 Макат,</w:t>
            </w:r>
            <w:r>
              <w:br/>
            </w:r>
            <w:r>
              <w:rPr>
                <w:rFonts w:ascii="Times New Roman"/>
                <w:b w:val="false"/>
                <w:i w:val="false"/>
                <w:color w:val="000000"/>
                <w:sz w:val="20"/>
              </w:rPr>
              <w:t>
</w:t>
            </w:r>
            <w:r>
              <w:rPr>
                <w:rFonts w:ascii="Times New Roman"/>
                <w:b w:val="false"/>
                <w:i w:val="false"/>
                <w:color w:val="000000"/>
                <w:sz w:val="20"/>
              </w:rPr>
              <w:t>ул. Центральная, 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Исатайский район,</w:t>
            </w:r>
            <w:r>
              <w:br/>
            </w:r>
            <w:r>
              <w:rPr>
                <w:rFonts w:ascii="Times New Roman"/>
                <w:b w:val="false"/>
                <w:i w:val="false"/>
                <w:color w:val="000000"/>
                <w:sz w:val="20"/>
              </w:rPr>
              <w:t>
</w:t>
            </w:r>
            <w:r>
              <w:rPr>
                <w:rFonts w:ascii="Times New Roman"/>
                <w:b w:val="false"/>
                <w:i w:val="false"/>
                <w:color w:val="000000"/>
                <w:sz w:val="20"/>
              </w:rPr>
              <w:t>с. Аккыстау,</w:t>
            </w:r>
            <w:r>
              <w:br/>
            </w:r>
            <w:r>
              <w:rPr>
                <w:rFonts w:ascii="Times New Roman"/>
                <w:b w:val="false"/>
                <w:i w:val="false"/>
                <w:color w:val="000000"/>
                <w:sz w:val="20"/>
              </w:rPr>
              <w:t>
</w:t>
            </w:r>
            <w:r>
              <w:rPr>
                <w:rFonts w:ascii="Times New Roman"/>
                <w:b w:val="false"/>
                <w:i w:val="false"/>
                <w:color w:val="000000"/>
                <w:sz w:val="20"/>
              </w:rPr>
              <w:t>ул. Егеменды Казахстан, д. 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Филиал РГП «ЦОН по Восточно-Казахстанской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Белинского, 37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пр. Сатпаева, 20/1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Казахстан, 99/1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 Глубокое,</w:t>
            </w:r>
            <w:r>
              <w:br/>
            </w:r>
            <w:r>
              <w:rPr>
                <w:rFonts w:ascii="Times New Roman"/>
                <w:b w:val="false"/>
                <w:i w:val="false"/>
                <w:color w:val="000000"/>
                <w:sz w:val="20"/>
              </w:rPr>
              <w:t>
</w:t>
            </w:r>
            <w:r>
              <w:rPr>
                <w:rFonts w:ascii="Times New Roman"/>
                <w:b w:val="false"/>
                <w:i w:val="false"/>
                <w:color w:val="000000"/>
                <w:sz w:val="20"/>
              </w:rPr>
              <w:t>ул. Поповича, 22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w:t>
            </w: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Жангельдина, 52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w:t>
            </w:r>
            <w:r>
              <w:rPr>
                <w:rFonts w:ascii="Times New Roman"/>
                <w:b w:val="false"/>
                <w:i w:val="false"/>
                <w:color w:val="000000"/>
                <w:sz w:val="20"/>
              </w:rPr>
              <w:t>г. Зыряновск, ул. Стахановская, 39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w:t>
            </w:r>
            <w:r>
              <w:br/>
            </w:r>
            <w:r>
              <w:rPr>
                <w:rFonts w:ascii="Times New Roman"/>
                <w:b w:val="false"/>
                <w:i w:val="false"/>
                <w:color w:val="000000"/>
                <w:sz w:val="20"/>
              </w:rPr>
              <w:t>
</w:t>
            </w:r>
            <w:r>
              <w:rPr>
                <w:rFonts w:ascii="Times New Roman"/>
                <w:b w:val="false"/>
                <w:i w:val="false"/>
                <w:color w:val="000000"/>
                <w:sz w:val="20"/>
              </w:rPr>
              <w:t>с. Улкен–Нарын,</w:t>
            </w:r>
            <w:r>
              <w:br/>
            </w:r>
            <w:r>
              <w:rPr>
                <w:rFonts w:ascii="Times New Roman"/>
                <w:b w:val="false"/>
                <w:i w:val="false"/>
                <w:color w:val="000000"/>
                <w:sz w:val="20"/>
              </w:rPr>
              <w:t>
</w:t>
            </w:r>
            <w:r>
              <w:rPr>
                <w:rFonts w:ascii="Times New Roman"/>
                <w:b w:val="false"/>
                <w:i w:val="false"/>
                <w:color w:val="000000"/>
                <w:sz w:val="20"/>
              </w:rPr>
              <w:t>ул. Абылайхана, 96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w:t>
            </w:r>
            <w:r>
              <w:rPr>
                <w:rFonts w:ascii="Times New Roman"/>
                <w:b w:val="false"/>
                <w:i w:val="false"/>
                <w:color w:val="000000"/>
                <w:sz w:val="20"/>
              </w:rPr>
              <w:t>с. Курчум,</w:t>
            </w:r>
            <w:r>
              <w:br/>
            </w:r>
            <w:r>
              <w:rPr>
                <w:rFonts w:ascii="Times New Roman"/>
                <w:b w:val="false"/>
                <w:i w:val="false"/>
                <w:color w:val="000000"/>
                <w:sz w:val="20"/>
              </w:rPr>
              <w:t>
</w:t>
            </w:r>
            <w:r>
              <w:rPr>
                <w:rFonts w:ascii="Times New Roman"/>
                <w:b w:val="false"/>
                <w:i w:val="false"/>
                <w:color w:val="000000"/>
                <w:sz w:val="20"/>
              </w:rPr>
              <w:t>ул. Б. Момышулы, 77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Семипалатинская, 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Абылайхана, 23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 Молодежный, д. 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Шемонайхинский район,</w:t>
            </w:r>
            <w:r>
              <w:br/>
            </w:r>
            <w:r>
              <w:rPr>
                <w:rFonts w:ascii="Times New Roman"/>
                <w:b w:val="false"/>
                <w:i w:val="false"/>
                <w:color w:val="000000"/>
                <w:sz w:val="20"/>
              </w:rPr>
              <w:t>
</w:t>
            </w:r>
            <w:r>
              <w:rPr>
                <w:rFonts w:ascii="Times New Roman"/>
                <w:b w:val="false"/>
                <w:i w:val="false"/>
                <w:color w:val="000000"/>
                <w:sz w:val="20"/>
              </w:rPr>
              <w:t>г. Шемонайха, 3-мкр, 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408-квартал, 21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ул. Найманбаева, 161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 Карауыл,</w:t>
            </w:r>
            <w:r>
              <w:br/>
            </w:r>
            <w:r>
              <w:rPr>
                <w:rFonts w:ascii="Times New Roman"/>
                <w:b w:val="false"/>
                <w:i w:val="false"/>
                <w:color w:val="000000"/>
                <w:sz w:val="20"/>
              </w:rPr>
              <w:t>
</w:t>
            </w:r>
            <w:r>
              <w:rPr>
                <w:rFonts w:ascii="Times New Roman"/>
                <w:b w:val="false"/>
                <w:i w:val="false"/>
                <w:color w:val="000000"/>
                <w:sz w:val="20"/>
              </w:rPr>
              <w:t>ул. Кунанбаева, 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 Аягоз,</w:t>
            </w:r>
            <w:r>
              <w:br/>
            </w:r>
            <w:r>
              <w:rPr>
                <w:rFonts w:ascii="Times New Roman"/>
                <w:b w:val="false"/>
                <w:i w:val="false"/>
                <w:color w:val="000000"/>
                <w:sz w:val="20"/>
              </w:rPr>
              <w:t>
</w:t>
            </w:r>
            <w:r>
              <w:rPr>
                <w:rFonts w:ascii="Times New Roman"/>
                <w:b w:val="false"/>
                <w:i w:val="false"/>
                <w:color w:val="000000"/>
                <w:sz w:val="20"/>
              </w:rPr>
              <w:t>ул. Дуйсенова, 84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Пушкина, 2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ул. Молодежная, 25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w:t>
            </w: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Достык, 98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w:t>
            </w:r>
            <w:r>
              <w:br/>
            </w:r>
            <w:r>
              <w:rPr>
                <w:rFonts w:ascii="Times New Roman"/>
                <w:b w:val="false"/>
                <w:i w:val="false"/>
                <w:color w:val="000000"/>
                <w:sz w:val="20"/>
              </w:rPr>
              <w:t>
</w:t>
            </w:r>
            <w:r>
              <w:rPr>
                <w:rFonts w:ascii="Times New Roman"/>
                <w:b w:val="false"/>
                <w:i w:val="false"/>
                <w:color w:val="000000"/>
                <w:sz w:val="20"/>
              </w:rPr>
              <w:t>г. Курчатов,</w:t>
            </w:r>
            <w:r>
              <w:br/>
            </w:r>
            <w:r>
              <w:rPr>
                <w:rFonts w:ascii="Times New Roman"/>
                <w:b w:val="false"/>
                <w:i w:val="false"/>
                <w:color w:val="000000"/>
                <w:sz w:val="20"/>
              </w:rPr>
              <w:t>
</w:t>
            </w:r>
            <w:r>
              <w:rPr>
                <w:rFonts w:ascii="Times New Roman"/>
                <w:b w:val="false"/>
                <w:i w:val="false"/>
                <w:color w:val="000000"/>
                <w:sz w:val="20"/>
              </w:rPr>
              <w:t>ул. Абая, 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w:t>
            </w: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Шериаздана, 38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w:t>
            </w: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 116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Филиал РГП «ЦОН по Жамбылской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пр. Абая, 232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 Койгелды,</w:t>
            </w:r>
            <w:r>
              <w:br/>
            </w:r>
            <w:r>
              <w:rPr>
                <w:rFonts w:ascii="Times New Roman"/>
                <w:b w:val="false"/>
                <w:i w:val="false"/>
                <w:color w:val="000000"/>
                <w:sz w:val="20"/>
              </w:rPr>
              <w:t>
</w:t>
            </w:r>
            <w:r>
              <w:rPr>
                <w:rFonts w:ascii="Times New Roman"/>
                <w:b w:val="false"/>
                <w:i w:val="false"/>
                <w:color w:val="000000"/>
                <w:sz w:val="20"/>
              </w:rPr>
              <w:t>158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Сатпаева, 1 «б»</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мкр. Талас, 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пр. Абая, 232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Медеуова, 33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w:t>
            </w:r>
            <w:r>
              <w:br/>
            </w:r>
            <w:r>
              <w:rPr>
                <w:rFonts w:ascii="Times New Roman"/>
                <w:b w:val="false"/>
                <w:i w:val="false"/>
                <w:color w:val="000000"/>
                <w:sz w:val="20"/>
              </w:rPr>
              <w:t>
</w:t>
            </w:r>
            <w:r>
              <w:rPr>
                <w:rFonts w:ascii="Times New Roman"/>
                <w:b w:val="false"/>
                <w:i w:val="false"/>
                <w:color w:val="000000"/>
                <w:sz w:val="20"/>
              </w:rPr>
              <w:t>ул. Абая, 127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Сауранбекулы, 49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Домалак ана, 215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w:t>
            </w:r>
            <w:r>
              <w:br/>
            </w:r>
            <w:r>
              <w:rPr>
                <w:rFonts w:ascii="Times New Roman"/>
                <w:b w:val="false"/>
                <w:i w:val="false"/>
                <w:color w:val="000000"/>
                <w:sz w:val="20"/>
              </w:rPr>
              <w:t>
</w:t>
            </w:r>
            <w:r>
              <w:rPr>
                <w:rFonts w:ascii="Times New Roman"/>
                <w:b w:val="false"/>
                <w:i w:val="false"/>
                <w:color w:val="000000"/>
                <w:sz w:val="20"/>
              </w:rPr>
              <w:t>232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ул. Рыскулбекова, 215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Жибек жолы, 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w:t>
            </w:r>
            <w:r>
              <w:br/>
            </w:r>
            <w:r>
              <w:rPr>
                <w:rFonts w:ascii="Times New Roman"/>
                <w:b w:val="false"/>
                <w:i w:val="false"/>
                <w:color w:val="000000"/>
                <w:sz w:val="20"/>
              </w:rPr>
              <w:t>
</w:t>
            </w:r>
            <w:r>
              <w:rPr>
                <w:rFonts w:ascii="Times New Roman"/>
                <w:b w:val="false"/>
                <w:i w:val="false"/>
                <w:color w:val="000000"/>
                <w:sz w:val="20"/>
              </w:rPr>
              <w:t>ул. Молдагулова, 51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w:t>
            </w:r>
            <w:r>
              <w:br/>
            </w:r>
            <w:r>
              <w:rPr>
                <w:rFonts w:ascii="Times New Roman"/>
                <w:b w:val="false"/>
                <w:i w:val="false"/>
                <w:color w:val="000000"/>
                <w:sz w:val="20"/>
              </w:rPr>
              <w:t>
</w:t>
            </w:r>
            <w:r>
              <w:rPr>
                <w:rFonts w:ascii="Times New Roman"/>
                <w:b w:val="false"/>
                <w:i w:val="false"/>
                <w:color w:val="000000"/>
                <w:sz w:val="20"/>
              </w:rPr>
              <w:t>района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 Жибек жолы,</w:t>
            </w:r>
            <w:r>
              <w:br/>
            </w:r>
            <w:r>
              <w:rPr>
                <w:rFonts w:ascii="Times New Roman"/>
                <w:b w:val="false"/>
                <w:i w:val="false"/>
                <w:color w:val="000000"/>
                <w:sz w:val="20"/>
              </w:rPr>
              <w:t>
</w:t>
            </w:r>
            <w:r>
              <w:rPr>
                <w:rFonts w:ascii="Times New Roman"/>
                <w:b w:val="false"/>
                <w:i w:val="false"/>
                <w:color w:val="000000"/>
                <w:sz w:val="20"/>
              </w:rPr>
              <w:t>71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 Автобазовская, 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w:t>
            </w:r>
            <w:r>
              <w:br/>
            </w:r>
            <w:r>
              <w:rPr>
                <w:rFonts w:ascii="Times New Roman"/>
                <w:b w:val="false"/>
                <w:i w:val="false"/>
                <w:color w:val="000000"/>
                <w:sz w:val="20"/>
              </w:rPr>
              <w:t>
</w:t>
            </w:r>
            <w:r>
              <w:rPr>
                <w:rFonts w:ascii="Times New Roman"/>
                <w:b w:val="false"/>
                <w:i w:val="false"/>
                <w:color w:val="000000"/>
                <w:sz w:val="20"/>
              </w:rPr>
              <w:t>ул. Мира, 88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Филиал РГП «ЦОН по Западно-Казахстанской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Жамбыла, д. 81/2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Акжаикскому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с. Чапаев,</w:t>
            </w:r>
            <w:r>
              <w:br/>
            </w:r>
            <w:r>
              <w:rPr>
                <w:rFonts w:ascii="Times New Roman"/>
                <w:b w:val="false"/>
                <w:i w:val="false"/>
                <w:color w:val="000000"/>
                <w:sz w:val="20"/>
              </w:rPr>
              <w:t>
</w:t>
            </w:r>
            <w:r>
              <w:rPr>
                <w:rFonts w:ascii="Times New Roman"/>
                <w:b w:val="false"/>
                <w:i w:val="false"/>
                <w:color w:val="000000"/>
                <w:sz w:val="20"/>
              </w:rPr>
              <w:t>переулок Акжаикский, 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Бокейординскому</w:t>
            </w:r>
            <w:r>
              <w:br/>
            </w:r>
            <w:r>
              <w:rPr>
                <w:rFonts w:ascii="Times New Roman"/>
                <w:b w:val="false"/>
                <w:i w:val="false"/>
                <w:color w:val="000000"/>
                <w:sz w:val="20"/>
              </w:rPr>
              <w:t>
</w:t>
            </w:r>
            <w:r>
              <w:rPr>
                <w:rFonts w:ascii="Times New Roman"/>
                <w:b w:val="false"/>
                <w:i w:val="false"/>
                <w:color w:val="000000"/>
                <w:sz w:val="20"/>
              </w:rPr>
              <w:t>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w:t>
            </w:r>
            <w:r>
              <w:rPr>
                <w:rFonts w:ascii="Times New Roman"/>
                <w:b w:val="false"/>
                <w:i w:val="false"/>
                <w:color w:val="000000"/>
                <w:sz w:val="20"/>
              </w:rPr>
              <w:t>с. Сайхин,</w:t>
            </w:r>
            <w:r>
              <w:br/>
            </w:r>
            <w:r>
              <w:rPr>
                <w:rFonts w:ascii="Times New Roman"/>
                <w:b w:val="false"/>
                <w:i w:val="false"/>
                <w:color w:val="000000"/>
                <w:sz w:val="20"/>
              </w:rPr>
              <w:t>
</w:t>
            </w:r>
            <w:r>
              <w:rPr>
                <w:rFonts w:ascii="Times New Roman"/>
                <w:b w:val="false"/>
                <w:i w:val="false"/>
                <w:color w:val="000000"/>
                <w:sz w:val="20"/>
              </w:rPr>
              <w:t>ул. Бергалиева, 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Бурлинскому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w:t>
            </w:r>
            <w:r>
              <w:rPr>
                <w:rFonts w:ascii="Times New Roman"/>
                <w:b w:val="false"/>
                <w:i w:val="false"/>
                <w:color w:val="000000"/>
                <w:sz w:val="20"/>
              </w:rPr>
              <w:t>г. Аксай,</w:t>
            </w:r>
            <w:r>
              <w:br/>
            </w:r>
            <w:r>
              <w:rPr>
                <w:rFonts w:ascii="Times New Roman"/>
                <w:b w:val="false"/>
                <w:i w:val="false"/>
                <w:color w:val="000000"/>
                <w:sz w:val="20"/>
              </w:rPr>
              <w:t>
</w:t>
            </w:r>
            <w:r>
              <w:rPr>
                <w:rFonts w:ascii="Times New Roman"/>
                <w:b w:val="false"/>
                <w:i w:val="false"/>
                <w:color w:val="000000"/>
                <w:sz w:val="20"/>
              </w:rPr>
              <w:t>ул. Железнодорожная, 121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Жангалинскому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w:t>
            </w:r>
            <w:r>
              <w:rPr>
                <w:rFonts w:ascii="Times New Roman"/>
                <w:b w:val="false"/>
                <w:i w:val="false"/>
                <w:color w:val="000000"/>
                <w:sz w:val="20"/>
              </w:rPr>
              <w:t>с. Жангала,</w:t>
            </w:r>
            <w:r>
              <w:br/>
            </w:r>
            <w:r>
              <w:rPr>
                <w:rFonts w:ascii="Times New Roman"/>
                <w:b w:val="false"/>
                <w:i w:val="false"/>
                <w:color w:val="000000"/>
                <w:sz w:val="20"/>
              </w:rPr>
              <w:t>
</w:t>
            </w:r>
            <w:r>
              <w:rPr>
                <w:rFonts w:ascii="Times New Roman"/>
                <w:b w:val="false"/>
                <w:i w:val="false"/>
                <w:color w:val="000000"/>
                <w:sz w:val="20"/>
              </w:rPr>
              <w:t>ул. Халыктар достыгы, 63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Жанибекскому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w:t>
            </w:r>
            <w:r>
              <w:rPr>
                <w:rFonts w:ascii="Times New Roman"/>
                <w:b w:val="false"/>
                <w:i w:val="false"/>
                <w:color w:val="000000"/>
                <w:sz w:val="20"/>
              </w:rPr>
              <w:t>с. Жанибек,</w:t>
            </w:r>
            <w:r>
              <w:br/>
            </w:r>
            <w:r>
              <w:rPr>
                <w:rFonts w:ascii="Times New Roman"/>
                <w:b w:val="false"/>
                <w:i w:val="false"/>
                <w:color w:val="000000"/>
                <w:sz w:val="20"/>
              </w:rPr>
              <w:t>
</w:t>
            </w:r>
            <w:r>
              <w:rPr>
                <w:rFonts w:ascii="Times New Roman"/>
                <w:b w:val="false"/>
                <w:i w:val="false"/>
                <w:color w:val="000000"/>
                <w:sz w:val="20"/>
              </w:rPr>
              <w:t>ул. Иманова, 79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Зеленовскому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 Переметное,</w:t>
            </w:r>
            <w:r>
              <w:br/>
            </w:r>
            <w:r>
              <w:rPr>
                <w:rFonts w:ascii="Times New Roman"/>
                <w:b w:val="false"/>
                <w:i w:val="false"/>
                <w:color w:val="000000"/>
                <w:sz w:val="20"/>
              </w:rPr>
              <w:t>
</w:t>
            </w:r>
            <w:r>
              <w:rPr>
                <w:rFonts w:ascii="Times New Roman"/>
                <w:b w:val="false"/>
                <w:i w:val="false"/>
                <w:color w:val="000000"/>
                <w:sz w:val="20"/>
              </w:rPr>
              <w:t>ул. Гагарина, 69 «Б»</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Казталовскому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 Казталовка,</w:t>
            </w:r>
            <w:r>
              <w:br/>
            </w:r>
            <w:r>
              <w:rPr>
                <w:rFonts w:ascii="Times New Roman"/>
                <w:b w:val="false"/>
                <w:i w:val="false"/>
                <w:color w:val="000000"/>
                <w:sz w:val="20"/>
              </w:rPr>
              <w:t>
</w:t>
            </w:r>
            <w:r>
              <w:rPr>
                <w:rFonts w:ascii="Times New Roman"/>
                <w:b w:val="false"/>
                <w:i w:val="false"/>
                <w:color w:val="000000"/>
                <w:sz w:val="20"/>
              </w:rPr>
              <w:t>ул. Лукманова, 22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Каратюбинскому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w:t>
            </w:r>
            <w:r>
              <w:rPr>
                <w:rFonts w:ascii="Times New Roman"/>
                <w:b w:val="false"/>
                <w:i w:val="false"/>
                <w:color w:val="000000"/>
                <w:sz w:val="20"/>
              </w:rPr>
              <w:t>с. Каратобе,</w:t>
            </w:r>
            <w:r>
              <w:br/>
            </w:r>
            <w:r>
              <w:rPr>
                <w:rFonts w:ascii="Times New Roman"/>
                <w:b w:val="false"/>
                <w:i w:val="false"/>
                <w:color w:val="000000"/>
                <w:sz w:val="20"/>
              </w:rPr>
              <w:t>
</w:t>
            </w:r>
            <w:r>
              <w:rPr>
                <w:rFonts w:ascii="Times New Roman"/>
                <w:b w:val="false"/>
                <w:i w:val="false"/>
                <w:color w:val="000000"/>
                <w:sz w:val="20"/>
              </w:rPr>
              <w:t>ул. Курмангалиева, 23/1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по Сырымскому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 Жымпиты,</w:t>
            </w:r>
            <w:r>
              <w:br/>
            </w:r>
            <w:r>
              <w:rPr>
                <w:rFonts w:ascii="Times New Roman"/>
                <w:b w:val="false"/>
                <w:i w:val="false"/>
                <w:color w:val="000000"/>
                <w:sz w:val="20"/>
              </w:rPr>
              <w:t>
</w:t>
            </w:r>
            <w:r>
              <w:rPr>
                <w:rFonts w:ascii="Times New Roman"/>
                <w:b w:val="false"/>
                <w:i w:val="false"/>
                <w:color w:val="000000"/>
                <w:sz w:val="20"/>
              </w:rPr>
              <w:t>ул. Казахстанская, 11/2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Таскалинскому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w:t>
            </w:r>
            <w:r>
              <w:rPr>
                <w:rFonts w:ascii="Times New Roman"/>
                <w:b w:val="false"/>
                <w:i w:val="false"/>
                <w:color w:val="000000"/>
                <w:sz w:val="20"/>
              </w:rPr>
              <w:t>с. Таскала,</w:t>
            </w:r>
            <w:r>
              <w:br/>
            </w:r>
            <w:r>
              <w:rPr>
                <w:rFonts w:ascii="Times New Roman"/>
                <w:b w:val="false"/>
                <w:i w:val="false"/>
                <w:color w:val="000000"/>
                <w:sz w:val="20"/>
              </w:rPr>
              <w:t>
</w:t>
            </w:r>
            <w:r>
              <w:rPr>
                <w:rFonts w:ascii="Times New Roman"/>
                <w:b w:val="false"/>
                <w:i w:val="false"/>
                <w:color w:val="000000"/>
                <w:sz w:val="20"/>
              </w:rPr>
              <w:t>ул. Вокзальная, 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Теректинскому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 24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Чингирлаускому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w:t>
            </w:r>
            <w:r>
              <w:rPr>
                <w:rFonts w:ascii="Times New Roman"/>
                <w:b w:val="false"/>
                <w:i w:val="false"/>
                <w:color w:val="000000"/>
                <w:sz w:val="20"/>
              </w:rPr>
              <w:t>с. Чингирлау,</w:t>
            </w:r>
            <w:r>
              <w:br/>
            </w:r>
            <w:r>
              <w:rPr>
                <w:rFonts w:ascii="Times New Roman"/>
                <w:b w:val="false"/>
                <w:i w:val="false"/>
                <w:color w:val="000000"/>
                <w:sz w:val="20"/>
              </w:rPr>
              <w:t>
</w:t>
            </w:r>
            <w:r>
              <w:rPr>
                <w:rFonts w:ascii="Times New Roman"/>
                <w:b w:val="false"/>
                <w:i w:val="false"/>
                <w:color w:val="000000"/>
                <w:sz w:val="20"/>
              </w:rPr>
              <w:t>ул. Тайманова, 95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Казталовскому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 Жалпактал,</w:t>
            </w:r>
            <w:r>
              <w:br/>
            </w:r>
            <w:r>
              <w:rPr>
                <w:rFonts w:ascii="Times New Roman"/>
                <w:b w:val="false"/>
                <w:i w:val="false"/>
                <w:color w:val="000000"/>
                <w:sz w:val="20"/>
              </w:rPr>
              <w:t>
</w:t>
            </w:r>
            <w:r>
              <w:rPr>
                <w:rFonts w:ascii="Times New Roman"/>
                <w:b w:val="false"/>
                <w:i w:val="false"/>
                <w:color w:val="000000"/>
                <w:sz w:val="20"/>
              </w:rPr>
              <w:t>ул. С. Датулы, 23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Дарьинскому</w:t>
            </w:r>
            <w:r>
              <w:br/>
            </w:r>
            <w:r>
              <w:rPr>
                <w:rFonts w:ascii="Times New Roman"/>
                <w:b w:val="false"/>
                <w:i w:val="false"/>
                <w:color w:val="000000"/>
                <w:sz w:val="20"/>
              </w:rPr>
              <w:t>
</w:t>
            </w:r>
            <w:r>
              <w:rPr>
                <w:rFonts w:ascii="Times New Roman"/>
                <w:b w:val="false"/>
                <w:i w:val="false"/>
                <w:color w:val="000000"/>
                <w:sz w:val="20"/>
              </w:rPr>
              <w:t>сельскому округу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 Дарьинское,</w:t>
            </w:r>
            <w:r>
              <w:br/>
            </w:r>
            <w:r>
              <w:rPr>
                <w:rFonts w:ascii="Times New Roman"/>
                <w:b w:val="false"/>
                <w:i w:val="false"/>
                <w:color w:val="000000"/>
                <w:sz w:val="20"/>
              </w:rPr>
              <w:t>
</w:t>
            </w:r>
            <w:r>
              <w:rPr>
                <w:rFonts w:ascii="Times New Roman"/>
                <w:b w:val="false"/>
                <w:i w:val="false"/>
                <w:color w:val="000000"/>
                <w:sz w:val="20"/>
              </w:rPr>
              <w:t>ул. Балдырган, 27/1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Тайпакскому</w:t>
            </w:r>
            <w:r>
              <w:br/>
            </w:r>
            <w:r>
              <w:rPr>
                <w:rFonts w:ascii="Times New Roman"/>
                <w:b w:val="false"/>
                <w:i w:val="false"/>
                <w:color w:val="000000"/>
                <w:sz w:val="20"/>
              </w:rPr>
              <w:t>
</w:t>
            </w:r>
            <w:r>
              <w:rPr>
                <w:rFonts w:ascii="Times New Roman"/>
                <w:b w:val="false"/>
                <w:i w:val="false"/>
                <w:color w:val="000000"/>
                <w:sz w:val="20"/>
              </w:rPr>
              <w:t>сельскому округу</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с. Тайпак,</w:t>
            </w:r>
            <w:r>
              <w:br/>
            </w:r>
            <w:r>
              <w:rPr>
                <w:rFonts w:ascii="Times New Roman"/>
                <w:b w:val="false"/>
                <w:i w:val="false"/>
                <w:color w:val="000000"/>
                <w:sz w:val="20"/>
              </w:rPr>
              <w:t>
</w:t>
            </w:r>
            <w:r>
              <w:rPr>
                <w:rFonts w:ascii="Times New Roman"/>
                <w:b w:val="false"/>
                <w:i w:val="false"/>
                <w:color w:val="000000"/>
                <w:sz w:val="20"/>
              </w:rPr>
              <w:t>ул. Шемякина, 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Акжаикскому</w:t>
            </w:r>
            <w:r>
              <w:br/>
            </w:r>
            <w:r>
              <w:rPr>
                <w:rFonts w:ascii="Times New Roman"/>
                <w:b w:val="false"/>
                <w:i w:val="false"/>
                <w:color w:val="000000"/>
                <w:sz w:val="20"/>
              </w:rPr>
              <w:t>
</w:t>
            </w:r>
            <w:r>
              <w:rPr>
                <w:rFonts w:ascii="Times New Roman"/>
                <w:b w:val="false"/>
                <w:i w:val="false"/>
                <w:color w:val="000000"/>
                <w:sz w:val="20"/>
              </w:rPr>
              <w:t>сельскому округу</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 Акжаик,</w:t>
            </w:r>
            <w:r>
              <w:br/>
            </w:r>
            <w:r>
              <w:rPr>
                <w:rFonts w:ascii="Times New Roman"/>
                <w:b w:val="false"/>
                <w:i w:val="false"/>
                <w:color w:val="000000"/>
                <w:sz w:val="20"/>
              </w:rPr>
              <w:t>
</w:t>
            </w:r>
            <w:r>
              <w:rPr>
                <w:rFonts w:ascii="Times New Roman"/>
                <w:b w:val="false"/>
                <w:i w:val="false"/>
                <w:color w:val="000000"/>
                <w:sz w:val="20"/>
              </w:rPr>
              <w:t>ул. Ак жайык, 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Филиал РГП «ЦОН по Карагандинской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Ержанова, 47/3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Муканова, 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Архитектурная, 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д. 6/7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 73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г. Темиртау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Блюхера, 23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г. Темиртау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Абая, 54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w:t>
            </w:r>
            <w:r>
              <w:br/>
            </w:r>
            <w:r>
              <w:rPr>
                <w:rFonts w:ascii="Times New Roman"/>
                <w:b w:val="false"/>
                <w:i w:val="false"/>
                <w:color w:val="000000"/>
                <w:sz w:val="20"/>
              </w:rPr>
              <w:t>
</w:t>
            </w:r>
            <w:r>
              <w:rPr>
                <w:rFonts w:ascii="Times New Roman"/>
                <w:b w:val="false"/>
                <w:i w:val="false"/>
                <w:color w:val="000000"/>
                <w:sz w:val="20"/>
              </w:rPr>
              <w:t>районный отдел №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 п. Топар,</w:t>
            </w:r>
            <w:r>
              <w:br/>
            </w:r>
            <w:r>
              <w:rPr>
                <w:rFonts w:ascii="Times New Roman"/>
                <w:b w:val="false"/>
                <w:i w:val="false"/>
                <w:color w:val="000000"/>
                <w:sz w:val="20"/>
              </w:rPr>
              <w:t>
</w:t>
            </w:r>
            <w:r>
              <w:rPr>
                <w:rFonts w:ascii="Times New Roman"/>
                <w:b w:val="false"/>
                <w:i w:val="false"/>
                <w:color w:val="000000"/>
                <w:sz w:val="20"/>
              </w:rPr>
              <w:t>ул. Казыбек би, 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85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г. Шахтинск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пр. А. Кунанбаева, 65 «Б»</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г. Шахтинск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w:t>
            </w:r>
            <w:r>
              <w:br/>
            </w:r>
            <w:r>
              <w:rPr>
                <w:rFonts w:ascii="Times New Roman"/>
                <w:b w:val="false"/>
                <w:i w:val="false"/>
                <w:color w:val="000000"/>
                <w:sz w:val="20"/>
              </w:rPr>
              <w:t>
</w:t>
            </w:r>
            <w:r>
              <w:rPr>
                <w:rFonts w:ascii="Times New Roman"/>
                <w:b w:val="false"/>
                <w:i w:val="false"/>
                <w:color w:val="000000"/>
                <w:sz w:val="20"/>
              </w:rPr>
              <w:t>квартал 10/16 д. 16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 Пристационная, 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w:t>
            </w:r>
            <w:r>
              <w:br/>
            </w:r>
            <w:r>
              <w:rPr>
                <w:rFonts w:ascii="Times New Roman"/>
                <w:b w:val="false"/>
                <w:i w:val="false"/>
                <w:color w:val="000000"/>
                <w:sz w:val="20"/>
              </w:rPr>
              <w:t>
</w:t>
            </w:r>
            <w:r>
              <w:rPr>
                <w:rFonts w:ascii="Times New Roman"/>
                <w:b w:val="false"/>
                <w:i w:val="false"/>
                <w:color w:val="000000"/>
                <w:sz w:val="20"/>
              </w:rPr>
              <w:t>п. Молодежный</w:t>
            </w:r>
            <w:r>
              <w:br/>
            </w:r>
            <w:r>
              <w:rPr>
                <w:rFonts w:ascii="Times New Roman"/>
                <w:b w:val="false"/>
                <w:i w:val="false"/>
                <w:color w:val="000000"/>
                <w:sz w:val="20"/>
              </w:rPr>
              <w:t>
</w:t>
            </w:r>
            <w:r>
              <w:rPr>
                <w:rFonts w:ascii="Times New Roman"/>
                <w:b w:val="false"/>
                <w:i w:val="false"/>
                <w:color w:val="000000"/>
                <w:sz w:val="20"/>
              </w:rPr>
              <w:t>ул. Абая, 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проспект Сатпаева, 111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 20а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 Жапакова, 23/1;</w:t>
            </w:r>
            <w:r>
              <w:br/>
            </w:r>
            <w:r>
              <w:rPr>
                <w:rFonts w:ascii="Times New Roman"/>
                <w:b w:val="false"/>
                <w:i w:val="false"/>
                <w:color w:val="000000"/>
                <w:sz w:val="20"/>
              </w:rPr>
              <w:t>
</w:t>
            </w:r>
            <w:r>
              <w:rPr>
                <w:rFonts w:ascii="Times New Roman"/>
                <w:b w:val="false"/>
                <w:i w:val="false"/>
                <w:color w:val="000000"/>
                <w:sz w:val="20"/>
              </w:rPr>
              <w:t>п. Агадырь,</w:t>
            </w:r>
            <w:r>
              <w:br/>
            </w:r>
            <w:r>
              <w:rPr>
                <w:rFonts w:ascii="Times New Roman"/>
                <w:b w:val="false"/>
                <w:i w:val="false"/>
                <w:color w:val="000000"/>
                <w:sz w:val="20"/>
              </w:rPr>
              <w:t>
</w:t>
            </w:r>
            <w:r>
              <w:rPr>
                <w:rFonts w:ascii="Times New Roman"/>
                <w:b w:val="false"/>
                <w:i w:val="false"/>
                <w:color w:val="000000"/>
                <w:sz w:val="20"/>
              </w:rPr>
              <w:t>ул. Тәуелсiз Қазақстан, 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 xml:space="preserve">г. Жезказган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Жезказган,</w:t>
            </w:r>
            <w:r>
              <w:br/>
            </w:r>
            <w:r>
              <w:rPr>
                <w:rFonts w:ascii="Times New Roman"/>
                <w:b w:val="false"/>
                <w:i w:val="false"/>
                <w:color w:val="000000"/>
                <w:sz w:val="20"/>
              </w:rPr>
              <w:t>
</w:t>
            </w:r>
            <w:r>
              <w:rPr>
                <w:rFonts w:ascii="Times New Roman"/>
                <w:b w:val="false"/>
                <w:i w:val="false"/>
                <w:color w:val="000000"/>
                <w:sz w:val="20"/>
              </w:rPr>
              <w:t>ул. Б. Момышулы, 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ул. А. Оспанова, 40,</w:t>
            </w:r>
            <w:r>
              <w:br/>
            </w:r>
            <w:r>
              <w:rPr>
                <w:rFonts w:ascii="Times New Roman"/>
                <w:b w:val="false"/>
                <w:i w:val="false"/>
                <w:color w:val="000000"/>
                <w:sz w:val="20"/>
              </w:rPr>
              <w:t>
</w:t>
            </w:r>
            <w:r>
              <w:rPr>
                <w:rFonts w:ascii="Times New Roman"/>
                <w:b w:val="false"/>
                <w:i w:val="false"/>
                <w:color w:val="000000"/>
                <w:sz w:val="20"/>
              </w:rPr>
              <w:t>п. Атасу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г. Каражал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Ленина, 18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г. Приозерск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Приозерск,</w:t>
            </w:r>
            <w:r>
              <w:br/>
            </w:r>
            <w:r>
              <w:rPr>
                <w:rFonts w:ascii="Times New Roman"/>
                <w:b w:val="false"/>
                <w:i w:val="false"/>
                <w:color w:val="000000"/>
                <w:sz w:val="20"/>
              </w:rPr>
              <w:t>
</w:t>
            </w:r>
            <w:r>
              <w:rPr>
                <w:rFonts w:ascii="Times New Roman"/>
                <w:b w:val="false"/>
                <w:i w:val="false"/>
                <w:color w:val="000000"/>
                <w:sz w:val="20"/>
              </w:rPr>
              <w:t>ул. Балхашская, 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ул. Абылай хана, 37,</w:t>
            </w:r>
            <w:r>
              <w:br/>
            </w:r>
            <w:r>
              <w:rPr>
                <w:rFonts w:ascii="Times New Roman"/>
                <w:b w:val="false"/>
                <w:i w:val="false"/>
                <w:color w:val="000000"/>
                <w:sz w:val="20"/>
              </w:rPr>
              <w:t>
</w:t>
            </w:r>
            <w:r>
              <w:rPr>
                <w:rFonts w:ascii="Times New Roman"/>
                <w:b w:val="false"/>
                <w:i w:val="false"/>
                <w:color w:val="000000"/>
                <w:sz w:val="20"/>
              </w:rPr>
              <w:t>п. Ботакара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w:t>
            </w:r>
            <w:r>
              <w:rPr>
                <w:rFonts w:ascii="Times New Roman"/>
                <w:b w:val="false"/>
                <w:i w:val="false"/>
                <w:color w:val="000000"/>
                <w:sz w:val="20"/>
              </w:rPr>
              <w:t>районный отдел №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ул. Мира, 24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w:t>
            </w:r>
            <w:r>
              <w:rPr>
                <w:rFonts w:ascii="Times New Roman"/>
                <w:b w:val="false"/>
                <w:i w:val="false"/>
                <w:color w:val="000000"/>
                <w:sz w:val="20"/>
              </w:rPr>
              <w:t>ул. Бокейхана, 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районный отдел №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w:t>
            </w:r>
            <w:r>
              <w:br/>
            </w:r>
            <w:r>
              <w:rPr>
                <w:rFonts w:ascii="Times New Roman"/>
                <w:b w:val="false"/>
                <w:i w:val="false"/>
                <w:color w:val="000000"/>
                <w:sz w:val="20"/>
              </w:rPr>
              <w:t>
</w:t>
            </w:r>
            <w:r>
              <w:rPr>
                <w:rFonts w:ascii="Times New Roman"/>
                <w:b w:val="false"/>
                <w:i w:val="false"/>
                <w:color w:val="000000"/>
                <w:sz w:val="20"/>
              </w:rPr>
              <w:t>ул. Абая, 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Сулейменовых, 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w:t>
            </w:r>
            <w:r>
              <w:rPr>
                <w:rFonts w:ascii="Times New Roman"/>
                <w:b w:val="false"/>
                <w:i w:val="false"/>
                <w:color w:val="000000"/>
                <w:sz w:val="20"/>
              </w:rPr>
              <w:t>п. Улытау,</w:t>
            </w:r>
            <w:r>
              <w:br/>
            </w:r>
            <w:r>
              <w:rPr>
                <w:rFonts w:ascii="Times New Roman"/>
                <w:b w:val="false"/>
                <w:i w:val="false"/>
                <w:color w:val="000000"/>
                <w:sz w:val="20"/>
              </w:rPr>
              <w:t>
</w:t>
            </w:r>
            <w:r>
              <w:rPr>
                <w:rFonts w:ascii="Times New Roman"/>
                <w:b w:val="false"/>
                <w:i w:val="false"/>
                <w:color w:val="000000"/>
                <w:sz w:val="20"/>
              </w:rPr>
              <w:t>ул. Амангельды, 29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Аубакирова, 21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Филиал РГП «ЦОН по Костанайской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д. 114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Гашика, д. 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51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с. Амангельды,</w:t>
            </w:r>
            <w:r>
              <w:br/>
            </w:r>
            <w:r>
              <w:rPr>
                <w:rFonts w:ascii="Times New Roman"/>
                <w:b w:val="false"/>
                <w:i w:val="false"/>
                <w:color w:val="000000"/>
                <w:sz w:val="20"/>
              </w:rPr>
              <w:t>
</w:t>
            </w:r>
            <w:r>
              <w:rPr>
                <w:rFonts w:ascii="Times New Roman"/>
                <w:b w:val="false"/>
                <w:i w:val="false"/>
                <w:color w:val="000000"/>
                <w:sz w:val="20"/>
              </w:rPr>
              <w:t>ул. Майлина, 27/7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г. Аркалык,</w:t>
            </w:r>
            <w:r>
              <w:br/>
            </w:r>
            <w:r>
              <w:rPr>
                <w:rFonts w:ascii="Times New Roman"/>
                <w:b w:val="false"/>
                <w:i w:val="false"/>
                <w:color w:val="000000"/>
                <w:sz w:val="20"/>
              </w:rPr>
              <w:t>
</w:t>
            </w:r>
            <w:r>
              <w:rPr>
                <w:rFonts w:ascii="Times New Roman"/>
                <w:b w:val="false"/>
                <w:i w:val="false"/>
                <w:color w:val="000000"/>
                <w:sz w:val="20"/>
              </w:rPr>
              <w:t>ул. Абая, 62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32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r>
              <w:br/>
            </w:r>
            <w:r>
              <w:rPr>
                <w:rFonts w:ascii="Times New Roman"/>
                <w:b w:val="false"/>
                <w:i w:val="false"/>
                <w:color w:val="000000"/>
                <w:sz w:val="20"/>
              </w:rPr>
              <w:t>
</w:t>
            </w:r>
            <w:r>
              <w:rPr>
                <w:rFonts w:ascii="Times New Roman"/>
                <w:b w:val="false"/>
                <w:i w:val="false"/>
                <w:color w:val="000000"/>
                <w:sz w:val="20"/>
              </w:rPr>
              <w:t>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с. Денисовка,</w:t>
            </w:r>
            <w:r>
              <w:br/>
            </w:r>
            <w:r>
              <w:rPr>
                <w:rFonts w:ascii="Times New Roman"/>
                <w:b w:val="false"/>
                <w:i w:val="false"/>
                <w:color w:val="000000"/>
                <w:sz w:val="20"/>
              </w:rPr>
              <w:t>
</w:t>
            </w:r>
            <w:r>
              <w:rPr>
                <w:rFonts w:ascii="Times New Roman"/>
                <w:b w:val="false"/>
                <w:i w:val="false"/>
                <w:color w:val="000000"/>
                <w:sz w:val="20"/>
              </w:rPr>
              <w:t>ул. Советская, 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w:t>
            </w:r>
            <w:r>
              <w:rPr>
                <w:rFonts w:ascii="Times New Roman"/>
                <w:b w:val="false"/>
                <w:i w:val="false"/>
                <w:color w:val="000000"/>
                <w:sz w:val="20"/>
              </w:rPr>
              <w:t>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Жангельдинский р-он,</w:t>
            </w:r>
            <w:r>
              <w:br/>
            </w:r>
            <w:r>
              <w:rPr>
                <w:rFonts w:ascii="Times New Roman"/>
                <w:b w:val="false"/>
                <w:i w:val="false"/>
                <w:color w:val="000000"/>
                <w:sz w:val="20"/>
              </w:rPr>
              <w:t>
</w:t>
            </w:r>
            <w:r>
              <w:rPr>
                <w:rFonts w:ascii="Times New Roman"/>
                <w:b w:val="false"/>
                <w:i w:val="false"/>
                <w:color w:val="000000"/>
                <w:sz w:val="20"/>
              </w:rPr>
              <w:t>с. Торай,</w:t>
            </w:r>
            <w:r>
              <w:br/>
            </w:r>
            <w:r>
              <w:rPr>
                <w:rFonts w:ascii="Times New Roman"/>
                <w:b w:val="false"/>
                <w:i w:val="false"/>
                <w:color w:val="000000"/>
                <w:sz w:val="20"/>
              </w:rPr>
              <w:t>
</w:t>
            </w:r>
            <w:r>
              <w:rPr>
                <w:rFonts w:ascii="Times New Roman"/>
                <w:b w:val="false"/>
                <w:i w:val="false"/>
                <w:color w:val="000000"/>
                <w:sz w:val="20"/>
              </w:rPr>
              <w:t>ул. 8 марта, 37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ул. Ленина, д. 108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Камыстинский р-он,</w:t>
            </w:r>
            <w:r>
              <w:br/>
            </w:r>
            <w:r>
              <w:rPr>
                <w:rFonts w:ascii="Times New Roman"/>
                <w:b w:val="false"/>
                <w:i w:val="false"/>
                <w:color w:val="000000"/>
                <w:sz w:val="20"/>
              </w:rPr>
              <w:t>
</w:t>
            </w:r>
            <w:r>
              <w:rPr>
                <w:rFonts w:ascii="Times New Roman"/>
                <w:b w:val="false"/>
                <w:i w:val="false"/>
                <w:color w:val="000000"/>
                <w:sz w:val="20"/>
              </w:rPr>
              <w:t>с. Камысты,</w:t>
            </w:r>
            <w:r>
              <w:br/>
            </w:r>
            <w:r>
              <w:rPr>
                <w:rFonts w:ascii="Times New Roman"/>
                <w:b w:val="false"/>
                <w:i w:val="false"/>
                <w:color w:val="000000"/>
                <w:sz w:val="20"/>
              </w:rPr>
              <w:t>
</w:t>
            </w:r>
            <w:r>
              <w:rPr>
                <w:rFonts w:ascii="Times New Roman"/>
                <w:b w:val="false"/>
                <w:i w:val="false"/>
                <w:color w:val="000000"/>
                <w:sz w:val="20"/>
              </w:rPr>
              <w:t>ул. Ержанова, д. 66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Карабалыкский р-он,</w:t>
            </w:r>
            <w:r>
              <w:br/>
            </w:r>
            <w:r>
              <w:rPr>
                <w:rFonts w:ascii="Times New Roman"/>
                <w:b w:val="false"/>
                <w:i w:val="false"/>
                <w:color w:val="000000"/>
                <w:sz w:val="20"/>
              </w:rPr>
              <w:t>
</w:t>
            </w: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Космонавтов, д. 16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Карасуский р-он,</w:t>
            </w:r>
            <w:r>
              <w:br/>
            </w:r>
            <w:r>
              <w:rPr>
                <w:rFonts w:ascii="Times New Roman"/>
                <w:b w:val="false"/>
                <w:i w:val="false"/>
                <w:color w:val="000000"/>
                <w:sz w:val="20"/>
              </w:rPr>
              <w:t>
</w:t>
            </w: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Комсомольская д. 24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микрорайон № 4, д. 25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Мендыкаринский р-он,</w:t>
            </w:r>
            <w:r>
              <w:br/>
            </w:r>
            <w:r>
              <w:rPr>
                <w:rFonts w:ascii="Times New Roman"/>
                <w:b w:val="false"/>
                <w:i w:val="false"/>
                <w:color w:val="000000"/>
                <w:sz w:val="20"/>
              </w:rPr>
              <w:t>
</w:t>
            </w:r>
            <w:r>
              <w:rPr>
                <w:rFonts w:ascii="Times New Roman"/>
                <w:b w:val="false"/>
                <w:i w:val="false"/>
                <w:color w:val="000000"/>
                <w:sz w:val="20"/>
              </w:rPr>
              <w:t>с. Боровское,</w:t>
            </w:r>
            <w:r>
              <w:br/>
            </w:r>
            <w:r>
              <w:rPr>
                <w:rFonts w:ascii="Times New Roman"/>
                <w:b w:val="false"/>
                <w:i w:val="false"/>
                <w:color w:val="000000"/>
                <w:sz w:val="20"/>
              </w:rPr>
              <w:t>
</w:t>
            </w:r>
            <w:r>
              <w:rPr>
                <w:rFonts w:ascii="Times New Roman"/>
                <w:b w:val="false"/>
                <w:i w:val="false"/>
                <w:color w:val="000000"/>
                <w:sz w:val="20"/>
              </w:rPr>
              <w:t>ул. Королева, д. 4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Наурзумский р-он,</w:t>
            </w:r>
            <w:r>
              <w:br/>
            </w:r>
            <w:r>
              <w:rPr>
                <w:rFonts w:ascii="Times New Roman"/>
                <w:b w:val="false"/>
                <w:i w:val="false"/>
                <w:color w:val="000000"/>
                <w:sz w:val="20"/>
              </w:rPr>
              <w:t>
</w:t>
            </w: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Шакшак Жанибека, д. 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пр. Космонавтов, д. 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Корчагина, д. 76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Сарыкольский р-он,</w:t>
            </w:r>
            <w:r>
              <w:br/>
            </w:r>
            <w:r>
              <w:rPr>
                <w:rFonts w:ascii="Times New Roman"/>
                <w:b w:val="false"/>
                <w:i w:val="false"/>
                <w:color w:val="000000"/>
                <w:sz w:val="20"/>
              </w:rPr>
              <w:t>
</w:t>
            </w: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Ленина, 104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Тарановский р-он,</w:t>
            </w:r>
            <w:r>
              <w:br/>
            </w:r>
            <w:r>
              <w:rPr>
                <w:rFonts w:ascii="Times New Roman"/>
                <w:b w:val="false"/>
                <w:i w:val="false"/>
                <w:color w:val="000000"/>
                <w:sz w:val="20"/>
              </w:rPr>
              <w:t>
</w:t>
            </w:r>
            <w:r>
              <w:rPr>
                <w:rFonts w:ascii="Times New Roman"/>
                <w:b w:val="false"/>
                <w:i w:val="false"/>
                <w:color w:val="000000"/>
                <w:sz w:val="20"/>
              </w:rPr>
              <w:t>с. Тарановское,</w:t>
            </w:r>
            <w:r>
              <w:br/>
            </w:r>
            <w:r>
              <w:rPr>
                <w:rFonts w:ascii="Times New Roman"/>
                <w:b w:val="false"/>
                <w:i w:val="false"/>
                <w:color w:val="000000"/>
                <w:sz w:val="20"/>
              </w:rPr>
              <w:t>
</w:t>
            </w:r>
            <w:r>
              <w:rPr>
                <w:rFonts w:ascii="Times New Roman"/>
                <w:b w:val="false"/>
                <w:i w:val="false"/>
                <w:color w:val="000000"/>
                <w:sz w:val="20"/>
              </w:rPr>
              <w:t>ул. Калинина, 93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Узункольский р-он,</w:t>
            </w:r>
            <w:r>
              <w:br/>
            </w:r>
            <w:r>
              <w:rPr>
                <w:rFonts w:ascii="Times New Roman"/>
                <w:b w:val="false"/>
                <w:i w:val="false"/>
                <w:color w:val="000000"/>
                <w:sz w:val="20"/>
              </w:rPr>
              <w:t>
</w:t>
            </w:r>
            <w:r>
              <w:rPr>
                <w:rFonts w:ascii="Times New Roman"/>
                <w:b w:val="false"/>
                <w:i w:val="false"/>
                <w:color w:val="000000"/>
                <w:sz w:val="20"/>
              </w:rPr>
              <w:t>с. Узынколь,</w:t>
            </w:r>
            <w:r>
              <w:br/>
            </w:r>
            <w:r>
              <w:rPr>
                <w:rFonts w:ascii="Times New Roman"/>
                <w:b w:val="false"/>
                <w:i w:val="false"/>
                <w:color w:val="000000"/>
                <w:sz w:val="20"/>
              </w:rPr>
              <w:t>
</w:t>
            </w:r>
            <w:r>
              <w:rPr>
                <w:rFonts w:ascii="Times New Roman"/>
                <w:b w:val="false"/>
                <w:i w:val="false"/>
                <w:color w:val="000000"/>
                <w:sz w:val="20"/>
              </w:rPr>
              <w:t>ул. Абая, 79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Федоровский р-он,</w:t>
            </w:r>
            <w:r>
              <w:br/>
            </w:r>
            <w:r>
              <w:rPr>
                <w:rFonts w:ascii="Times New Roman"/>
                <w:b w:val="false"/>
                <w:i w:val="false"/>
                <w:color w:val="000000"/>
                <w:sz w:val="20"/>
              </w:rPr>
              <w:t>
</w:t>
            </w: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Красноармейская, 56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Костанайский р-он,</w:t>
            </w:r>
            <w:r>
              <w:br/>
            </w:r>
            <w:r>
              <w:rPr>
                <w:rFonts w:ascii="Times New Roman"/>
                <w:b w:val="false"/>
                <w:i w:val="false"/>
                <w:color w:val="000000"/>
                <w:sz w:val="20"/>
              </w:rPr>
              <w:t>
</w:t>
            </w:r>
            <w:r>
              <w:rPr>
                <w:rFonts w:ascii="Times New Roman"/>
                <w:b w:val="false"/>
                <w:i w:val="false"/>
                <w:color w:val="000000"/>
                <w:sz w:val="20"/>
              </w:rPr>
              <w:t>п. Затабольск,</w:t>
            </w:r>
            <w:r>
              <w:br/>
            </w:r>
            <w:r>
              <w:rPr>
                <w:rFonts w:ascii="Times New Roman"/>
                <w:b w:val="false"/>
                <w:i w:val="false"/>
                <w:color w:val="000000"/>
                <w:sz w:val="20"/>
              </w:rPr>
              <w:t>
</w:t>
            </w:r>
            <w:r>
              <w:rPr>
                <w:rFonts w:ascii="Times New Roman"/>
                <w:b w:val="false"/>
                <w:i w:val="false"/>
                <w:color w:val="000000"/>
                <w:sz w:val="20"/>
              </w:rPr>
              <w:t>ул. Калинина, 53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Филиал РГП «ЦОН по Кызылординской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Г. Муратбаева, 2 «Е»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пос. Тасбогет,</w:t>
            </w:r>
            <w:r>
              <w:br/>
            </w:r>
            <w:r>
              <w:rPr>
                <w:rFonts w:ascii="Times New Roman"/>
                <w:b w:val="false"/>
                <w:i w:val="false"/>
                <w:color w:val="000000"/>
                <w:sz w:val="20"/>
              </w:rPr>
              <w:t>
</w:t>
            </w:r>
            <w:r>
              <w:rPr>
                <w:rFonts w:ascii="Times New Roman"/>
                <w:b w:val="false"/>
                <w:i w:val="false"/>
                <w:color w:val="000000"/>
                <w:sz w:val="20"/>
              </w:rPr>
              <w:t>ул. Амангельды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Жанкожа батыр, 82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мкр. Шугыла, 45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мкр. Акмешит, 1б</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г. Байконыр,</w:t>
            </w:r>
            <w:r>
              <w:br/>
            </w:r>
            <w:r>
              <w:rPr>
                <w:rFonts w:ascii="Times New Roman"/>
                <w:b w:val="false"/>
                <w:i w:val="false"/>
                <w:color w:val="000000"/>
                <w:sz w:val="20"/>
              </w:rPr>
              <w:t>
</w:t>
            </w:r>
            <w:r>
              <w:rPr>
                <w:rFonts w:ascii="Times New Roman"/>
                <w:b w:val="false"/>
                <w:i w:val="false"/>
                <w:color w:val="000000"/>
                <w:sz w:val="20"/>
              </w:rPr>
              <w:t>ул. Максимова, 17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г. Аральск,</w:t>
            </w:r>
            <w:r>
              <w:br/>
            </w:r>
            <w:r>
              <w:rPr>
                <w:rFonts w:ascii="Times New Roman"/>
                <w:b w:val="false"/>
                <w:i w:val="false"/>
                <w:color w:val="000000"/>
                <w:sz w:val="20"/>
              </w:rPr>
              <w:t>
</w:t>
            </w:r>
            <w:r>
              <w:rPr>
                <w:rFonts w:ascii="Times New Roman"/>
                <w:b w:val="false"/>
                <w:i w:val="false"/>
                <w:color w:val="000000"/>
                <w:sz w:val="20"/>
              </w:rPr>
              <w:t>ул. Карасакал,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г. Казалинск,</w:t>
            </w:r>
            <w:r>
              <w:br/>
            </w:r>
            <w:r>
              <w:rPr>
                <w:rFonts w:ascii="Times New Roman"/>
                <w:b w:val="false"/>
                <w:i w:val="false"/>
                <w:color w:val="000000"/>
                <w:sz w:val="20"/>
              </w:rPr>
              <w:t>
</w:t>
            </w:r>
            <w:r>
              <w:rPr>
                <w:rFonts w:ascii="Times New Roman"/>
                <w:b w:val="false"/>
                <w:i w:val="false"/>
                <w:color w:val="000000"/>
                <w:sz w:val="20"/>
              </w:rPr>
              <w:t>ул. Жанкожа батыра,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кент Жосалы,</w:t>
            </w:r>
            <w:r>
              <w:br/>
            </w:r>
            <w:r>
              <w:rPr>
                <w:rFonts w:ascii="Times New Roman"/>
                <w:b w:val="false"/>
                <w:i w:val="false"/>
                <w:color w:val="000000"/>
                <w:sz w:val="20"/>
              </w:rPr>
              <w:t>
</w:t>
            </w:r>
            <w:r>
              <w:rPr>
                <w:rFonts w:ascii="Times New Roman"/>
                <w:b w:val="false"/>
                <w:i w:val="false"/>
                <w:color w:val="000000"/>
                <w:sz w:val="20"/>
              </w:rPr>
              <w:t>ул. Абая,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кент Жалагаш,</w:t>
            </w:r>
            <w:r>
              <w:br/>
            </w:r>
            <w:r>
              <w:rPr>
                <w:rFonts w:ascii="Times New Roman"/>
                <w:b w:val="false"/>
                <w:i w:val="false"/>
                <w:color w:val="000000"/>
                <w:sz w:val="20"/>
              </w:rPr>
              <w:t>
</w:t>
            </w:r>
            <w:r>
              <w:rPr>
                <w:rFonts w:ascii="Times New Roman"/>
                <w:b w:val="false"/>
                <w:i w:val="false"/>
                <w:color w:val="000000"/>
                <w:sz w:val="20"/>
              </w:rPr>
              <w:t>ул. Желтоксан,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кент Теренозек,</w:t>
            </w:r>
            <w:r>
              <w:br/>
            </w:r>
            <w:r>
              <w:rPr>
                <w:rFonts w:ascii="Times New Roman"/>
                <w:b w:val="false"/>
                <w:i w:val="false"/>
                <w:color w:val="000000"/>
                <w:sz w:val="20"/>
              </w:rPr>
              <w:t>
</w:t>
            </w:r>
            <w:r>
              <w:rPr>
                <w:rFonts w:ascii="Times New Roman"/>
                <w:b w:val="false"/>
                <w:i w:val="false"/>
                <w:color w:val="000000"/>
                <w:sz w:val="20"/>
              </w:rPr>
              <w:t>ул. Амангельди, 55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кент Шиели,</w:t>
            </w:r>
            <w:r>
              <w:br/>
            </w:r>
            <w:r>
              <w:rPr>
                <w:rFonts w:ascii="Times New Roman"/>
                <w:b w:val="false"/>
                <w:i w:val="false"/>
                <w:color w:val="000000"/>
                <w:sz w:val="20"/>
              </w:rPr>
              <w:t>
</w:t>
            </w:r>
            <w:r>
              <w:rPr>
                <w:rFonts w:ascii="Times New Roman"/>
                <w:b w:val="false"/>
                <w:i w:val="false"/>
                <w:color w:val="000000"/>
                <w:sz w:val="20"/>
              </w:rPr>
              <w:t>ул. Рыскулова,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кент Жанакорган,</w:t>
            </w:r>
            <w:r>
              <w:br/>
            </w:r>
            <w:r>
              <w:rPr>
                <w:rFonts w:ascii="Times New Roman"/>
                <w:b w:val="false"/>
                <w:i w:val="false"/>
                <w:color w:val="000000"/>
                <w:sz w:val="20"/>
              </w:rPr>
              <w:t>
</w:t>
            </w:r>
            <w:r>
              <w:rPr>
                <w:rFonts w:ascii="Times New Roman"/>
                <w:b w:val="false"/>
                <w:i w:val="false"/>
                <w:color w:val="000000"/>
                <w:sz w:val="20"/>
              </w:rPr>
              <w:t>ул. Сыганак,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Филиал РГП «ЦОН по Мангистауской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w:t>
            </w:r>
            <w:r>
              <w:br/>
            </w:r>
            <w:r>
              <w:rPr>
                <w:rFonts w:ascii="Times New Roman"/>
                <w:b w:val="false"/>
                <w:i w:val="false"/>
                <w:color w:val="000000"/>
                <w:sz w:val="20"/>
              </w:rPr>
              <w:t>
</w:t>
            </w:r>
            <w:r>
              <w:rPr>
                <w:rFonts w:ascii="Times New Roman"/>
                <w:b w:val="false"/>
                <w:i w:val="false"/>
                <w:color w:val="000000"/>
                <w:sz w:val="20"/>
              </w:rPr>
              <w:t>зд. 67 «б»</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w:t>
            </w:r>
            <w:r>
              <w:br/>
            </w:r>
            <w:r>
              <w:rPr>
                <w:rFonts w:ascii="Times New Roman"/>
                <w:b w:val="false"/>
                <w:i w:val="false"/>
                <w:color w:val="000000"/>
                <w:sz w:val="20"/>
              </w:rPr>
              <w:t>
</w:t>
            </w:r>
            <w:r>
              <w:rPr>
                <w:rFonts w:ascii="Times New Roman"/>
                <w:b w:val="false"/>
                <w:i w:val="false"/>
                <w:color w:val="000000"/>
                <w:sz w:val="20"/>
              </w:rPr>
              <w:t>зд. 67 «б»</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микрорайон Оркен,</w:t>
            </w:r>
            <w:r>
              <w:br/>
            </w:r>
            <w:r>
              <w:rPr>
                <w:rFonts w:ascii="Times New Roman"/>
                <w:b w:val="false"/>
                <w:i w:val="false"/>
                <w:color w:val="000000"/>
                <w:sz w:val="20"/>
              </w:rPr>
              <w:t>
</w:t>
            </w:r>
            <w:r>
              <w:rPr>
                <w:rFonts w:ascii="Times New Roman"/>
                <w:b w:val="false"/>
                <w:i w:val="false"/>
                <w:color w:val="000000"/>
                <w:sz w:val="20"/>
              </w:rPr>
              <w:t>зд. Дом творчества школьников</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зд. Общественных организации</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ул. Косай ата,</w:t>
            </w:r>
            <w:r>
              <w:br/>
            </w:r>
            <w:r>
              <w:rPr>
                <w:rFonts w:ascii="Times New Roman"/>
                <w:b w:val="false"/>
                <w:i w:val="false"/>
                <w:color w:val="000000"/>
                <w:sz w:val="20"/>
              </w:rPr>
              <w:t>
</w:t>
            </w:r>
            <w:r>
              <w:rPr>
                <w:rFonts w:ascii="Times New Roman"/>
                <w:b w:val="false"/>
                <w:i w:val="false"/>
                <w:color w:val="000000"/>
                <w:sz w:val="20"/>
              </w:rPr>
              <w:t>зд. Центр молодежи</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Боранкул, 7 аул,</w:t>
            </w:r>
            <w:r>
              <w:br/>
            </w:r>
            <w:r>
              <w:rPr>
                <w:rFonts w:ascii="Times New Roman"/>
                <w:b w:val="false"/>
                <w:i w:val="false"/>
                <w:color w:val="000000"/>
                <w:sz w:val="20"/>
              </w:rPr>
              <w:t>
</w:t>
            </w:r>
            <w:r>
              <w:rPr>
                <w:rFonts w:ascii="Times New Roman"/>
                <w:b w:val="false"/>
                <w:i w:val="false"/>
                <w:color w:val="000000"/>
                <w:sz w:val="20"/>
              </w:rPr>
              <w:t>зд. ГУ «Боранкулмадениет»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w:t>
            </w:r>
            <w:r>
              <w:br/>
            </w:r>
            <w:r>
              <w:rPr>
                <w:rFonts w:ascii="Times New Roman"/>
                <w:b w:val="false"/>
                <w:i w:val="false"/>
                <w:color w:val="000000"/>
                <w:sz w:val="20"/>
              </w:rPr>
              <w:t>
</w:t>
            </w:r>
            <w:r>
              <w:rPr>
                <w:rFonts w:ascii="Times New Roman"/>
                <w:b w:val="false"/>
                <w:i w:val="false"/>
                <w:color w:val="000000"/>
                <w:sz w:val="20"/>
              </w:rPr>
              <w:t>ул. Центральная, 15 (здание Казпочта)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 Валиханова, д. 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Маяулыз, д. 6 «д»</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w:t>
            </w:r>
            <w:r>
              <w:br/>
            </w:r>
            <w:r>
              <w:rPr>
                <w:rFonts w:ascii="Times New Roman"/>
                <w:b w:val="false"/>
                <w:i w:val="false"/>
                <w:color w:val="000000"/>
                <w:sz w:val="20"/>
              </w:rPr>
              <w:t>
</w:t>
            </w:r>
            <w:r>
              <w:rPr>
                <w:rFonts w:ascii="Times New Roman"/>
                <w:b w:val="false"/>
                <w:i w:val="false"/>
                <w:color w:val="000000"/>
                <w:sz w:val="20"/>
              </w:rPr>
              <w:t>зд. ТОО «Жайлау» ул. Уштерек, 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Жетыбай,</w:t>
            </w:r>
            <w:r>
              <w:br/>
            </w:r>
            <w:r>
              <w:rPr>
                <w:rFonts w:ascii="Times New Roman"/>
                <w:b w:val="false"/>
                <w:i w:val="false"/>
                <w:color w:val="000000"/>
                <w:sz w:val="20"/>
              </w:rPr>
              <w:t>
</w:t>
            </w:r>
            <w:r>
              <w:rPr>
                <w:rFonts w:ascii="Times New Roman"/>
                <w:b w:val="false"/>
                <w:i w:val="false"/>
                <w:color w:val="000000"/>
                <w:sz w:val="20"/>
              </w:rPr>
              <w:t>ул. Жанакурылыс, зд. 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Филиал РГП «ЦОН по Павлодарской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Павлова, 48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Кутузова, 204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Исиналиева, 24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Толстого, 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Машхур-Жусуп, 92/2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w:t>
            </w:r>
            <w:r>
              <w:br/>
            </w:r>
            <w:r>
              <w:rPr>
                <w:rFonts w:ascii="Times New Roman"/>
                <w:b w:val="false"/>
                <w:i w:val="false"/>
                <w:color w:val="000000"/>
                <w:sz w:val="20"/>
              </w:rPr>
              <w:t>
</w:t>
            </w:r>
            <w:r>
              <w:rPr>
                <w:rFonts w:ascii="Times New Roman"/>
                <w:b w:val="false"/>
                <w:i w:val="false"/>
                <w:color w:val="000000"/>
                <w:sz w:val="20"/>
              </w:rPr>
              <w:t>ул. Ленина, 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Абая, 72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49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Торайгырова, 58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w:t>
            </w:r>
            <w:r>
              <w:br/>
            </w:r>
            <w:r>
              <w:rPr>
                <w:rFonts w:ascii="Times New Roman"/>
                <w:b w:val="false"/>
                <w:i w:val="false"/>
                <w:color w:val="000000"/>
                <w:sz w:val="20"/>
              </w:rPr>
              <w:t>
</w:t>
            </w:r>
            <w:r>
              <w:rPr>
                <w:rFonts w:ascii="Times New Roman"/>
                <w:b w:val="false"/>
                <w:i w:val="false"/>
                <w:color w:val="000000"/>
                <w:sz w:val="20"/>
              </w:rPr>
              <w:t>ул. В. Чайко, 45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Тургенова, 85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w:t>
            </w:r>
            <w:r>
              <w:br/>
            </w:r>
            <w:r>
              <w:rPr>
                <w:rFonts w:ascii="Times New Roman"/>
                <w:b w:val="false"/>
                <w:i w:val="false"/>
                <w:color w:val="000000"/>
                <w:sz w:val="20"/>
              </w:rPr>
              <w:t>
</w:t>
            </w:r>
            <w:r>
              <w:rPr>
                <w:rFonts w:ascii="Times New Roman"/>
                <w:b w:val="false"/>
                <w:i w:val="false"/>
                <w:color w:val="000000"/>
                <w:sz w:val="20"/>
              </w:rPr>
              <w:t>ул. Ташимова, 114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w:t>
            </w:r>
            <w:r>
              <w:br/>
            </w:r>
            <w:r>
              <w:rPr>
                <w:rFonts w:ascii="Times New Roman"/>
                <w:b w:val="false"/>
                <w:i w:val="false"/>
                <w:color w:val="000000"/>
                <w:sz w:val="20"/>
              </w:rPr>
              <w:t>
</w:t>
            </w:r>
            <w:r>
              <w:rPr>
                <w:rFonts w:ascii="Times New Roman"/>
                <w:b w:val="false"/>
                <w:i w:val="false"/>
                <w:color w:val="000000"/>
                <w:sz w:val="20"/>
              </w:rPr>
              <w:t>ул. Исы-Байзакова, 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w:t>
            </w:r>
            <w:r>
              <w:br/>
            </w:r>
            <w:r>
              <w:rPr>
                <w:rFonts w:ascii="Times New Roman"/>
                <w:b w:val="false"/>
                <w:i w:val="false"/>
                <w:color w:val="000000"/>
                <w:sz w:val="20"/>
              </w:rPr>
              <w:t>
</w:t>
            </w:r>
            <w:r>
              <w:rPr>
                <w:rFonts w:ascii="Times New Roman"/>
                <w:b w:val="false"/>
                <w:i w:val="false"/>
                <w:color w:val="000000"/>
                <w:sz w:val="20"/>
              </w:rPr>
              <w:t>ул. Сейфуллина, 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w:t>
            </w:r>
            <w:r>
              <w:br/>
            </w:r>
            <w:r>
              <w:rPr>
                <w:rFonts w:ascii="Times New Roman"/>
                <w:b w:val="false"/>
                <w:i w:val="false"/>
                <w:color w:val="000000"/>
                <w:sz w:val="20"/>
              </w:rPr>
              <w:t>
</w:t>
            </w:r>
            <w:r>
              <w:rPr>
                <w:rFonts w:ascii="Times New Roman"/>
                <w:b w:val="false"/>
                <w:i w:val="false"/>
                <w:color w:val="000000"/>
                <w:sz w:val="20"/>
              </w:rPr>
              <w:t>ул. 10 лет Независимости</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Филиал РГП «ЦОН по Северо-Казахстанской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Казахстана, 72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 Сыздыкова, 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Победы, 67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им. Г. Мусрепова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 Жумабаева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 Муканова, 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Казахстана, 208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Филиал РГП «ЦОН Южно-Казахстанской области»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Южно- 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r>
              <w:br/>
            </w:r>
            <w:r>
              <w:rPr>
                <w:rFonts w:ascii="Times New Roman"/>
                <w:b w:val="false"/>
                <w:i w:val="false"/>
                <w:color w:val="000000"/>
                <w:sz w:val="20"/>
              </w:rPr>
              <w:t>
</w:t>
            </w:r>
            <w:r>
              <w:rPr>
                <w:rFonts w:ascii="Times New Roman"/>
                <w:b w:val="false"/>
                <w:i w:val="false"/>
                <w:color w:val="000000"/>
                <w:sz w:val="20"/>
              </w:rPr>
              <w:t>г. Шымкента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r>
              <w:br/>
            </w:r>
            <w:r>
              <w:rPr>
                <w:rFonts w:ascii="Times New Roman"/>
                <w:b w:val="false"/>
                <w:i w:val="false"/>
                <w:color w:val="000000"/>
                <w:sz w:val="20"/>
              </w:rPr>
              <w:t>
</w:t>
            </w:r>
            <w:r>
              <w:rPr>
                <w:rFonts w:ascii="Times New Roman"/>
                <w:b w:val="false"/>
                <w:i w:val="false"/>
                <w:color w:val="000000"/>
                <w:sz w:val="20"/>
              </w:rPr>
              <w:t xml:space="preserve">г. Шымкента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r>
              <w:br/>
            </w:r>
            <w:r>
              <w:rPr>
                <w:rFonts w:ascii="Times New Roman"/>
                <w:b w:val="false"/>
                <w:i w:val="false"/>
                <w:color w:val="000000"/>
                <w:sz w:val="20"/>
              </w:rPr>
              <w:t>
</w:t>
            </w:r>
            <w:r>
              <w:rPr>
                <w:rFonts w:ascii="Times New Roman"/>
                <w:b w:val="false"/>
                <w:i w:val="false"/>
                <w:color w:val="000000"/>
                <w:sz w:val="20"/>
              </w:rPr>
              <w:t xml:space="preserve">г. Шымкента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Оспанова, 61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r>
              <w:br/>
            </w:r>
            <w:r>
              <w:rPr>
                <w:rFonts w:ascii="Times New Roman"/>
                <w:b w:val="false"/>
                <w:i w:val="false"/>
                <w:color w:val="000000"/>
                <w:sz w:val="20"/>
              </w:rPr>
              <w:t>
</w:t>
            </w:r>
            <w:r>
              <w:rPr>
                <w:rFonts w:ascii="Times New Roman"/>
                <w:b w:val="false"/>
                <w:i w:val="false"/>
                <w:color w:val="000000"/>
                <w:sz w:val="20"/>
              </w:rPr>
              <w:t>г. Шымкента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Сайрамская,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r>
              <w:br/>
            </w:r>
            <w:r>
              <w:rPr>
                <w:rFonts w:ascii="Times New Roman"/>
                <w:b w:val="false"/>
                <w:i w:val="false"/>
                <w:color w:val="000000"/>
                <w:sz w:val="20"/>
              </w:rPr>
              <w:t>
</w:t>
            </w:r>
            <w:r>
              <w:rPr>
                <w:rFonts w:ascii="Times New Roman"/>
                <w:b w:val="false"/>
                <w:i w:val="false"/>
                <w:color w:val="000000"/>
                <w:sz w:val="20"/>
              </w:rPr>
              <w:t>г. Шымкента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Республика, 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w:t>
            </w:r>
            <w:r>
              <w:br/>
            </w:r>
            <w:r>
              <w:rPr>
                <w:rFonts w:ascii="Times New Roman"/>
                <w:b w:val="false"/>
                <w:i w:val="false"/>
                <w:color w:val="000000"/>
                <w:sz w:val="20"/>
              </w:rPr>
              <w:t>
</w:t>
            </w:r>
            <w:r>
              <w:rPr>
                <w:rFonts w:ascii="Times New Roman"/>
                <w:b w:val="false"/>
                <w:i w:val="false"/>
                <w:color w:val="000000"/>
                <w:sz w:val="20"/>
              </w:rPr>
              <w:t xml:space="preserve">ул. Ергөбек, б/н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w:t>
            </w:r>
            <w:r>
              <w:br/>
            </w:r>
            <w:r>
              <w:rPr>
                <w:rFonts w:ascii="Times New Roman"/>
                <w:b w:val="false"/>
                <w:i w:val="false"/>
                <w:color w:val="000000"/>
                <w:sz w:val="20"/>
              </w:rPr>
              <w:t>
</w:t>
            </w:r>
            <w:r>
              <w:rPr>
                <w:rFonts w:ascii="Times New Roman"/>
                <w:b w:val="false"/>
                <w:i w:val="false"/>
                <w:color w:val="000000"/>
                <w:sz w:val="20"/>
              </w:rPr>
              <w:t>ул. Мынбулак,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ул. Абылай хана, 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Конаева,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w:t>
            </w:r>
            <w:r>
              <w:br/>
            </w:r>
            <w:r>
              <w:rPr>
                <w:rFonts w:ascii="Times New Roman"/>
                <w:b w:val="false"/>
                <w:i w:val="false"/>
                <w:color w:val="000000"/>
                <w:sz w:val="20"/>
              </w:rPr>
              <w:t>
</w:t>
            </w:r>
            <w:r>
              <w:rPr>
                <w:rFonts w:ascii="Times New Roman"/>
                <w:b w:val="false"/>
                <w:i w:val="false"/>
                <w:color w:val="000000"/>
                <w:sz w:val="20"/>
              </w:rPr>
              <w:t>ул. Жайшыбекова,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w:t>
            </w:r>
            <w:r>
              <w:br/>
            </w:r>
            <w:r>
              <w:rPr>
                <w:rFonts w:ascii="Times New Roman"/>
                <w:b w:val="false"/>
                <w:i w:val="false"/>
                <w:color w:val="000000"/>
                <w:sz w:val="20"/>
              </w:rPr>
              <w:t>
</w:t>
            </w:r>
            <w:r>
              <w:rPr>
                <w:rFonts w:ascii="Times New Roman"/>
                <w:b w:val="false"/>
                <w:i w:val="false"/>
                <w:color w:val="000000"/>
                <w:sz w:val="20"/>
              </w:rPr>
              <w:t>пр. Жибек-жолы,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w:t>
            </w:r>
            <w:r>
              <w:br/>
            </w:r>
            <w:r>
              <w:rPr>
                <w:rFonts w:ascii="Times New Roman"/>
                <w:b w:val="false"/>
                <w:i w:val="false"/>
                <w:color w:val="000000"/>
                <w:sz w:val="20"/>
              </w:rPr>
              <w:t>
</w:t>
            </w:r>
            <w:r>
              <w:rPr>
                <w:rFonts w:ascii="Times New Roman"/>
                <w:b w:val="false"/>
                <w:i w:val="false"/>
                <w:color w:val="000000"/>
                <w:sz w:val="20"/>
              </w:rPr>
              <w:t>ул. Кажымухана,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Тылеулы мынбасы,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Толе-би,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w:t>
            </w:r>
            <w:r>
              <w:br/>
            </w:r>
            <w:r>
              <w:rPr>
                <w:rFonts w:ascii="Times New Roman"/>
                <w:b w:val="false"/>
                <w:i w:val="false"/>
                <w:color w:val="000000"/>
                <w:sz w:val="20"/>
              </w:rPr>
              <w:t>
</w:t>
            </w:r>
            <w:r>
              <w:rPr>
                <w:rFonts w:ascii="Times New Roman"/>
                <w:b w:val="false"/>
                <w:i w:val="false"/>
                <w:color w:val="000000"/>
                <w:sz w:val="20"/>
              </w:rPr>
              <w:t>ул. Т. Рыскулова, 189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w:t>
            </w:r>
            <w:r>
              <w:br/>
            </w:r>
            <w:r>
              <w:rPr>
                <w:rFonts w:ascii="Times New Roman"/>
                <w:b w:val="false"/>
                <w:i w:val="false"/>
                <w:color w:val="000000"/>
                <w:sz w:val="20"/>
              </w:rPr>
              <w:t>
</w:t>
            </w:r>
            <w:r>
              <w:rPr>
                <w:rFonts w:ascii="Times New Roman"/>
                <w:b w:val="false"/>
                <w:i w:val="false"/>
                <w:color w:val="000000"/>
                <w:sz w:val="20"/>
              </w:rPr>
              <w:t>ул. Кыстаубаева,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w:t>
            </w:r>
            <w:r>
              <w:br/>
            </w:r>
            <w:r>
              <w:rPr>
                <w:rFonts w:ascii="Times New Roman"/>
                <w:b w:val="false"/>
                <w:i w:val="false"/>
                <w:color w:val="000000"/>
                <w:sz w:val="20"/>
              </w:rPr>
              <w:t>
</w:t>
            </w:r>
            <w:r>
              <w:rPr>
                <w:rFonts w:ascii="Times New Roman"/>
                <w:b w:val="false"/>
                <w:i w:val="false"/>
                <w:color w:val="000000"/>
                <w:sz w:val="20"/>
              </w:rPr>
              <w:t>ул. Кожанова,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w:t>
            </w:r>
            <w:r>
              <w:br/>
            </w:r>
            <w:r>
              <w:rPr>
                <w:rFonts w:ascii="Times New Roman"/>
                <w:b w:val="false"/>
                <w:i w:val="false"/>
                <w:color w:val="000000"/>
                <w:sz w:val="20"/>
              </w:rPr>
              <w:t>
</w:t>
            </w:r>
            <w:r>
              <w:rPr>
                <w:rFonts w:ascii="Times New Roman"/>
                <w:b w:val="false"/>
                <w:i w:val="false"/>
                <w:color w:val="000000"/>
                <w:sz w:val="20"/>
              </w:rPr>
              <w:t>ул. Шораулы,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w:t>
            </w:r>
            <w:r>
              <w:br/>
            </w:r>
            <w:r>
              <w:rPr>
                <w:rFonts w:ascii="Times New Roman"/>
                <w:b w:val="false"/>
                <w:i w:val="false"/>
                <w:color w:val="000000"/>
                <w:sz w:val="20"/>
              </w:rPr>
              <w:t>
</w:t>
            </w:r>
            <w:r>
              <w:rPr>
                <w:rFonts w:ascii="Times New Roman"/>
                <w:b w:val="false"/>
                <w:i w:val="false"/>
                <w:color w:val="000000"/>
                <w:sz w:val="20"/>
              </w:rPr>
              <w:t>сельский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w:t>
            </w:r>
            <w:r>
              <w:br/>
            </w:r>
            <w:r>
              <w:rPr>
                <w:rFonts w:ascii="Times New Roman"/>
                <w:b w:val="false"/>
                <w:i w:val="false"/>
                <w:color w:val="000000"/>
                <w:sz w:val="20"/>
              </w:rPr>
              <w:t>
</w:t>
            </w:r>
            <w:r>
              <w:rPr>
                <w:rFonts w:ascii="Times New Roman"/>
                <w:b w:val="false"/>
                <w:i w:val="false"/>
                <w:color w:val="000000"/>
                <w:sz w:val="20"/>
              </w:rPr>
              <w:t>ул. А. Жылкышиева,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w:t>
            </w:r>
            <w:r>
              <w:br/>
            </w:r>
            <w:r>
              <w:rPr>
                <w:rFonts w:ascii="Times New Roman"/>
                <w:b w:val="false"/>
                <w:i w:val="false"/>
                <w:color w:val="000000"/>
                <w:sz w:val="20"/>
              </w:rPr>
              <w:t>
</w:t>
            </w:r>
            <w:r>
              <w:rPr>
                <w:rFonts w:ascii="Times New Roman"/>
                <w:b w:val="false"/>
                <w:i w:val="false"/>
                <w:color w:val="000000"/>
                <w:sz w:val="20"/>
              </w:rPr>
              <w:t>тупик Шардара, б/н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Филиал РГП «ЦОН по городу Алматы»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Ауэзовского района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Алмалинского района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Алатауского района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w:t>
            </w:r>
            <w:r>
              <w:br/>
            </w:r>
            <w:r>
              <w:rPr>
                <w:rFonts w:ascii="Times New Roman"/>
                <w:b w:val="false"/>
                <w:i w:val="false"/>
                <w:color w:val="000000"/>
                <w:sz w:val="20"/>
              </w:rPr>
              <w:t>
</w:t>
            </w:r>
            <w:r>
              <w:rPr>
                <w:rFonts w:ascii="Times New Roman"/>
                <w:b w:val="false"/>
                <w:i w:val="false"/>
                <w:color w:val="000000"/>
                <w:sz w:val="20"/>
              </w:rPr>
              <w:t>ул. Жанкожа батыра, 24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Бостандыкского района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Алмагуль, 9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Жетысуского района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Медеуского района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Турксибского района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Филиал РГП «ЦОН по г. Астана»</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w:t>
            </w:r>
            <w:r>
              <w:br/>
            </w:r>
            <w:r>
              <w:rPr>
                <w:rFonts w:ascii="Times New Roman"/>
                <w:b w:val="false"/>
                <w:i w:val="false"/>
                <w:color w:val="000000"/>
                <w:sz w:val="20"/>
              </w:rPr>
              <w:t>
</w:t>
            </w:r>
            <w:r>
              <w:rPr>
                <w:rFonts w:ascii="Times New Roman"/>
                <w:b w:val="false"/>
                <w:i w:val="false"/>
                <w:color w:val="000000"/>
                <w:sz w:val="20"/>
              </w:rPr>
              <w:t>«Центр обслуживания</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по городу Астана»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Алматинскому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Мирзояна, д. 25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д. 12/2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д. 53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w:t>
            </w:r>
            <w:r>
              <w:br/>
            </w:r>
            <w:r>
              <w:rPr>
                <w:rFonts w:ascii="Times New Roman"/>
                <w:b w:val="false"/>
                <w:i w:val="false"/>
                <w:color w:val="000000"/>
                <w:sz w:val="20"/>
              </w:rPr>
              <w:t>
</w:t>
            </w:r>
            <w:r>
              <w:rPr>
                <w:rFonts w:ascii="Times New Roman"/>
                <w:b w:val="false"/>
                <w:i w:val="false"/>
                <w:color w:val="000000"/>
                <w:sz w:val="20"/>
              </w:rPr>
              <w:t>ул. Актасты, д. 20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Сарыаркинскому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д. 43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 xml:space="preserve">«Тлендиева»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д. 6 «а»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w:t>
            </w:r>
            <w:r>
              <w:br/>
            </w:r>
            <w:r>
              <w:rPr>
                <w:rFonts w:ascii="Times New Roman"/>
                <w:b w:val="false"/>
                <w:i w:val="false"/>
                <w:color w:val="000000"/>
                <w:sz w:val="20"/>
              </w:rPr>
              <w:t>
</w:t>
            </w:r>
            <w:r>
              <w:rPr>
                <w:rFonts w:ascii="Times New Roman"/>
                <w:b w:val="false"/>
                <w:i w:val="false"/>
                <w:color w:val="000000"/>
                <w:sz w:val="20"/>
              </w:rPr>
              <w:t>(в здании АО «Темiрбанк»)</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«Өндiрiс»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«Кенесары»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д. 12</w:t>
            </w:r>
            <w:r>
              <w:br/>
            </w:r>
            <w:r>
              <w:rPr>
                <w:rFonts w:ascii="Times New Roman"/>
                <w:b w:val="false"/>
                <w:i w:val="false"/>
                <w:color w:val="000000"/>
                <w:sz w:val="20"/>
              </w:rPr>
              <w:t>
</w:t>
            </w:r>
            <w:r>
              <w:rPr>
                <w:rFonts w:ascii="Times New Roman"/>
                <w:b w:val="false"/>
                <w:i w:val="false"/>
                <w:color w:val="000000"/>
                <w:sz w:val="20"/>
              </w:rPr>
              <w:t>(в здании АО «БТА-банк»)</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«Жеңiс»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Жеңiс, д. 34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Есильскому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Сауран, 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w:t>
            </w:r>
            <w:r>
              <w:br/>
            </w:r>
            <w:r>
              <w:rPr>
                <w:rFonts w:ascii="Times New Roman"/>
                <w:b w:val="false"/>
                <w:i w:val="false"/>
                <w:color w:val="000000"/>
                <w:sz w:val="20"/>
              </w:rPr>
              <w:t>
</w:t>
            </w:r>
            <w:r>
              <w:rPr>
                <w:rFonts w:ascii="Times New Roman"/>
                <w:b w:val="false"/>
                <w:i w:val="false"/>
                <w:color w:val="000000"/>
                <w:sz w:val="20"/>
              </w:rPr>
              <w:t>Есильскому району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Кабанбай батыра,</w:t>
            </w:r>
            <w:r>
              <w:br/>
            </w:r>
            <w:r>
              <w:rPr>
                <w:rFonts w:ascii="Times New Roman"/>
                <w:b w:val="false"/>
                <w:i w:val="false"/>
                <w:color w:val="000000"/>
                <w:sz w:val="20"/>
              </w:rPr>
              <w:t>
</w:t>
            </w:r>
            <w:r>
              <w:rPr>
                <w:rFonts w:ascii="Times New Roman"/>
                <w:b w:val="false"/>
                <w:i w:val="false"/>
                <w:color w:val="000000"/>
                <w:sz w:val="20"/>
              </w:rPr>
              <w:t>д. 5/1 вп. № 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66" w:id="3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переработку</w:t>
      </w:r>
      <w:r>
        <w:br/>
      </w:r>
      <w:r>
        <w:rPr>
          <w:rFonts w:ascii="Times New Roman"/>
          <w:b w:val="false"/>
          <w:i w:val="false"/>
          <w:color w:val="000000"/>
          <w:sz w:val="28"/>
        </w:rPr>
        <w:t xml:space="preserve">
продукции вне территории     </w:t>
      </w:r>
      <w:r>
        <w:br/>
      </w:r>
      <w:r>
        <w:rPr>
          <w:rFonts w:ascii="Times New Roman"/>
          <w:b w:val="false"/>
          <w:i w:val="false"/>
          <w:color w:val="000000"/>
          <w:sz w:val="28"/>
        </w:rPr>
        <w:t xml:space="preserve">
Республики Казахстан»      </w:t>
      </w:r>
    </w:p>
    <w:bookmarkEnd w:id="35"/>
    <w:bookmarkStart w:name="z167" w:id="36"/>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эффективности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2687"/>
        <w:gridCol w:w="2825"/>
        <w:gridCol w:w="2902"/>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w:t>
            </w:r>
            <w:r>
              <w:br/>
            </w:r>
            <w:r>
              <w:rPr>
                <w:rFonts w:ascii="Times New Roman"/>
                <w:b w:val="false"/>
                <w:i w:val="false"/>
                <w:color w:val="000000"/>
                <w:sz w:val="20"/>
              </w:rPr>
              <w:t>
</w:t>
            </w:r>
            <w:r>
              <w:rPr>
                <w:rFonts w:ascii="Times New Roman"/>
                <w:b w:val="false"/>
                <w:i w:val="false"/>
                <w:color w:val="000000"/>
                <w:sz w:val="20"/>
              </w:rPr>
              <w:t>в установленный срок</w:t>
            </w:r>
            <w:r>
              <w:br/>
            </w:r>
            <w:r>
              <w:rPr>
                <w:rFonts w:ascii="Times New Roman"/>
                <w:b w:val="false"/>
                <w:i w:val="false"/>
                <w:color w:val="000000"/>
                <w:sz w:val="20"/>
              </w:rPr>
              <w:t>
</w:t>
            </w:r>
            <w:r>
              <w:rPr>
                <w:rFonts w:ascii="Times New Roman"/>
                <w:b w:val="false"/>
                <w:i w:val="false"/>
                <w:color w:val="000000"/>
                <w:sz w:val="20"/>
              </w:rPr>
              <w:t>с момента сдачи документа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и 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3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1130</w:t>
      </w:r>
    </w:p>
    <w:bookmarkEnd w:id="37"/>
    <w:bookmarkStart w:name="z169" w:id="3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осуществление деятельности по проектированию</w:t>
      </w:r>
      <w:r>
        <w:br/>
      </w:r>
      <w:r>
        <w:rPr>
          <w:rFonts w:ascii="Times New Roman"/>
          <w:b/>
          <w:i w:val="false"/>
          <w:color w:val="000000"/>
        </w:rPr>
        <w:t>
(технологическое) и (или) эксплуатации горных</w:t>
      </w:r>
      <w:r>
        <w:br/>
      </w:r>
      <w:r>
        <w:rPr>
          <w:rFonts w:ascii="Times New Roman"/>
          <w:b/>
          <w:i w:val="false"/>
          <w:color w:val="000000"/>
        </w:rPr>
        <w:t>
(разведка, добыча полезных ископаемых),</w:t>
      </w:r>
      <w:r>
        <w:br/>
      </w:r>
      <w:r>
        <w:rPr>
          <w:rFonts w:ascii="Times New Roman"/>
          <w:b/>
          <w:i w:val="false"/>
          <w:color w:val="000000"/>
        </w:rPr>
        <w:t>
химических производств»</w:t>
      </w:r>
    </w:p>
    <w:bookmarkEnd w:id="38"/>
    <w:bookmarkStart w:name="z170" w:id="39"/>
    <w:p>
      <w:pPr>
        <w:spacing w:after="0"/>
        <w:ind w:left="0"/>
        <w:jc w:val="left"/>
      </w:pPr>
      <w:r>
        <w:rPr>
          <w:rFonts w:ascii="Times New Roman"/>
          <w:b/>
          <w:i w:val="false"/>
          <w:color w:val="000000"/>
        </w:rPr>
        <w:t xml:space="preserve"> 
1. Общие положения</w:t>
      </w:r>
    </w:p>
    <w:bookmarkEnd w:id="39"/>
    <w:bookmarkStart w:name="z171" w:id="40"/>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промышленности Министерства индустрии и новых технологий Республики Казахстан (далее – Комитет) по адресу: город Астана, проспект Кабанбай батыра, 32/1, здание «Транспорт Тауэр», 1 этаж, вход № 1, тел: 8 (7172) 29-90-93, 24-14-07, факс: 24-47-94, также через веб-портал «электронного правительства»: www.e.gov.kz или через веб-портал «Е лицензирование» www.elicense.kz (далее - портал) при условии наличия у получателя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подпункта 2)</w:t>
      </w:r>
      <w:r>
        <w:rPr>
          <w:rFonts w:ascii="Times New Roman"/>
          <w:b w:val="false"/>
          <w:i w:val="false"/>
          <w:color w:val="000000"/>
          <w:sz w:val="28"/>
        </w:rPr>
        <w:t xml:space="preserve"> статьи 12 Закона Республики Казахстан от 11 января 2007 года «О лицензировании»,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декабря 2007 года № 1311 «Об утверждении Правил лицензирования и квалификационных требований, предъявляемых к отдельным видам деятельности в сфере промышленности».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Комитета: www.comprom.kz;</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выдача лицензии, переоформление, выдача дубликатов лицензии на осуществление деятельности по проектированию (технологическое) и (или) эксплуатации горных (разведка, добыча полезных ископаемых), химических производств либо мотивированный ответ об отказе в предоставлении услуги, подписанный ЭЦП уполномоченного лица Комитета, либо мотивированный ответ об отказе в предоставлении государственной услуги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в Комитете или на портале:</w:t>
      </w:r>
      <w:r>
        <w:br/>
      </w:r>
      <w:r>
        <w:rPr>
          <w:rFonts w:ascii="Times New Roman"/>
          <w:b w:val="false"/>
          <w:i w:val="false"/>
          <w:color w:val="000000"/>
          <w:sz w:val="28"/>
        </w:rPr>
        <w:t>
</w:t>
      </w:r>
      <w:r>
        <w:rPr>
          <w:rFonts w:ascii="Times New Roman"/>
          <w:b w:val="false"/>
          <w:i w:val="false"/>
          <w:color w:val="000000"/>
          <w:sz w:val="28"/>
        </w:rPr>
        <w:t>
      выдача лицензии – не позднее пятнадцати рабочих дней со дня подачи получателем необходимых документов, определенных в первом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переоформление лицензии – в течение десяти рабочих дней со дня подачи получателем необходимых документов, определенных в двадцать четвертом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выдача дубликатов лицензии – в течение двух рабочих дней со дня подачи получателем необходимых документов, определенных в четырнадцатом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обслуживания получателя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взимается лицензионный сбор за право занятия отдельными видами деятельности в размере и порядке,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бюджет» (Налоговый кодекс).</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 – ежедневно с понедельника по пятницу включительно, за исключением выходных и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в соответствии с установленным графиком работы Комитета, прием документов осуществляется канцелярией с 9.00 часов до 18.00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Предварительная запись для получения государственной услуги не требуется, ускоренное обслуживание не предусмотрено.</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Комитета, вход в здание осуществляется через отдельный вход № 1, где предусмотрены условия для людей с ограниченными физическими возможностями, место ожидания с комфортными условиями ожидания и подготовки необходимых документов, в котором находятся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40"/>
    <w:bookmarkStart w:name="z196" w:id="41"/>
    <w:p>
      <w:pPr>
        <w:spacing w:after="0"/>
        <w:ind w:left="0"/>
        <w:jc w:val="left"/>
      </w:pPr>
      <w:r>
        <w:rPr>
          <w:rFonts w:ascii="Times New Roman"/>
          <w:b/>
          <w:i w:val="false"/>
          <w:color w:val="000000"/>
        </w:rPr>
        <w:t xml:space="preserve"> 
2. Порядок оказания государственной услуги</w:t>
      </w:r>
    </w:p>
    <w:bookmarkEnd w:id="41"/>
    <w:bookmarkStart w:name="z197" w:id="42"/>
    <w:p>
      <w:pPr>
        <w:spacing w:after="0"/>
        <w:ind w:left="0"/>
        <w:jc w:val="both"/>
      </w:pPr>
      <w:r>
        <w:rPr>
          <w:rFonts w:ascii="Times New Roman"/>
          <w:b w:val="false"/>
          <w:i w:val="false"/>
          <w:color w:val="000000"/>
          <w:sz w:val="28"/>
        </w:rPr>
        <w:t>
      11. Для получения государственной услуги получатель либо его представитель (по доверенности) представляют следующие документы в Комитет либо на портал:</w:t>
      </w:r>
      <w:r>
        <w:br/>
      </w:r>
      <w:r>
        <w:rPr>
          <w:rFonts w:ascii="Times New Roman"/>
          <w:b w:val="false"/>
          <w:i w:val="false"/>
          <w:color w:val="000000"/>
          <w:sz w:val="28"/>
        </w:rPr>
        <w:t>
</w:t>
      </w:r>
      <w:r>
        <w:rPr>
          <w:rFonts w:ascii="Times New Roman"/>
          <w:b w:val="false"/>
          <w:i w:val="false"/>
          <w:color w:val="000000"/>
          <w:sz w:val="28"/>
        </w:rPr>
        <w:t>
      в Комитет:</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для юридического или физического лица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копии устава получателя государственной услуги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w:t>
      </w:r>
      <w:r>
        <w:rPr>
          <w:rFonts w:ascii="Times New Roman"/>
          <w:b w:val="false"/>
          <w:i w:val="false"/>
          <w:color w:val="000000"/>
          <w:sz w:val="28"/>
        </w:rPr>
        <w:t>
      3) документ, удостоверяющий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копию свидетельства о государственной регистрации получателя государственной услуги в качестве индивидуального предпринимателя (нотариально засвидетельствованную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копию свидетельства о постановке получателя государственной услуги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документ, подтверждающего уплату в бюджет лицензионного сбора за право занятия видом деятельности (нотариально засвидетельствованный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7) сведения и документы в соответствии с квалификационными требованиями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для юридического или физического лица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копия лицензии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к подвиду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утере, порче лицензии и (или) приложения к лицензии получатель имеет право на получение дубликатов лицензии и (или) приложения к лицензии. Для получения дубликата лицензии и (или) приложения к лицензии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выдаче дубликата лицензии и (или) приложения к лицензии;</w:t>
      </w:r>
      <w:r>
        <w:br/>
      </w:r>
      <w:r>
        <w:rPr>
          <w:rFonts w:ascii="Times New Roman"/>
          <w:b w:val="false"/>
          <w:i w:val="false"/>
          <w:color w:val="000000"/>
          <w:sz w:val="28"/>
        </w:rPr>
        <w:t>
</w:t>
      </w:r>
      <w:r>
        <w:rPr>
          <w:rFonts w:ascii="Times New Roman"/>
          <w:b w:val="false"/>
          <w:i w:val="false"/>
          <w:color w:val="000000"/>
          <w:sz w:val="28"/>
        </w:rPr>
        <w:t>
      2) копия документа, подтверждающего уплату в бюджет лицензионного сбора за выдачу дубликата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подлежат переоформлению в следующих случаях:</w:t>
      </w:r>
      <w:r>
        <w:br/>
      </w:r>
      <w:r>
        <w:rPr>
          <w:rFonts w:ascii="Times New Roman"/>
          <w:b w:val="false"/>
          <w:i w:val="false"/>
          <w:color w:val="000000"/>
          <w:sz w:val="28"/>
        </w:rPr>
        <w:t>
</w:t>
      </w:r>
      <w:r>
        <w:rPr>
          <w:rFonts w:ascii="Times New Roman"/>
          <w:b w:val="false"/>
          <w:i w:val="false"/>
          <w:color w:val="000000"/>
          <w:sz w:val="28"/>
        </w:rPr>
        <w:t>
      1) изменения фамилии, имени, отчества физического лица;</w:t>
      </w:r>
      <w:r>
        <w:br/>
      </w:r>
      <w:r>
        <w:rPr>
          <w:rFonts w:ascii="Times New Roman"/>
          <w:b w:val="false"/>
          <w:i w:val="false"/>
          <w:color w:val="000000"/>
          <w:sz w:val="28"/>
        </w:rPr>
        <w:t>
</w:t>
      </w:r>
      <w:r>
        <w:rPr>
          <w:rFonts w:ascii="Times New Roman"/>
          <w:b w:val="false"/>
          <w:i w:val="false"/>
          <w:color w:val="000000"/>
          <w:sz w:val="28"/>
        </w:rPr>
        <w:t>
      2) при перерегистрации индивидуального предпринимателя, изменении его наименования и адреса;</w:t>
      </w:r>
      <w:r>
        <w:br/>
      </w:r>
      <w:r>
        <w:rPr>
          <w:rFonts w:ascii="Times New Roman"/>
          <w:b w:val="false"/>
          <w:i w:val="false"/>
          <w:color w:val="000000"/>
          <w:sz w:val="28"/>
        </w:rPr>
        <w:t>
</w:t>
      </w:r>
      <w:r>
        <w:rPr>
          <w:rFonts w:ascii="Times New Roman"/>
          <w:b w:val="false"/>
          <w:i w:val="false"/>
          <w:color w:val="000000"/>
          <w:sz w:val="28"/>
        </w:rPr>
        <w:t>
      3) при реорганизации юридического лица в форме слияния, присоединения, выделения или преобразования;</w:t>
      </w:r>
      <w:r>
        <w:br/>
      </w:r>
      <w:r>
        <w:rPr>
          <w:rFonts w:ascii="Times New Roman"/>
          <w:b w:val="false"/>
          <w:i w:val="false"/>
          <w:color w:val="000000"/>
          <w:sz w:val="28"/>
        </w:rPr>
        <w:t>
</w:t>
      </w:r>
      <w:r>
        <w:rPr>
          <w:rFonts w:ascii="Times New Roman"/>
          <w:b w:val="false"/>
          <w:i w:val="false"/>
          <w:color w:val="000000"/>
          <w:sz w:val="28"/>
        </w:rPr>
        <w:t>
      4) изменения наименования и (или) юридического адреса юридического лица.</w:t>
      </w:r>
      <w:r>
        <w:br/>
      </w:r>
      <w:r>
        <w:rPr>
          <w:rFonts w:ascii="Times New Roman"/>
          <w:b w:val="false"/>
          <w:i w:val="false"/>
          <w:color w:val="000000"/>
          <w:sz w:val="28"/>
        </w:rPr>
        <w:t>
</w:t>
      </w:r>
      <w:r>
        <w:rPr>
          <w:rFonts w:ascii="Times New Roman"/>
          <w:b w:val="false"/>
          <w:i w:val="false"/>
          <w:color w:val="000000"/>
          <w:sz w:val="28"/>
        </w:rPr>
        <w:t>
      В случае изменения наименования вида и (или) подвида деятельности получатель имеет право подать заявление о переоформлении лицензии в порядке, установленном настоящим пунктом.</w:t>
      </w:r>
      <w:r>
        <w:br/>
      </w:r>
      <w:r>
        <w:rPr>
          <w:rFonts w:ascii="Times New Roman"/>
          <w:b w:val="false"/>
          <w:i w:val="false"/>
          <w:color w:val="000000"/>
          <w:sz w:val="28"/>
        </w:rPr>
        <w:t>
</w:t>
      </w:r>
      <w:r>
        <w:rPr>
          <w:rFonts w:ascii="Times New Roman"/>
          <w:b w:val="false"/>
          <w:i w:val="false"/>
          <w:color w:val="000000"/>
          <w:sz w:val="28"/>
        </w:rPr>
        <w:t>
      Заявление о переоформлении подается получателем в течение тридцати календарных дней с приложением документов, подтверждающих уплату в бюджет лицензионного сбора за право занятия отдельными видами деятельности при переоформлении лицензий, копии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осуществление вида деятельности по проектированию (технологическое) и (или) эксплуатации горных (разведка, добыча полезных ископаемых), химических производств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копия документа, подтверждающего уплату в бюджет лицензионного сбора за переоформление лицензии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сведения лицензии (при наличии на портале www.elicense.kz) либо копия лицензии (нотариально засвидетельствованная в случае непредставления оригинала для сверки) (в случае наличия).</w:t>
      </w:r>
      <w:r>
        <w:br/>
      </w:r>
      <w:r>
        <w:rPr>
          <w:rFonts w:ascii="Times New Roman"/>
          <w:b w:val="false"/>
          <w:i w:val="false"/>
          <w:color w:val="000000"/>
          <w:sz w:val="28"/>
        </w:rPr>
        <w:t>
</w:t>
      </w:r>
      <w:r>
        <w:rPr>
          <w:rFonts w:ascii="Times New Roman"/>
          <w:b w:val="false"/>
          <w:i w:val="false"/>
          <w:color w:val="000000"/>
          <w:sz w:val="28"/>
        </w:rPr>
        <w:t>
      При приеме документов сотрудник Комитета сверяет подлинность оригиналов с копиями документов и сведениями, представленными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удостоверяющих личность;</w:t>
      </w:r>
      <w:r>
        <w:br/>
      </w:r>
      <w:r>
        <w:rPr>
          <w:rFonts w:ascii="Times New Roman"/>
          <w:b w:val="false"/>
          <w:i w:val="false"/>
          <w:color w:val="000000"/>
          <w:sz w:val="28"/>
        </w:rPr>
        <w:t>
</w:t>
      </w:r>
      <w:r>
        <w:rPr>
          <w:rFonts w:ascii="Times New Roman"/>
          <w:b w:val="false"/>
          <w:i w:val="false"/>
          <w:color w:val="000000"/>
          <w:sz w:val="28"/>
        </w:rPr>
        <w:t>
      устав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xml:space="preserve">
      свидетельство* или справку о государственной регистрации получателя в качестве юридического лица – для юридического лица; </w:t>
      </w:r>
      <w:r>
        <w:br/>
      </w:r>
      <w:r>
        <w:rPr>
          <w:rFonts w:ascii="Times New Roman"/>
          <w:b w:val="false"/>
          <w:i w:val="false"/>
          <w:color w:val="000000"/>
          <w:sz w:val="28"/>
        </w:rPr>
        <w:t>
</w:t>
      </w:r>
      <w:r>
        <w:rPr>
          <w:rFonts w:ascii="Times New Roman"/>
          <w:b w:val="false"/>
          <w:i w:val="false"/>
          <w:color w:val="000000"/>
          <w:sz w:val="28"/>
        </w:rPr>
        <w:t>
      свидетельства о государственной регистрации получателя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информация об оплате в бюджет лицензионного сбора через платежного шлюза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указанными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данные лицензии (при наличии на портале www.elicense.kz) либо в случае наличия лицензии сканированная копия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к подвиду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осуществление вида деятельности по проектированию и (или) эксплуатации горных, химических производств необходимо представить:</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информацию об оплате в бюджет лицензионного сбора через ПШЭП;</w:t>
      </w:r>
      <w:r>
        <w:br/>
      </w:r>
      <w:r>
        <w:rPr>
          <w:rFonts w:ascii="Times New Roman"/>
          <w:b w:val="false"/>
          <w:i w:val="false"/>
          <w:color w:val="000000"/>
          <w:sz w:val="28"/>
        </w:rPr>
        <w:t>
</w:t>
      </w:r>
      <w:r>
        <w:rPr>
          <w:rFonts w:ascii="Times New Roman"/>
          <w:b w:val="false"/>
          <w:i w:val="false"/>
          <w:color w:val="000000"/>
          <w:sz w:val="28"/>
        </w:rPr>
        <w:t>
      сведения лицензии (при наличии на портале www.elicense.kz) либо лицензия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удостоверяющих личность, и свидетельство* или справку о государственной регистрации получателя в качестве юридического лица, являющиеся государственными электронными информационными ресурсами, Комитет получает из соответствующих государственных информационных систем через портал в форме электронных документов, удостоверенных ЭЦП.</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Комитет в течение двух рабочих дней с момента получения документов получателя обязан проверить полноту представленных документов. В случае установления факта неполноты представленных документов, Комитет в указанные сроки дает письменный мотивированный отказ в дальнейшем рассмотрении заявления. В дальнейшем Комитет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Комитете бланки заявлений утвержденной формы,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размещаются на интернет-ресурсе: www.comprom.kz.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путем отправки по почте либо сдачи в канцелярию Комитета по адресу: 010000, г. Астана, проспект Кабанбай батыра, 32/1, здание «Транспорт Тауэр», 1 этаж, вход № 1, тел.: 8 (7172) 29-90-93, 24-14-07, факс: 24-47-94.</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w:t>
      </w:r>
      <w:r>
        <w:br/>
      </w:r>
      <w:r>
        <w:rPr>
          <w:rFonts w:ascii="Times New Roman"/>
          <w:b w:val="false"/>
          <w:i w:val="false"/>
          <w:color w:val="000000"/>
          <w:sz w:val="28"/>
        </w:rPr>
        <w:t>
</w:t>
      </w:r>
      <w:r>
        <w:rPr>
          <w:rFonts w:ascii="Times New Roman"/>
          <w:b w:val="false"/>
          <w:i w:val="false"/>
          <w:color w:val="000000"/>
          <w:sz w:val="28"/>
        </w:rPr>
        <w:t>
      1) подтверждением принятия заявления в бумажном виде является отметка на его копии о регистрации в канцелярии Комитета с указанием даты и номера регистрации;</w:t>
      </w:r>
      <w:r>
        <w:br/>
      </w:r>
      <w:r>
        <w:rPr>
          <w:rFonts w:ascii="Times New Roman"/>
          <w:b w:val="false"/>
          <w:i w:val="false"/>
          <w:color w:val="000000"/>
          <w:sz w:val="28"/>
        </w:rPr>
        <w:t>
</w:t>
      </w:r>
      <w:r>
        <w:rPr>
          <w:rFonts w:ascii="Times New Roman"/>
          <w:b w:val="false"/>
          <w:i w:val="false"/>
          <w:color w:val="000000"/>
          <w:sz w:val="28"/>
        </w:rPr>
        <w:t>
      2) при обращении через портал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Комитете выдача готовых документов получателю осуществляется работником Комитета.</w:t>
      </w:r>
      <w:r>
        <w:br/>
      </w:r>
      <w:r>
        <w:rPr>
          <w:rFonts w:ascii="Times New Roman"/>
          <w:b w:val="false"/>
          <w:i w:val="false"/>
          <w:color w:val="000000"/>
          <w:sz w:val="28"/>
        </w:rPr>
        <w:t>
</w:t>
      </w:r>
      <w:r>
        <w:rPr>
          <w:rFonts w:ascii="Times New Roman"/>
          <w:b w:val="false"/>
          <w:i w:val="false"/>
          <w:color w:val="000000"/>
          <w:sz w:val="28"/>
        </w:rPr>
        <w:t>
      В личном кабинете на портале – при самостоятельном направлении запроса.</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получает в Комитете в течение двух рабочих дней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если:</w:t>
      </w:r>
      <w:r>
        <w:br/>
      </w:r>
      <w:r>
        <w:rPr>
          <w:rFonts w:ascii="Times New Roman"/>
          <w:b w:val="false"/>
          <w:i w:val="false"/>
          <w:color w:val="000000"/>
          <w:sz w:val="28"/>
        </w:rPr>
        <w:t>
</w:t>
      </w:r>
      <w:r>
        <w:rPr>
          <w:rFonts w:ascii="Times New Roman"/>
          <w:b w:val="false"/>
          <w:i w:val="false"/>
          <w:color w:val="000000"/>
          <w:sz w:val="28"/>
        </w:rPr>
        <w:t>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3) получатель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не согласована выдача лицензии получателю согласующим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5) в отношении 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получателю получать лицензии.</w:t>
      </w:r>
      <w:r>
        <w:br/>
      </w:r>
      <w:r>
        <w:rPr>
          <w:rFonts w:ascii="Times New Roman"/>
          <w:b w:val="false"/>
          <w:i w:val="false"/>
          <w:color w:val="000000"/>
          <w:sz w:val="28"/>
        </w:rPr>
        <w:t>
</w:t>
      </w:r>
      <w:r>
        <w:rPr>
          <w:rFonts w:ascii="Times New Roman"/>
          <w:b w:val="false"/>
          <w:i w:val="false"/>
          <w:color w:val="000000"/>
          <w:sz w:val="28"/>
        </w:rPr>
        <w:t>
      В случае, если Комитет в установленные настоящим стандартом сроки не выдал получателю лицензию и (или) приложение к лицензии либо не предоставил мотивированный отказ в выдаче лицензии и (или) приложения к лицензии, то с даты истечения сроков их выдачи лицензия и (или) приложение к лицензии считаются выданными.</w:t>
      </w:r>
      <w:r>
        <w:br/>
      </w:r>
      <w:r>
        <w:rPr>
          <w:rFonts w:ascii="Times New Roman"/>
          <w:b w:val="false"/>
          <w:i w:val="false"/>
          <w:color w:val="000000"/>
          <w:sz w:val="28"/>
        </w:rPr>
        <w:t>
</w:t>
      </w:r>
      <w:r>
        <w:rPr>
          <w:rFonts w:ascii="Times New Roman"/>
          <w:b w:val="false"/>
          <w:i w:val="false"/>
          <w:color w:val="000000"/>
          <w:sz w:val="28"/>
        </w:rPr>
        <w:t>
      Комитет не позднее пяти рабочих дней с момента истечения срока выдачи лицензии и (или) приложения к лицензии обязан выдать получателю государственных услуг соответствующую лицензию и (или) приложение к лицензии.</w:t>
      </w:r>
      <w:r>
        <w:br/>
      </w:r>
      <w:r>
        <w:rPr>
          <w:rFonts w:ascii="Times New Roman"/>
          <w:b w:val="false"/>
          <w:i w:val="false"/>
          <w:color w:val="000000"/>
          <w:sz w:val="28"/>
        </w:rPr>
        <w:t>
</w:t>
      </w:r>
      <w:r>
        <w:rPr>
          <w:rFonts w:ascii="Times New Roman"/>
          <w:b w:val="false"/>
          <w:i w:val="false"/>
          <w:color w:val="000000"/>
          <w:sz w:val="28"/>
        </w:rPr>
        <w:t>
      В случае невыдачи Комитетом лицензии и (или) приложения к лицензии по истечении пяти рабочих дней лицензия и (или) приложение к лицензии считаются полученными, а документом, подтверждающим законность осуществления лицензируемого вида деятельности до получения самой лицензии, является копия документа с отметкой о дате приема документов Комитетом.</w:t>
      </w:r>
    </w:p>
    <w:bookmarkEnd w:id="42"/>
    <w:bookmarkStart w:name="z263" w:id="43"/>
    <w:p>
      <w:pPr>
        <w:spacing w:after="0"/>
        <w:ind w:left="0"/>
        <w:jc w:val="left"/>
      </w:pPr>
      <w:r>
        <w:rPr>
          <w:rFonts w:ascii="Times New Roman"/>
          <w:b/>
          <w:i w:val="false"/>
          <w:color w:val="000000"/>
        </w:rPr>
        <w:t xml:space="preserve"> 
3. Принцип работы</w:t>
      </w:r>
    </w:p>
    <w:bookmarkEnd w:id="43"/>
    <w:bookmarkStart w:name="z264" w:id="44"/>
    <w:p>
      <w:pPr>
        <w:spacing w:after="0"/>
        <w:ind w:left="0"/>
        <w:jc w:val="both"/>
      </w:pPr>
      <w:r>
        <w:rPr>
          <w:rFonts w:ascii="Times New Roman"/>
          <w:b w:val="false"/>
          <w:i w:val="false"/>
          <w:color w:val="000000"/>
          <w:sz w:val="28"/>
        </w:rPr>
        <w:t>
      17. Деятельность Комитета основывается по отношению к получателю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 при работе с получателями;</w:t>
      </w:r>
      <w:r>
        <w:br/>
      </w:r>
      <w:r>
        <w:rPr>
          <w:rFonts w:ascii="Times New Roman"/>
          <w:b w:val="false"/>
          <w:i w:val="false"/>
          <w:color w:val="000000"/>
          <w:sz w:val="28"/>
        </w:rPr>
        <w:t>
</w:t>
      </w:r>
      <w:r>
        <w:rPr>
          <w:rFonts w:ascii="Times New Roman"/>
          <w:b w:val="false"/>
          <w:i w:val="false"/>
          <w:color w:val="000000"/>
          <w:sz w:val="28"/>
        </w:rPr>
        <w:t>
      4) представления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прозрачности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получателя;</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w:t>
      </w:r>
    </w:p>
    <w:bookmarkEnd w:id="44"/>
    <w:bookmarkStart w:name="z272" w:id="45"/>
    <w:p>
      <w:pPr>
        <w:spacing w:after="0"/>
        <w:ind w:left="0"/>
        <w:jc w:val="left"/>
      </w:pPr>
      <w:r>
        <w:rPr>
          <w:rFonts w:ascii="Times New Roman"/>
          <w:b/>
          <w:i w:val="false"/>
          <w:color w:val="000000"/>
        </w:rPr>
        <w:t xml:space="preserve"> 
4. Результаты работы</w:t>
      </w:r>
    </w:p>
    <w:bookmarkEnd w:id="45"/>
    <w:bookmarkStart w:name="z273" w:id="46"/>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измеряются показателями качества и эффективности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ежегодно утверждаются соответствующим приказом Министра индустрии и новых технологий Республики Казахстан.</w:t>
      </w:r>
    </w:p>
    <w:bookmarkEnd w:id="46"/>
    <w:bookmarkStart w:name="z275" w:id="47"/>
    <w:p>
      <w:pPr>
        <w:spacing w:after="0"/>
        <w:ind w:left="0"/>
        <w:jc w:val="left"/>
      </w:pPr>
      <w:r>
        <w:rPr>
          <w:rFonts w:ascii="Times New Roman"/>
          <w:b/>
          <w:i w:val="false"/>
          <w:color w:val="000000"/>
        </w:rPr>
        <w:t xml:space="preserve"> 
5. Порядок обжалования</w:t>
      </w:r>
    </w:p>
    <w:bookmarkEnd w:id="47"/>
    <w:bookmarkStart w:name="z276" w:id="48"/>
    <w:p>
      <w:pPr>
        <w:spacing w:after="0"/>
        <w:ind w:left="0"/>
        <w:jc w:val="both"/>
      </w:pPr>
      <w:r>
        <w:rPr>
          <w:rFonts w:ascii="Times New Roman"/>
          <w:b w:val="false"/>
          <w:i w:val="false"/>
          <w:color w:val="000000"/>
          <w:sz w:val="28"/>
        </w:rPr>
        <w:t>
      20. Порядок обжалования действий (бездействия) сотрудников Комитета в процессе предоставления государственной услуги разъясняется в кабинете № 1704, тел.: 8 (7172) 24-07-45.</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работы портала можно получить по телефону саll–центра (1414).</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в Министерство индустрии и новых технологий Республики Казахстан: город Астана, район Есиль, проспект Кабанбай батыра, 32/1, здание «Транспорт Тауэр», 1 этаж, вход № 1, кабинет № 2502, телефон приемной: 8 (7172) 29-90-00.</w:t>
      </w:r>
      <w:r>
        <w:br/>
      </w:r>
      <w:r>
        <w:rPr>
          <w:rFonts w:ascii="Times New Roman"/>
          <w:b w:val="false"/>
          <w:i w:val="false"/>
          <w:color w:val="000000"/>
          <w:sz w:val="28"/>
        </w:rPr>
        <w:t>
</w:t>
      </w:r>
      <w:r>
        <w:rPr>
          <w:rFonts w:ascii="Times New Roman"/>
          <w:b w:val="false"/>
          <w:i w:val="false"/>
          <w:color w:val="000000"/>
          <w:sz w:val="28"/>
        </w:rPr>
        <w:t>
      22. Жалобы на не корректное обслуживание при оказании государственной услуги получателем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в Комитет по адресу: город Астана, район Есиль, проспект Кабанбай батыра, 32/1, здание «Транспорт Тауэр», кабинет № 1706, телефон приемной: 8 (7172) 29-90-73</w:t>
      </w:r>
      <w:r>
        <w:br/>
      </w:r>
      <w:r>
        <w:rPr>
          <w:rFonts w:ascii="Times New Roman"/>
          <w:b w:val="false"/>
          <w:i w:val="false"/>
          <w:color w:val="000000"/>
          <w:sz w:val="28"/>
        </w:rPr>
        <w:t>
</w:t>
      </w:r>
      <w:r>
        <w:rPr>
          <w:rFonts w:ascii="Times New Roman"/>
          <w:b w:val="false"/>
          <w:i w:val="false"/>
          <w:color w:val="000000"/>
          <w:sz w:val="28"/>
        </w:rPr>
        <w:t>
      2) на портале,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государственной услуги, 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выдается талон с указанием даты и времени, фамилии и инициалов лица, принявшего обращение (жалобу). О результатах рассмотрения жалобы получателю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получателя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Дополнительную полезную информацию для получателей можно получить по адресу: город Астана, район Есиль, проспект Кабанбай батыра, 32/1, здание «Транспорт Тауэр», кабинет № 1706, телефон приемной: 8 (7172) 29-90-73, на интернет-ресурсе Комитета: www.comprom.kz, а также по телефону саll–центра: (1414).</w:t>
      </w:r>
    </w:p>
    <w:bookmarkEnd w:id="48"/>
    <w:bookmarkStart w:name="z288" w:id="4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деятельности по  </w:t>
      </w:r>
      <w:r>
        <w:br/>
      </w:r>
      <w:r>
        <w:rPr>
          <w:rFonts w:ascii="Times New Roman"/>
          <w:b w:val="false"/>
          <w:i w:val="false"/>
          <w:color w:val="000000"/>
          <w:sz w:val="28"/>
        </w:rPr>
        <w:t>
проектированию (технологическое)</w:t>
      </w:r>
      <w:r>
        <w:br/>
      </w:r>
      <w:r>
        <w:rPr>
          <w:rFonts w:ascii="Times New Roman"/>
          <w:b w:val="false"/>
          <w:i w:val="false"/>
          <w:color w:val="000000"/>
          <w:sz w:val="28"/>
        </w:rPr>
        <w:t xml:space="preserve">
и (или) эксплуатации горных   </w:t>
      </w:r>
      <w:r>
        <w:br/>
      </w:r>
      <w:r>
        <w:rPr>
          <w:rFonts w:ascii="Times New Roman"/>
          <w:b w:val="false"/>
          <w:i w:val="false"/>
          <w:color w:val="000000"/>
          <w:sz w:val="28"/>
        </w:rPr>
        <w:t xml:space="preserve">
(разведка, добыча полезных   </w:t>
      </w:r>
      <w:r>
        <w:br/>
      </w:r>
      <w:r>
        <w:rPr>
          <w:rFonts w:ascii="Times New Roman"/>
          <w:b w:val="false"/>
          <w:i w:val="false"/>
          <w:color w:val="000000"/>
          <w:sz w:val="28"/>
        </w:rPr>
        <w:t xml:space="preserve">
ископаемых), химических    </w:t>
      </w:r>
      <w:r>
        <w:br/>
      </w:r>
      <w:r>
        <w:rPr>
          <w:rFonts w:ascii="Times New Roman"/>
          <w:b w:val="false"/>
          <w:i w:val="false"/>
          <w:color w:val="000000"/>
          <w:sz w:val="28"/>
        </w:rPr>
        <w:t xml:space="preserve">
производств»          </w:t>
      </w:r>
    </w:p>
    <w:bookmarkEnd w:id="49"/>
    <w:bookmarkStart w:name="z289" w:id="50"/>
    <w:p>
      <w:pPr>
        <w:spacing w:after="0"/>
        <w:ind w:left="0"/>
        <w:jc w:val="left"/>
      </w:pPr>
      <w:r>
        <w:rPr>
          <w:rFonts w:ascii="Times New Roman"/>
          <w:b/>
          <w:i w:val="false"/>
          <w:color w:val="000000"/>
        </w:rPr>
        <w:t xml:space="preserve"> 
Форма заявления для выдачи лицензии для юридического лица</w:t>
      </w:r>
    </w:p>
    <w:bookmarkEnd w:id="50"/>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w:t>
      </w:r>
    </w:p>
    <w:bookmarkStart w:name="z290" w:id="51"/>
    <w:p>
      <w:pPr>
        <w:spacing w:after="0"/>
        <w:ind w:left="0"/>
        <w:jc w:val="left"/>
      </w:pPr>
      <w:r>
        <w:rPr>
          <w:rFonts w:ascii="Times New Roman"/>
          <w:b/>
          <w:i w:val="false"/>
          <w:color w:val="000000"/>
        </w:rPr>
        <w:t xml:space="preserve"> 
ЗАЯВЛЕНИЕ</w:t>
      </w:r>
    </w:p>
    <w:bookmarkEnd w:id="51"/>
    <w:p>
      <w:pPr>
        <w:spacing w:after="0"/>
        <w:ind w:left="0"/>
        <w:jc w:val="both"/>
      </w:pPr>
      <w:r>
        <w:rPr>
          <w:rFonts w:ascii="Times New Roman"/>
          <w:b w:val="false"/>
          <w:i w:val="false"/>
          <w:color w:val="000000"/>
          <w:sz w:val="28"/>
        </w:rPr>
        <w:t>Прошу выдать лицензию и (или) приложение к лицензии на осуществление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Адрес________________________________________________________________</w:t>
      </w:r>
      <w:r>
        <w:br/>
      </w:r>
      <w:r>
        <w:rPr>
          <w:rFonts w:ascii="Times New Roman"/>
          <w:b w:val="false"/>
          <w:i w:val="false"/>
          <w:color w:val="000000"/>
          <w:sz w:val="28"/>
        </w:rPr>
        <w:t>
             (индекс, город, район, область, улица, № 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Расчетный счет 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(местонахождение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_________________20__ года</w:t>
      </w:r>
      <w:r>
        <w:br/>
      </w:r>
      <w:r>
        <w:rPr>
          <w:rFonts w:ascii="Times New Roman"/>
          <w:b w:val="false"/>
          <w:i w:val="false"/>
          <w:color w:val="000000"/>
          <w:sz w:val="28"/>
        </w:rPr>
        <w:t>
Заявление принято к рассмотрению ________________20__года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органа лицензирования)</w:t>
      </w:r>
    </w:p>
    <w:bookmarkStart w:name="z291" w:id="5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деятельности по  </w:t>
      </w:r>
      <w:r>
        <w:br/>
      </w:r>
      <w:r>
        <w:rPr>
          <w:rFonts w:ascii="Times New Roman"/>
          <w:b w:val="false"/>
          <w:i w:val="false"/>
          <w:color w:val="000000"/>
          <w:sz w:val="28"/>
        </w:rPr>
        <w:t>
проектированию (технологическое)</w:t>
      </w:r>
      <w:r>
        <w:br/>
      </w:r>
      <w:r>
        <w:rPr>
          <w:rFonts w:ascii="Times New Roman"/>
          <w:b w:val="false"/>
          <w:i w:val="false"/>
          <w:color w:val="000000"/>
          <w:sz w:val="28"/>
        </w:rPr>
        <w:t xml:space="preserve">
и (или) эксплуатации горных   </w:t>
      </w:r>
      <w:r>
        <w:br/>
      </w:r>
      <w:r>
        <w:rPr>
          <w:rFonts w:ascii="Times New Roman"/>
          <w:b w:val="false"/>
          <w:i w:val="false"/>
          <w:color w:val="000000"/>
          <w:sz w:val="28"/>
        </w:rPr>
        <w:t xml:space="preserve">
(разведка, добыча полезных   </w:t>
      </w:r>
      <w:r>
        <w:br/>
      </w:r>
      <w:r>
        <w:rPr>
          <w:rFonts w:ascii="Times New Roman"/>
          <w:b w:val="false"/>
          <w:i w:val="false"/>
          <w:color w:val="000000"/>
          <w:sz w:val="28"/>
        </w:rPr>
        <w:t xml:space="preserve">
ископаемых), химических    </w:t>
      </w:r>
      <w:r>
        <w:br/>
      </w:r>
      <w:r>
        <w:rPr>
          <w:rFonts w:ascii="Times New Roman"/>
          <w:b w:val="false"/>
          <w:i w:val="false"/>
          <w:color w:val="000000"/>
          <w:sz w:val="28"/>
        </w:rPr>
        <w:t xml:space="preserve">
производств»          </w:t>
      </w:r>
    </w:p>
    <w:bookmarkEnd w:id="52"/>
    <w:bookmarkStart w:name="z292" w:id="53"/>
    <w:p>
      <w:pPr>
        <w:spacing w:after="0"/>
        <w:ind w:left="0"/>
        <w:jc w:val="left"/>
      </w:pPr>
      <w:r>
        <w:rPr>
          <w:rFonts w:ascii="Times New Roman"/>
          <w:b/>
          <w:i w:val="false"/>
          <w:color w:val="000000"/>
        </w:rPr>
        <w:t xml:space="preserve"> 
Форма заявления для выдачи лицензии для физического лица</w:t>
      </w:r>
    </w:p>
    <w:bookmarkEnd w:id="53"/>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_____________________________________________________________________от __________________________________________________________________</w:t>
      </w:r>
      <w:r>
        <w:br/>
      </w:r>
      <w:r>
        <w:rPr>
          <w:rFonts w:ascii="Times New Roman"/>
          <w:b w:val="false"/>
          <w:i w:val="false"/>
          <w:color w:val="000000"/>
          <w:sz w:val="28"/>
        </w:rPr>
        <w:t>
           (полностью фамилия, имя, отчество физического лица)</w:t>
      </w:r>
      <w:r>
        <w:br/>
      </w:r>
      <w:r>
        <w:rPr>
          <w:rFonts w:ascii="Times New Roman"/>
          <w:b w:val="false"/>
          <w:i w:val="false"/>
          <w:color w:val="000000"/>
          <w:sz w:val="28"/>
        </w:rPr>
        <w:t>
_____________________________________________________________________</w:t>
      </w:r>
    </w:p>
    <w:bookmarkStart w:name="z293" w:id="54"/>
    <w:p>
      <w:pPr>
        <w:spacing w:after="0"/>
        <w:ind w:left="0"/>
        <w:jc w:val="left"/>
      </w:pPr>
      <w:r>
        <w:rPr>
          <w:rFonts w:ascii="Times New Roman"/>
          <w:b/>
          <w:i w:val="false"/>
          <w:color w:val="000000"/>
        </w:rPr>
        <w:t xml:space="preserve"> 
ЗАЯВЛЕНИЕ</w:t>
      </w:r>
    </w:p>
    <w:bookmarkEnd w:id="54"/>
    <w:p>
      <w:pPr>
        <w:spacing w:after="0"/>
        <w:ind w:left="0"/>
        <w:jc w:val="both"/>
      </w:pPr>
      <w:r>
        <w:rPr>
          <w:rFonts w:ascii="Times New Roman"/>
          <w:b w:val="false"/>
          <w:i w:val="false"/>
          <w:color w:val="000000"/>
          <w:sz w:val="28"/>
        </w:rPr>
        <w:t>Прошу выдать лицензию и (или) приложение к лицензии на осуществление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жительства ____________________________________________________</w:t>
      </w:r>
      <w:r>
        <w:br/>
      </w:r>
      <w:r>
        <w:rPr>
          <w:rFonts w:ascii="Times New Roman"/>
          <w:b w:val="false"/>
          <w:i w:val="false"/>
          <w:color w:val="000000"/>
          <w:sz w:val="28"/>
        </w:rPr>
        <w:t>
Документ, удостоверяющий личность: вид ____, серия _________________</w:t>
      </w:r>
      <w:r>
        <w:br/>
      </w:r>
      <w:r>
        <w:rPr>
          <w:rFonts w:ascii="Times New Roman"/>
          <w:b w:val="false"/>
          <w:i w:val="false"/>
          <w:color w:val="000000"/>
          <w:sz w:val="28"/>
        </w:rPr>
        <w:t>
№ __________________ выдан __________________________________________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Расчетный счет (если имеется) 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 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________________20____года</w:t>
      </w:r>
    </w:p>
    <w:p>
      <w:pPr>
        <w:spacing w:after="0"/>
        <w:ind w:left="0"/>
        <w:jc w:val="both"/>
      </w:pPr>
      <w:r>
        <w:rPr>
          <w:rFonts w:ascii="Times New Roman"/>
          <w:b w:val="false"/>
          <w:i w:val="false"/>
          <w:color w:val="000000"/>
          <w:sz w:val="28"/>
        </w:rPr>
        <w:t>Заявление принято к рассмотрению ______________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bookmarkStart w:name="z294" w:id="5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деятельности по  </w:t>
      </w:r>
      <w:r>
        <w:br/>
      </w:r>
      <w:r>
        <w:rPr>
          <w:rFonts w:ascii="Times New Roman"/>
          <w:b w:val="false"/>
          <w:i w:val="false"/>
          <w:color w:val="000000"/>
          <w:sz w:val="28"/>
        </w:rPr>
        <w:t>
проектированию (технологическое)</w:t>
      </w:r>
      <w:r>
        <w:br/>
      </w:r>
      <w:r>
        <w:rPr>
          <w:rFonts w:ascii="Times New Roman"/>
          <w:b w:val="false"/>
          <w:i w:val="false"/>
          <w:color w:val="000000"/>
          <w:sz w:val="28"/>
        </w:rPr>
        <w:t xml:space="preserve">
и (или) эксплуатации горных   </w:t>
      </w:r>
      <w:r>
        <w:br/>
      </w:r>
      <w:r>
        <w:rPr>
          <w:rFonts w:ascii="Times New Roman"/>
          <w:b w:val="false"/>
          <w:i w:val="false"/>
          <w:color w:val="000000"/>
          <w:sz w:val="28"/>
        </w:rPr>
        <w:t xml:space="preserve">
(разведка, добыча полезных   </w:t>
      </w:r>
      <w:r>
        <w:br/>
      </w:r>
      <w:r>
        <w:rPr>
          <w:rFonts w:ascii="Times New Roman"/>
          <w:b w:val="false"/>
          <w:i w:val="false"/>
          <w:color w:val="000000"/>
          <w:sz w:val="28"/>
        </w:rPr>
        <w:t xml:space="preserve">
ископаемых), химических    </w:t>
      </w:r>
      <w:r>
        <w:br/>
      </w:r>
      <w:r>
        <w:rPr>
          <w:rFonts w:ascii="Times New Roman"/>
          <w:b w:val="false"/>
          <w:i w:val="false"/>
          <w:color w:val="000000"/>
          <w:sz w:val="28"/>
        </w:rPr>
        <w:t xml:space="preserve">
производств»          </w:t>
      </w:r>
    </w:p>
    <w:bookmarkEnd w:id="55"/>
    <w:bookmarkStart w:name="z295" w:id="56"/>
    <w:p>
      <w:pPr>
        <w:spacing w:after="0"/>
        <w:ind w:left="0"/>
        <w:jc w:val="left"/>
      </w:pPr>
      <w:r>
        <w:rPr>
          <w:rFonts w:ascii="Times New Roman"/>
          <w:b/>
          <w:i w:val="false"/>
          <w:color w:val="000000"/>
        </w:rPr>
        <w:t xml:space="preserve"> 
Сведения и документы в соответствии с квалификационными</w:t>
      </w:r>
      <w:r>
        <w:br/>
      </w:r>
      <w:r>
        <w:rPr>
          <w:rFonts w:ascii="Times New Roman"/>
          <w:b/>
          <w:i w:val="false"/>
          <w:color w:val="000000"/>
        </w:rPr>
        <w:t>
требованиями (материалы и документы)*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424"/>
        <w:gridCol w:w="6650"/>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Квалификационные требования, утвержденные </w:t>
            </w:r>
            <w:r>
              <w:rPr>
                <w:rFonts w:ascii="Times New Roman"/>
                <w:b w:val="false"/>
                <w:i w:val="false"/>
                <w:color w:val="000000"/>
                <w:sz w:val="20"/>
              </w:rPr>
              <w:t>постановлением</w:t>
            </w:r>
            <w:r>
              <w:rPr>
                <w:rFonts w:ascii="Times New Roman"/>
                <w:b/>
                <w:i w:val="false"/>
                <w:color w:val="000000"/>
                <w:sz w:val="20"/>
              </w:rPr>
              <w:t xml:space="preserve"> Правительства Республики Казахстан от 28 декабря 2007 года № 1311 «Об утверждении Правил лицензирования и квалификационных требований, предъявляемых к отдельным видам деятельности в сфере промышленности»</w:t>
            </w:r>
            <w:r>
              <w:rPr>
                <w:rFonts w:ascii="Times New Roman"/>
                <w:b w:val="false"/>
                <w:i w:val="false"/>
                <w:color w:val="000000"/>
                <w:sz w:val="20"/>
              </w:rPr>
              <w:t>.</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документа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 предъявляемые к деятельности по проектированию горных, химических производств, включают наличие: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здания, помещения на праве собственности (копии правоустанавливающих документов, подтверждающих право собственности) или аренды (доверительного управления и иных форм договоров);</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документа на право собственности (здания, помещения) или иных форм управления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квалификационного состава технических руководителей и специалистов, отвечающих соответствующему образовательному уровню, и имеющих опыт практической работы по специальности (сводная таблица, включающая: фамилию, имя, отчество, специальность по образованию, должность, стаж работы в данной области);</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фамилию, имя, отчество, специальность по образованию, должность, стаж работы в данной области</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сертификатов, лицензий, отзывов, рекомендаций (при наличии).</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данных документов (при наличии)</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 предъявляемые к деятельности по эксплуатации горных производств распространяются на юридические лица (в том числе филиалы, представительства) и физические лица (индивидуальные предприниматели), выполняющие комплекс горных работ, связанных с добычей полезных ископаемых, и включают наличие: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технологического регламента выполнения горных работ, соответствующего проекту;</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технологический регламент выполнения лицензируемых видов и подвидов деятельности (работ), содержащего режим и порядок проведения операций технологического процесса</w:t>
            </w:r>
          </w:p>
        </w:tc>
      </w:tr>
      <w:tr>
        <w:trPr>
          <w:trHeight w:val="7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производственной базы на праве собственности (копии правоустанавливающих документов, подтверждающих право собственности) или аренды (доверительного управления и иных форм договоров):</w:t>
            </w:r>
            <w:r>
              <w:br/>
            </w:r>
            <w:r>
              <w:rPr>
                <w:rFonts w:ascii="Times New Roman"/>
                <w:b w:val="false"/>
                <w:i w:val="false"/>
                <w:color w:val="000000"/>
                <w:sz w:val="20"/>
              </w:rPr>
              <w:t>
</w:t>
            </w:r>
            <w:r>
              <w:rPr>
                <w:rFonts w:ascii="Times New Roman"/>
                <w:b w:val="false"/>
                <w:i w:val="false"/>
                <w:color w:val="000000"/>
                <w:sz w:val="20"/>
              </w:rPr>
              <w:t>- для добычи полезных ископаемых (твердые полезные ископаемые, за исключением общераспространенных полезных ископаемых), вскрытия и разработки месторождений, ликвидационных работ - инженерных сооружений, машин, механизмов, инструментов, спецтранспорта, оборудования, специально оборудованных складов, помещений, емкостей для хранения химических реагентов, используемых при горных производствах;</w:t>
            </w:r>
          </w:p>
          <w:p>
            <w:pPr>
              <w:spacing w:after="20"/>
              <w:ind w:left="20"/>
              <w:jc w:val="both"/>
            </w:pPr>
            <w:r>
              <w:rPr>
                <w:rFonts w:ascii="Times New Roman"/>
                <w:b w:val="false"/>
                <w:i w:val="false"/>
                <w:color w:val="000000"/>
                <w:sz w:val="20"/>
              </w:rPr>
              <w:t>- при производстве взрывных, буро-взрывных работ для добычи полезных ископаемых - лицензии либо договора со специализированной организацией, имеющей лицензию на транспортировку взрывчатых материалов к месту производства; разрешение уполномоченного государственного органа либо договора со специализированной организацией, имеющей необходимые склады для хранения взрывчатых веществ, материалов; бурового станка для бурения скважин на открытых горных работах;</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правоустанавливающих документов, подтверждающих право собственности или аренды:</w:t>
            </w:r>
            <w:r>
              <w:br/>
            </w:r>
            <w:r>
              <w:rPr>
                <w:rFonts w:ascii="Times New Roman"/>
                <w:b w:val="false"/>
                <w:i w:val="false"/>
                <w:color w:val="000000"/>
                <w:sz w:val="20"/>
              </w:rPr>
              <w:t>
</w:t>
            </w:r>
            <w:r>
              <w:rPr>
                <w:rFonts w:ascii="Times New Roman"/>
                <w:b w:val="false"/>
                <w:i w:val="false"/>
                <w:color w:val="000000"/>
                <w:sz w:val="20"/>
              </w:rPr>
              <w:t>- перечень инженерных сооружений, машин, механизмов, инструментов, спецтранспорта, оборудования, специально оборудованных складов, помещений, емкостей;</w:t>
            </w:r>
            <w:r>
              <w:br/>
            </w:r>
            <w:r>
              <w:rPr>
                <w:rFonts w:ascii="Times New Roman"/>
                <w:b w:val="false"/>
                <w:i w:val="false"/>
                <w:color w:val="000000"/>
                <w:sz w:val="20"/>
              </w:rPr>
              <w:t>
</w:t>
            </w:r>
            <w:r>
              <w:rPr>
                <w:rFonts w:ascii="Times New Roman"/>
                <w:b w:val="false"/>
                <w:i w:val="false"/>
                <w:color w:val="000000"/>
                <w:sz w:val="20"/>
              </w:rPr>
              <w:t>- копия лицензии или договор со специализированной организацией, имеющей лицензию на транспортировку взрывчатых материалов к месту производства;</w:t>
            </w:r>
            <w:r>
              <w:br/>
            </w:r>
            <w:r>
              <w:rPr>
                <w:rFonts w:ascii="Times New Roman"/>
                <w:b w:val="false"/>
                <w:i w:val="false"/>
                <w:color w:val="000000"/>
                <w:sz w:val="20"/>
              </w:rPr>
              <w:t>
</w:t>
            </w:r>
            <w:r>
              <w:rPr>
                <w:rFonts w:ascii="Times New Roman"/>
                <w:b w:val="false"/>
                <w:i w:val="false"/>
                <w:color w:val="000000"/>
                <w:sz w:val="20"/>
              </w:rPr>
              <w:t>- разрешение уполномоченного государственного органа или договор со специализированной организацией, имеющей необходимые склады для хранения взрывчатых веществ, материалов; бурового станка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для юридических лиц (в том числе филиалов, представительств) и физических лиц (индивидуальных предпринимателей), оказывающих сервисные услуги по данным видам технологических работ, включают наличие:</w:t>
            </w:r>
            <w:r>
              <w:br/>
            </w:r>
            <w:r>
              <w:rPr>
                <w:rFonts w:ascii="Times New Roman"/>
                <w:b w:val="false"/>
                <w:i w:val="false"/>
                <w:color w:val="000000"/>
                <w:sz w:val="20"/>
              </w:rPr>
              <w:t>
</w:t>
            </w:r>
            <w:r>
              <w:rPr>
                <w:rFonts w:ascii="Times New Roman"/>
                <w:b w:val="false"/>
                <w:i w:val="false"/>
                <w:color w:val="000000"/>
                <w:sz w:val="20"/>
              </w:rPr>
              <w:t>- технологического регламента выполнения горных работ, соответствующего проекту заказчика;</w:t>
            </w:r>
            <w:r>
              <w:br/>
            </w:r>
            <w:r>
              <w:rPr>
                <w:rFonts w:ascii="Times New Roman"/>
                <w:b w:val="false"/>
                <w:i w:val="false"/>
                <w:color w:val="000000"/>
                <w:sz w:val="20"/>
              </w:rPr>
              <w:t>
</w:t>
            </w:r>
            <w:r>
              <w:rPr>
                <w:rFonts w:ascii="Times New Roman"/>
                <w:b w:val="false"/>
                <w:i w:val="false"/>
                <w:color w:val="000000"/>
                <w:sz w:val="20"/>
              </w:rPr>
              <w:t>- необходимой производственной базы (документы, подтверждающие право собственности, договор аренды или договор о выполнении работ на базе заказчика;</w:t>
            </w:r>
            <w:r>
              <w:br/>
            </w:r>
            <w:r>
              <w:rPr>
                <w:rFonts w:ascii="Times New Roman"/>
                <w:b w:val="false"/>
                <w:i w:val="false"/>
                <w:color w:val="000000"/>
                <w:sz w:val="20"/>
              </w:rPr>
              <w:t>
</w:t>
            </w:r>
            <w:r>
              <w:rPr>
                <w:rFonts w:ascii="Times New Roman"/>
                <w:b w:val="false"/>
                <w:i w:val="false"/>
                <w:color w:val="000000"/>
                <w:sz w:val="20"/>
              </w:rPr>
              <w:t>- служб, обеспечивающих эксплуатацию и техническое обслуживание машин, механизмов, транспортных средств, приборов, оборудования;</w:t>
            </w:r>
            <w:r>
              <w:br/>
            </w:r>
            <w:r>
              <w:rPr>
                <w:rFonts w:ascii="Times New Roman"/>
                <w:b w:val="false"/>
                <w:i w:val="false"/>
                <w:color w:val="000000"/>
                <w:sz w:val="20"/>
              </w:rPr>
              <w:t>
</w:t>
            </w:r>
            <w:r>
              <w:rPr>
                <w:rFonts w:ascii="Times New Roman"/>
                <w:b w:val="false"/>
                <w:i w:val="false"/>
                <w:color w:val="000000"/>
                <w:sz w:val="20"/>
              </w:rPr>
              <w:t>- плана ликвидации аварий при ведении горных работ, утвержденных руководителем хозяйствующего субъекта;</w:t>
            </w:r>
            <w:r>
              <w:br/>
            </w:r>
            <w:r>
              <w:rPr>
                <w:rFonts w:ascii="Times New Roman"/>
                <w:b w:val="false"/>
                <w:i w:val="false"/>
                <w:color w:val="000000"/>
                <w:sz w:val="20"/>
              </w:rPr>
              <w:t>
</w:t>
            </w:r>
            <w:r>
              <w:rPr>
                <w:rFonts w:ascii="Times New Roman"/>
                <w:b w:val="false"/>
                <w:i w:val="false"/>
                <w:color w:val="000000"/>
                <w:sz w:val="20"/>
              </w:rPr>
              <w:t>- сведения о квалификации по форме, согласно приложению 1 к квалификационным требованиям и документы, подтверждающие представленные сведения;</w:t>
            </w:r>
            <w:r>
              <w:br/>
            </w:r>
            <w:r>
              <w:rPr>
                <w:rFonts w:ascii="Times New Roman"/>
                <w:b w:val="false"/>
                <w:i w:val="false"/>
                <w:color w:val="000000"/>
                <w:sz w:val="20"/>
              </w:rPr>
              <w:t>
</w:t>
            </w:r>
            <w:r>
              <w:rPr>
                <w:rFonts w:ascii="Times New Roman"/>
                <w:b w:val="false"/>
                <w:i w:val="false"/>
                <w:color w:val="000000"/>
                <w:sz w:val="20"/>
              </w:rPr>
              <w:t>- акта обследования территориальными органами в области промышленной и экологической безопасности.</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 обеспечивающих:</w:t>
            </w:r>
            <w:r>
              <w:br/>
            </w:r>
            <w:r>
              <w:rPr>
                <w:rFonts w:ascii="Times New Roman"/>
                <w:b w:val="false"/>
                <w:i w:val="false"/>
                <w:color w:val="000000"/>
                <w:sz w:val="20"/>
              </w:rPr>
              <w:t>
</w:t>
            </w:r>
            <w:r>
              <w:rPr>
                <w:rFonts w:ascii="Times New Roman"/>
                <w:b w:val="false"/>
                <w:i w:val="false"/>
                <w:color w:val="000000"/>
                <w:sz w:val="20"/>
              </w:rPr>
              <w:t>- эксплуатацию и техническое обслуживание машин, механизмов, транспортных средств, приборов, оборудования;</w:t>
            </w:r>
            <w:r>
              <w:br/>
            </w:r>
            <w:r>
              <w:rPr>
                <w:rFonts w:ascii="Times New Roman"/>
                <w:b w:val="false"/>
                <w:i w:val="false"/>
                <w:color w:val="000000"/>
                <w:sz w:val="20"/>
              </w:rPr>
              <w:t>
</w:t>
            </w:r>
            <w:r>
              <w:rPr>
                <w:rFonts w:ascii="Times New Roman"/>
                <w:b w:val="false"/>
                <w:i w:val="false"/>
                <w:color w:val="000000"/>
                <w:sz w:val="20"/>
              </w:rPr>
              <w:t>- контроль безопасности труда;</w:t>
            </w:r>
            <w:r>
              <w:br/>
            </w:r>
            <w:r>
              <w:rPr>
                <w:rFonts w:ascii="Times New Roman"/>
                <w:b w:val="false"/>
                <w:i w:val="false"/>
                <w:color w:val="000000"/>
                <w:sz w:val="20"/>
              </w:rPr>
              <w:t>
</w:t>
            </w:r>
            <w:r>
              <w:rPr>
                <w:rFonts w:ascii="Times New Roman"/>
                <w:b w:val="false"/>
                <w:i w:val="false"/>
                <w:color w:val="000000"/>
                <w:sz w:val="20"/>
              </w:rPr>
              <w:t>- метрологический контроль;</w:t>
            </w:r>
            <w:r>
              <w:br/>
            </w:r>
            <w:r>
              <w:rPr>
                <w:rFonts w:ascii="Times New Roman"/>
                <w:b w:val="false"/>
                <w:i w:val="false"/>
                <w:color w:val="000000"/>
                <w:sz w:val="20"/>
              </w:rPr>
              <w:t>
</w:t>
            </w:r>
            <w:r>
              <w:rPr>
                <w:rFonts w:ascii="Times New Roman"/>
                <w:b w:val="false"/>
                <w:i w:val="false"/>
                <w:color w:val="000000"/>
                <w:sz w:val="20"/>
              </w:rPr>
              <w:t>- маркшейдерские работы;</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приказов о создании данных служб</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плана ликвидации аварий при ведении горных работ, утвержденных руководителем хозяйствующего субъекта;</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ликвидации возможных аварий при ведении горных работ</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квалификационного состава технических руководителей и специалистов, отвечающих соответствующему образовательному уровню, и имеющих опыт практической работы по специальности (сводная таблица, включающая: фамилию, имя, отчество, специальность по образованию, должность, стаж работы в данной области);</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информацию по каждому из работников: фамилию, имя, отчество, специальность по образованию, должность, стаж работы по специальности в данной области</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 обследования территориальными органами в области промышленной и экологической безопасности о наличии производственных, технических возможностей для выполнения заявителем лицензируемого вида деятельности (с уточнением сферы производства).</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обследования указанных территориальных органов</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 предъявляемые к деятельности по эксплуатации химических производств, включают наличие: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технологического регламента, соответствующего нормативным требованиям безопасности труда, санитарно-эпидемиологической безопасности и охраны окружающей среды;</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технологический регламент выполнения лицензируемого вида деятельности, содержащего порядок проведения операций технологического процесса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специализированных производственных зданий (завод, цех), оборудования и механизмов, технологических линий, установок подготовки, переработки сырья, специально оборудованных складов, помещений и емкостей для хранения сырья, готовой продукции, взрывопожароопасных, ядовитых сильнодействующих веществ (копию акта государственной приемочной комиссии о приемке построенного объекта в эксплуатацию, копии правоустанавливающих документов, подтверждающих право собственности или аренды, доверительного управления и иных форм договоров);</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копию акта государственной приемочной комиссии о приемке построенного объекта в эксплуатацию, копии правоустанавливающих документов, подтверждающих право собственности или аренды, доверительного управления и иных форм договоров</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аккредитованной лаборатории (или договор на обслуживание) по контролю соответствия продукции стандартам, нормам и техническим условиям;</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аккредитованная лаборатория или договор на обслуживание по контролю соответствия продукции стандартам, нормам и техническим условиям</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плана ликвидации аварий на производстве, утвержденного руководителем хозяйствующего субъекта;</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плана ликвидации аварий на производстве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 обеспечивающих:</w:t>
            </w:r>
            <w:r>
              <w:br/>
            </w:r>
            <w:r>
              <w:rPr>
                <w:rFonts w:ascii="Times New Roman"/>
                <w:b w:val="false"/>
                <w:i w:val="false"/>
                <w:color w:val="000000"/>
                <w:sz w:val="20"/>
              </w:rPr>
              <w:t>
</w:t>
            </w:r>
            <w:r>
              <w:rPr>
                <w:rFonts w:ascii="Times New Roman"/>
                <w:b w:val="false"/>
                <w:i w:val="false"/>
                <w:color w:val="000000"/>
                <w:sz w:val="20"/>
              </w:rPr>
              <w:t>- соблюдение технологического процесса и выпуск продукции заданного качества;</w:t>
            </w:r>
            <w:r>
              <w:br/>
            </w:r>
            <w:r>
              <w:rPr>
                <w:rFonts w:ascii="Times New Roman"/>
                <w:b w:val="false"/>
                <w:i w:val="false"/>
                <w:color w:val="000000"/>
                <w:sz w:val="20"/>
              </w:rPr>
              <w:t>
</w:t>
            </w:r>
            <w:r>
              <w:rPr>
                <w:rFonts w:ascii="Times New Roman"/>
                <w:b w:val="false"/>
                <w:i w:val="false"/>
                <w:color w:val="000000"/>
                <w:sz w:val="20"/>
              </w:rPr>
              <w:t>- эксплуатацию и техническое обслуживание машин, механизмов, приборов, оборудования;</w:t>
            </w:r>
            <w:r>
              <w:br/>
            </w:r>
            <w:r>
              <w:rPr>
                <w:rFonts w:ascii="Times New Roman"/>
                <w:b w:val="false"/>
                <w:i w:val="false"/>
                <w:color w:val="000000"/>
                <w:sz w:val="20"/>
              </w:rPr>
              <w:t>
</w:t>
            </w:r>
            <w:r>
              <w:rPr>
                <w:rFonts w:ascii="Times New Roman"/>
                <w:b w:val="false"/>
                <w:i w:val="false"/>
                <w:color w:val="000000"/>
                <w:sz w:val="20"/>
              </w:rPr>
              <w:t>- контроль безопасности труда;</w:t>
            </w:r>
            <w:r>
              <w:br/>
            </w:r>
            <w:r>
              <w:rPr>
                <w:rFonts w:ascii="Times New Roman"/>
                <w:b w:val="false"/>
                <w:i w:val="false"/>
                <w:color w:val="000000"/>
                <w:sz w:val="20"/>
              </w:rPr>
              <w:t>
</w:t>
            </w:r>
            <w:r>
              <w:rPr>
                <w:rFonts w:ascii="Times New Roman"/>
                <w:b w:val="false"/>
                <w:i w:val="false"/>
                <w:color w:val="000000"/>
                <w:sz w:val="20"/>
              </w:rPr>
              <w:t>- метрологический контроль;</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приказов о создании данных служб</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квалификационного состава технических руководителей и специалистов, отвечающих соответствующему образовательному уровню, и имеющих опыт практической работы по специальности (сводная таблица, включающая: фамилию, имя, отчество, специальность по образованию, должность, стаж работы в данной области);</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информацию по каждому из работников: фамилию, имя, отчество, специальность по образованию, должность, стаж работы по специальности в данной области</w:t>
            </w:r>
          </w:p>
        </w:tc>
      </w:tr>
      <w:tr>
        <w:trPr>
          <w:trHeight w:val="13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 обследования территориальными органами в области промышленной, экологической и санитарно-эпидемиологической безопасности о наличии производственных, технических возможностей для выполнения заявителем лицензируемого вида деятельности (с указанием вида производства, видов работ).</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обследования указанных территориальных органов</w:t>
            </w:r>
          </w:p>
        </w:tc>
      </w:tr>
    </w:tbl>
    <w:bookmarkStart w:name="z296" w:id="57"/>
    <w:p>
      <w:pPr>
        <w:spacing w:after="0"/>
        <w:ind w:left="0"/>
        <w:jc w:val="both"/>
      </w:pPr>
      <w:r>
        <w:rPr>
          <w:rFonts w:ascii="Times New Roman"/>
          <w:b w:val="false"/>
          <w:i w:val="false"/>
          <w:color w:val="000000"/>
          <w:sz w:val="28"/>
        </w:rPr>
        <w:t>
      * Все представляемые документы заверяются печатью и подписью первого руководителя потребителя или лица, его замещающего - для юридических лиц; подписью потребителя - для физических лиц.</w:t>
      </w:r>
    </w:p>
    <w:bookmarkEnd w:id="57"/>
    <w:bookmarkStart w:name="z297" w:id="5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деятельности по  </w:t>
      </w:r>
      <w:r>
        <w:br/>
      </w:r>
      <w:r>
        <w:rPr>
          <w:rFonts w:ascii="Times New Roman"/>
          <w:b w:val="false"/>
          <w:i w:val="false"/>
          <w:color w:val="000000"/>
          <w:sz w:val="28"/>
        </w:rPr>
        <w:t>
проектированию (технологическое)</w:t>
      </w:r>
      <w:r>
        <w:br/>
      </w:r>
      <w:r>
        <w:rPr>
          <w:rFonts w:ascii="Times New Roman"/>
          <w:b w:val="false"/>
          <w:i w:val="false"/>
          <w:color w:val="000000"/>
          <w:sz w:val="28"/>
        </w:rPr>
        <w:t xml:space="preserve">
и (или) эксплуатации горных   </w:t>
      </w:r>
      <w:r>
        <w:br/>
      </w:r>
      <w:r>
        <w:rPr>
          <w:rFonts w:ascii="Times New Roman"/>
          <w:b w:val="false"/>
          <w:i w:val="false"/>
          <w:color w:val="000000"/>
          <w:sz w:val="28"/>
        </w:rPr>
        <w:t xml:space="preserve">
(разведка, добыча полезных   </w:t>
      </w:r>
      <w:r>
        <w:br/>
      </w:r>
      <w:r>
        <w:rPr>
          <w:rFonts w:ascii="Times New Roman"/>
          <w:b w:val="false"/>
          <w:i w:val="false"/>
          <w:color w:val="000000"/>
          <w:sz w:val="28"/>
        </w:rPr>
        <w:t xml:space="preserve">
ископаемых), химических    </w:t>
      </w:r>
      <w:r>
        <w:br/>
      </w:r>
      <w:r>
        <w:rPr>
          <w:rFonts w:ascii="Times New Roman"/>
          <w:b w:val="false"/>
          <w:i w:val="false"/>
          <w:color w:val="000000"/>
          <w:sz w:val="28"/>
        </w:rPr>
        <w:t xml:space="preserve">
производств»          </w:t>
      </w:r>
    </w:p>
    <w:bookmarkEnd w:id="58"/>
    <w:bookmarkStart w:name="z298" w:id="5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6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1130</w:t>
      </w:r>
    </w:p>
    <w:bookmarkEnd w:id="60"/>
    <w:bookmarkStart w:name="z300" w:id="6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осуществление деятельности по производству,</w:t>
      </w:r>
      <w:r>
        <w:br/>
      </w:r>
      <w:r>
        <w:rPr>
          <w:rFonts w:ascii="Times New Roman"/>
          <w:b/>
          <w:i w:val="false"/>
          <w:color w:val="000000"/>
        </w:rPr>
        <w:t>
переработке, приобретению, хранению, реализации,</w:t>
      </w:r>
      <w:r>
        <w:br/>
      </w:r>
      <w:r>
        <w:rPr>
          <w:rFonts w:ascii="Times New Roman"/>
          <w:b/>
          <w:i w:val="false"/>
          <w:color w:val="000000"/>
        </w:rPr>
        <w:t>
использованию, уничтожению ядов»</w:t>
      </w:r>
    </w:p>
    <w:bookmarkEnd w:id="61"/>
    <w:bookmarkStart w:name="z301" w:id="62"/>
    <w:p>
      <w:pPr>
        <w:spacing w:after="0"/>
        <w:ind w:left="0"/>
        <w:jc w:val="left"/>
      </w:pPr>
      <w:r>
        <w:rPr>
          <w:rFonts w:ascii="Times New Roman"/>
          <w:b/>
          <w:i w:val="false"/>
          <w:color w:val="000000"/>
        </w:rPr>
        <w:t xml:space="preserve"> 
1. Общие положения</w:t>
      </w:r>
    </w:p>
    <w:bookmarkEnd w:id="62"/>
    <w:bookmarkStart w:name="z302" w:id="63"/>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промышленности Министерства индустрии и новых технологий Республики Казахстан (далее – Комитет) по следующему адресу: город Астана, район Есиль, проспект Кабанбай батыра, 32/1, здание «Транспорт Тауэр», 1 этаж, вход № 1, тел: 8 (7172) 29-90-93, 24-14-07, факс: 24-47-94, также через веб-портал «электронного правительства»: www.e.gov.kz или через веб-портал «Е лицензирование» www.elicense.kz (далее - портал) при условии наличия у получателя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подпункта 1)</w:t>
      </w:r>
      <w:r>
        <w:br/>
      </w:r>
      <w:r>
        <w:rPr>
          <w:rFonts w:ascii="Times New Roman"/>
          <w:b w:val="false"/>
          <w:i w:val="false"/>
          <w:color w:val="000000"/>
          <w:sz w:val="28"/>
        </w:rPr>
        <w:t>
статьи 14 Закона Республики Казахстан от 11 января 2007 года «О лицензировании»,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27 ноября 2007 года № 1137 «Об утверждении квалификационных требований, предъявляемых к деятельности по производству, переработке, приобретению, хранению, реализации, использованию, уничтожению ядов».</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Комитета: www.comprom.kz;</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выдача лицензии, переоформление, выдача дубликатов лицензии на осуществление деятельности по производству, переработке, приобретению, хранению, реализации, использованию, уничтожению ядов, либо мотивированный ответ об отказе в предоставлении услуги, подписанный ЭЦП уполномоченного лица Комитета, либо мотивированный ответ об отказе в предоставлении государственной услуги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в Комитете или на портале:</w:t>
      </w:r>
      <w:r>
        <w:br/>
      </w:r>
      <w:r>
        <w:rPr>
          <w:rFonts w:ascii="Times New Roman"/>
          <w:b w:val="false"/>
          <w:i w:val="false"/>
          <w:color w:val="000000"/>
          <w:sz w:val="28"/>
        </w:rPr>
        <w:t>
</w:t>
      </w:r>
      <w:r>
        <w:rPr>
          <w:rFonts w:ascii="Times New Roman"/>
          <w:b w:val="false"/>
          <w:i w:val="false"/>
          <w:color w:val="000000"/>
          <w:sz w:val="28"/>
        </w:rPr>
        <w:t>
      выдача лицензии – не позднее пятнадцати рабочих дней со дня подачи получателем необходимых документов, определенных в первом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переоформление лицензии – в течение десяти рабочих дней со дня подачи получателем необходимых документов, определенных в двадцать четвертом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выдача дубликатов лицензии – в течение двух рабочих дней со дня подачи получателем необходимых документов, определенных в четырнадцатом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обслуживания получателя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взимается лицензионный сбор за право занятия отдельными видами деятельности в размере и порядке,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бюджет» (Налоговый кодекс).</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 – ежедневно с понедельника по пятницу включительно, за исключением выходных и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в соответствии с установленным графиком работы Комитета прием документов осуществляется канцелярией с 9.00 часов до 18.00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Предварительная запись для получения государственной услуги не требуется, ускоренное обслуживание не предусмотрено.</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Комитета, вход в здание осуществляется через отдельный вход № 1, где предусмотрены условия для людей с ограниченными физическими возможностями, место ожидания с комфортными условиями ожидания и подготовки необходимых документов, в котором находятся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63"/>
    <w:bookmarkStart w:name="z328" w:id="64"/>
    <w:p>
      <w:pPr>
        <w:spacing w:after="0"/>
        <w:ind w:left="0"/>
        <w:jc w:val="left"/>
      </w:pPr>
      <w:r>
        <w:rPr>
          <w:rFonts w:ascii="Times New Roman"/>
          <w:b/>
          <w:i w:val="false"/>
          <w:color w:val="000000"/>
        </w:rPr>
        <w:t xml:space="preserve"> 
2. Порядок оказания государственной услуги</w:t>
      </w:r>
    </w:p>
    <w:bookmarkEnd w:id="64"/>
    <w:bookmarkStart w:name="z329" w:id="65"/>
    <w:p>
      <w:pPr>
        <w:spacing w:after="0"/>
        <w:ind w:left="0"/>
        <w:jc w:val="both"/>
      </w:pPr>
      <w:r>
        <w:rPr>
          <w:rFonts w:ascii="Times New Roman"/>
          <w:b w:val="false"/>
          <w:i w:val="false"/>
          <w:color w:val="000000"/>
          <w:sz w:val="28"/>
        </w:rPr>
        <w:t>
      11. Для получения государственной услуги получатель либо его представитель (по доверенности) представляют следующие документы в Комитет либо на портал:</w:t>
      </w:r>
      <w:r>
        <w:br/>
      </w:r>
      <w:r>
        <w:rPr>
          <w:rFonts w:ascii="Times New Roman"/>
          <w:b w:val="false"/>
          <w:i w:val="false"/>
          <w:color w:val="000000"/>
          <w:sz w:val="28"/>
        </w:rPr>
        <w:t>
</w:t>
      </w:r>
      <w:r>
        <w:rPr>
          <w:rFonts w:ascii="Times New Roman"/>
          <w:b w:val="false"/>
          <w:i w:val="false"/>
          <w:color w:val="000000"/>
          <w:sz w:val="28"/>
        </w:rPr>
        <w:t>
      в Комитет:</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для юридического или физического лица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копии устава получателя государственной услуги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w:t>
      </w:r>
      <w:r>
        <w:rPr>
          <w:rFonts w:ascii="Times New Roman"/>
          <w:b w:val="false"/>
          <w:i w:val="false"/>
          <w:color w:val="000000"/>
          <w:sz w:val="28"/>
        </w:rPr>
        <w:t>
      3) документ, удостоверяющий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копию свидетельства о государственной регистрации получателя государственной услуги в качестве индивидуального предпринимателя (нотариально засвидетельствованную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копию свидетельства о постановке получателя государственной услуги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документ, подтверждающий уплату в бюджет лицензионного сбора за право занятия видом деятельности (нотариально засвидетельствованный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7) сведения и документы в соответствии с квалификационными требованиями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для юридического или физического лица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копия лицензии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к подвиду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утере, порче лицензии и (или) приложения к лицензии получатель имеет право на получение дубликатов лицензии и (или) приложения к лицензии. Для получения дубликата лицензии и (или) приложения к лицензии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выдаче дубликата лицензии и (или) приложения к лицензии;</w:t>
      </w:r>
      <w:r>
        <w:br/>
      </w:r>
      <w:r>
        <w:rPr>
          <w:rFonts w:ascii="Times New Roman"/>
          <w:b w:val="false"/>
          <w:i w:val="false"/>
          <w:color w:val="000000"/>
          <w:sz w:val="28"/>
        </w:rPr>
        <w:t>
</w:t>
      </w:r>
      <w:r>
        <w:rPr>
          <w:rFonts w:ascii="Times New Roman"/>
          <w:b w:val="false"/>
          <w:i w:val="false"/>
          <w:color w:val="000000"/>
          <w:sz w:val="28"/>
        </w:rPr>
        <w:t>
      2) копия документа, подтверждающего уплату в бюджет лицензионного сбора за выдачу дубликата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подлежат переоформлению в следующих случаях:</w:t>
      </w:r>
      <w:r>
        <w:br/>
      </w:r>
      <w:r>
        <w:rPr>
          <w:rFonts w:ascii="Times New Roman"/>
          <w:b w:val="false"/>
          <w:i w:val="false"/>
          <w:color w:val="000000"/>
          <w:sz w:val="28"/>
        </w:rPr>
        <w:t>
</w:t>
      </w:r>
      <w:r>
        <w:rPr>
          <w:rFonts w:ascii="Times New Roman"/>
          <w:b w:val="false"/>
          <w:i w:val="false"/>
          <w:color w:val="000000"/>
          <w:sz w:val="28"/>
        </w:rPr>
        <w:t>
      1) изменения фамилии, имени, отчества физического лица;</w:t>
      </w:r>
      <w:r>
        <w:br/>
      </w:r>
      <w:r>
        <w:rPr>
          <w:rFonts w:ascii="Times New Roman"/>
          <w:b w:val="false"/>
          <w:i w:val="false"/>
          <w:color w:val="000000"/>
          <w:sz w:val="28"/>
        </w:rPr>
        <w:t>
</w:t>
      </w:r>
      <w:r>
        <w:rPr>
          <w:rFonts w:ascii="Times New Roman"/>
          <w:b w:val="false"/>
          <w:i w:val="false"/>
          <w:color w:val="000000"/>
          <w:sz w:val="28"/>
        </w:rPr>
        <w:t>
      2) при перерегистрации индивидуального предпринимателя, изменении его наименования и адреса;</w:t>
      </w:r>
      <w:r>
        <w:br/>
      </w:r>
      <w:r>
        <w:rPr>
          <w:rFonts w:ascii="Times New Roman"/>
          <w:b w:val="false"/>
          <w:i w:val="false"/>
          <w:color w:val="000000"/>
          <w:sz w:val="28"/>
        </w:rPr>
        <w:t>
</w:t>
      </w:r>
      <w:r>
        <w:rPr>
          <w:rFonts w:ascii="Times New Roman"/>
          <w:b w:val="false"/>
          <w:i w:val="false"/>
          <w:color w:val="000000"/>
          <w:sz w:val="28"/>
        </w:rPr>
        <w:t>
      3) при реорганизации юридического лица в форме слияния, присоединения, выделения или преобразования;</w:t>
      </w:r>
      <w:r>
        <w:br/>
      </w:r>
      <w:r>
        <w:rPr>
          <w:rFonts w:ascii="Times New Roman"/>
          <w:b w:val="false"/>
          <w:i w:val="false"/>
          <w:color w:val="000000"/>
          <w:sz w:val="28"/>
        </w:rPr>
        <w:t>
</w:t>
      </w:r>
      <w:r>
        <w:rPr>
          <w:rFonts w:ascii="Times New Roman"/>
          <w:b w:val="false"/>
          <w:i w:val="false"/>
          <w:color w:val="000000"/>
          <w:sz w:val="28"/>
        </w:rPr>
        <w:t>
      4) изменения наименования и (или) юридического адреса юридического лица.</w:t>
      </w:r>
      <w:r>
        <w:br/>
      </w:r>
      <w:r>
        <w:rPr>
          <w:rFonts w:ascii="Times New Roman"/>
          <w:b w:val="false"/>
          <w:i w:val="false"/>
          <w:color w:val="000000"/>
          <w:sz w:val="28"/>
        </w:rPr>
        <w:t>
</w:t>
      </w:r>
      <w:r>
        <w:rPr>
          <w:rFonts w:ascii="Times New Roman"/>
          <w:b w:val="false"/>
          <w:i w:val="false"/>
          <w:color w:val="000000"/>
          <w:sz w:val="28"/>
        </w:rPr>
        <w:t>
      В случае изменения наименования вида и (или) подвида деятельности, получатель имеет право подать заявление о переоформлении лицензии в порядке, установленном настоящим пунктом.</w:t>
      </w:r>
      <w:r>
        <w:br/>
      </w:r>
      <w:r>
        <w:rPr>
          <w:rFonts w:ascii="Times New Roman"/>
          <w:b w:val="false"/>
          <w:i w:val="false"/>
          <w:color w:val="000000"/>
          <w:sz w:val="28"/>
        </w:rPr>
        <w:t>
</w:t>
      </w:r>
      <w:r>
        <w:rPr>
          <w:rFonts w:ascii="Times New Roman"/>
          <w:b w:val="false"/>
          <w:i w:val="false"/>
          <w:color w:val="000000"/>
          <w:sz w:val="28"/>
        </w:rPr>
        <w:t>
      Заявление о переоформлении подается получателем в течение тридцати календарных дней с приложением документов, подтверждающих уплату в бюджет лицензионного сбора за право занятия отдельными видами деятельности при переоформлении лицензий, копии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осуществление вида деятельности по производству, переработке, приобретению, хранению, реализации, использованию, уничтожению ядов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копия документа, подтверждающего уплату в бюджет лицензионного сбора за переоформление лицензии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сведения лицензии (при наличии на портале www.elicense.kz) либо копия лицензии (нотариально засвидетельствованная в случае непредставления оригинала для сверки) (в случае наличия).</w:t>
      </w:r>
      <w:r>
        <w:br/>
      </w:r>
      <w:r>
        <w:rPr>
          <w:rFonts w:ascii="Times New Roman"/>
          <w:b w:val="false"/>
          <w:i w:val="false"/>
          <w:color w:val="000000"/>
          <w:sz w:val="28"/>
        </w:rPr>
        <w:t>
</w:t>
      </w:r>
      <w:r>
        <w:rPr>
          <w:rFonts w:ascii="Times New Roman"/>
          <w:b w:val="false"/>
          <w:i w:val="false"/>
          <w:color w:val="000000"/>
          <w:sz w:val="28"/>
        </w:rPr>
        <w:t>
      При приеме документов сотрудник Комитета сверяет подлинность оригиналов с копиями документов и сведениями, представленными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удостоверяющий личность;</w:t>
      </w:r>
      <w:r>
        <w:br/>
      </w:r>
      <w:r>
        <w:rPr>
          <w:rFonts w:ascii="Times New Roman"/>
          <w:b w:val="false"/>
          <w:i w:val="false"/>
          <w:color w:val="000000"/>
          <w:sz w:val="28"/>
        </w:rPr>
        <w:t>
</w:t>
      </w:r>
      <w:r>
        <w:rPr>
          <w:rFonts w:ascii="Times New Roman"/>
          <w:b w:val="false"/>
          <w:i w:val="false"/>
          <w:color w:val="000000"/>
          <w:sz w:val="28"/>
        </w:rPr>
        <w:t>
      устав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свидетельство* или справку о государственной регистрации получателя в качестве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свидетельства о государственной регистрации получателя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информация об оплате в бюджет лицензионного сбора через платежного шлюза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указанными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данные лицензии (при наличии на портале www.elicense.kz) либо в случае наличия лицензии сканированная копия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к подвиду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осуществление вида деятельности по производству, переработке, приобретению, хранению, реализации, использованию, уничтожению ядов необходимо представить:</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информацию об оплате в бюджет лицензионного сбора через ПШЭП;</w:t>
      </w:r>
      <w:r>
        <w:br/>
      </w:r>
      <w:r>
        <w:rPr>
          <w:rFonts w:ascii="Times New Roman"/>
          <w:b w:val="false"/>
          <w:i w:val="false"/>
          <w:color w:val="000000"/>
          <w:sz w:val="28"/>
        </w:rPr>
        <w:t>
</w:t>
      </w:r>
      <w:r>
        <w:rPr>
          <w:rFonts w:ascii="Times New Roman"/>
          <w:b w:val="false"/>
          <w:i w:val="false"/>
          <w:color w:val="000000"/>
          <w:sz w:val="28"/>
        </w:rPr>
        <w:t>
      сведения лицензии (при наличии на портале www.elicense.kz) либо лицензия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удостоверяющих личность, и свидетельство* или справку о государственной регистрации получателя в качестве юридического лица, являющиеся государственными электронными информационными ресурсами, Комитет получает из соответствующих государственных информационных систем через портал в форме электронных документов, удостоверенных ЭЦП.</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Комитет в течение двух рабочих дней с момента получения документов получателя обязан проверить полноту представленных документов. В случае установления факта неполноты представленных документов, Комитет в указанные сроки дает письменный мотивированный отказ в дальнейшем рассмотрении заявления. В дальнейшем Комитет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Комитете бланки заявлений утвержденной формы,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размещаются на интернет-ресурсе: www.comprom.kz.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путем отправки по почте либо сдачи в канцелярию Комитета по адресу: 010000, г. Астана, район Есиль, проспект Кабанбай батыра, 32/1, здание «Транспорт Тауэр», 1 этаж, вход № 1, тел: 8 (7172) 29-90-93, 24-14-07, факс: 24-47-94.</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w:t>
      </w:r>
      <w:r>
        <w:br/>
      </w:r>
      <w:r>
        <w:rPr>
          <w:rFonts w:ascii="Times New Roman"/>
          <w:b w:val="false"/>
          <w:i w:val="false"/>
          <w:color w:val="000000"/>
          <w:sz w:val="28"/>
        </w:rPr>
        <w:t>
</w:t>
      </w:r>
      <w:r>
        <w:rPr>
          <w:rFonts w:ascii="Times New Roman"/>
          <w:b w:val="false"/>
          <w:i w:val="false"/>
          <w:color w:val="000000"/>
          <w:sz w:val="28"/>
        </w:rPr>
        <w:t>
      1) подтверждением принятия заявления в бумажном виде является отметка на его копии о регистрации в канцелярии Комитета с указанием даты и номера регистрации;</w:t>
      </w:r>
      <w:r>
        <w:br/>
      </w:r>
      <w:r>
        <w:rPr>
          <w:rFonts w:ascii="Times New Roman"/>
          <w:b w:val="false"/>
          <w:i w:val="false"/>
          <w:color w:val="000000"/>
          <w:sz w:val="28"/>
        </w:rPr>
        <w:t>
</w:t>
      </w:r>
      <w:r>
        <w:rPr>
          <w:rFonts w:ascii="Times New Roman"/>
          <w:b w:val="false"/>
          <w:i w:val="false"/>
          <w:color w:val="000000"/>
          <w:sz w:val="28"/>
        </w:rPr>
        <w:t>
      2) при обращении через портал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Комитете выдача готовых документов получателю осуществляется работником Комитета.</w:t>
      </w:r>
      <w:r>
        <w:br/>
      </w:r>
      <w:r>
        <w:rPr>
          <w:rFonts w:ascii="Times New Roman"/>
          <w:b w:val="false"/>
          <w:i w:val="false"/>
          <w:color w:val="000000"/>
          <w:sz w:val="28"/>
        </w:rPr>
        <w:t>
</w:t>
      </w:r>
      <w:r>
        <w:rPr>
          <w:rFonts w:ascii="Times New Roman"/>
          <w:b w:val="false"/>
          <w:i w:val="false"/>
          <w:color w:val="000000"/>
          <w:sz w:val="28"/>
        </w:rPr>
        <w:t>
      В личном кабинете на портале – при самостоятельном направлении запроса.</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получает в Комитете в течение двух рабочих дней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если:</w:t>
      </w:r>
      <w:r>
        <w:br/>
      </w:r>
      <w:r>
        <w:rPr>
          <w:rFonts w:ascii="Times New Roman"/>
          <w:b w:val="false"/>
          <w:i w:val="false"/>
          <w:color w:val="000000"/>
          <w:sz w:val="28"/>
        </w:rPr>
        <w:t>
</w:t>
      </w:r>
      <w:r>
        <w:rPr>
          <w:rFonts w:ascii="Times New Roman"/>
          <w:b w:val="false"/>
          <w:i w:val="false"/>
          <w:color w:val="000000"/>
          <w:sz w:val="28"/>
        </w:rPr>
        <w:t>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3) получатель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не согласована выдача лицензии получателю согласующим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5) в отношении 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получателю получать лицензии.</w:t>
      </w:r>
      <w:r>
        <w:br/>
      </w:r>
      <w:r>
        <w:rPr>
          <w:rFonts w:ascii="Times New Roman"/>
          <w:b w:val="false"/>
          <w:i w:val="false"/>
          <w:color w:val="000000"/>
          <w:sz w:val="28"/>
        </w:rPr>
        <w:t>
</w:t>
      </w:r>
      <w:r>
        <w:rPr>
          <w:rFonts w:ascii="Times New Roman"/>
          <w:b w:val="false"/>
          <w:i w:val="false"/>
          <w:color w:val="000000"/>
          <w:sz w:val="28"/>
        </w:rPr>
        <w:t>
      В случае, если Комитет в установленные настоящим стандартом сроки не выдал получателю лицензию и (или) приложение к лицензии либо не предоставил мотивированный отказ в выдаче лицензии и (или) приложения к лицензии, то с даты истечения сроков их выдачи лицензия и (или) приложение к лицензии считаются выданными.</w:t>
      </w:r>
      <w:r>
        <w:br/>
      </w:r>
      <w:r>
        <w:rPr>
          <w:rFonts w:ascii="Times New Roman"/>
          <w:b w:val="false"/>
          <w:i w:val="false"/>
          <w:color w:val="000000"/>
          <w:sz w:val="28"/>
        </w:rPr>
        <w:t>
</w:t>
      </w:r>
      <w:r>
        <w:rPr>
          <w:rFonts w:ascii="Times New Roman"/>
          <w:b w:val="false"/>
          <w:i w:val="false"/>
          <w:color w:val="000000"/>
          <w:sz w:val="28"/>
        </w:rPr>
        <w:t>
      Комитет не позднее пяти рабочих дней с момента истечения срока выдачи лицензии и (или) приложения к лицензии обязан выдать получателю государственных услуг соответствующую лицензию и (или) приложение к лицензии.</w:t>
      </w:r>
      <w:r>
        <w:br/>
      </w:r>
      <w:r>
        <w:rPr>
          <w:rFonts w:ascii="Times New Roman"/>
          <w:b w:val="false"/>
          <w:i w:val="false"/>
          <w:color w:val="000000"/>
          <w:sz w:val="28"/>
        </w:rPr>
        <w:t>
</w:t>
      </w:r>
      <w:r>
        <w:rPr>
          <w:rFonts w:ascii="Times New Roman"/>
          <w:b w:val="false"/>
          <w:i w:val="false"/>
          <w:color w:val="000000"/>
          <w:sz w:val="28"/>
        </w:rPr>
        <w:t>
      В случае невыдачи Комитетом лицензии и (или) приложения к лицензии по истечении пяти рабочих дней лицензия и (или) приложение к лицензии считаются полученными, а документом, подтверждающим законность осуществления лицензируемого вида деятельности до получения самой лицензии, является копия документа с отметкой о дате приема документов Комитетом.</w:t>
      </w:r>
    </w:p>
    <w:bookmarkEnd w:id="65"/>
    <w:bookmarkStart w:name="z395" w:id="66"/>
    <w:p>
      <w:pPr>
        <w:spacing w:after="0"/>
        <w:ind w:left="0"/>
        <w:jc w:val="left"/>
      </w:pPr>
      <w:r>
        <w:rPr>
          <w:rFonts w:ascii="Times New Roman"/>
          <w:b/>
          <w:i w:val="false"/>
          <w:color w:val="000000"/>
        </w:rPr>
        <w:t xml:space="preserve"> 
3. Принцип работы</w:t>
      </w:r>
    </w:p>
    <w:bookmarkEnd w:id="66"/>
    <w:bookmarkStart w:name="z396" w:id="67"/>
    <w:p>
      <w:pPr>
        <w:spacing w:after="0"/>
        <w:ind w:left="0"/>
        <w:jc w:val="both"/>
      </w:pPr>
      <w:r>
        <w:rPr>
          <w:rFonts w:ascii="Times New Roman"/>
          <w:b w:val="false"/>
          <w:i w:val="false"/>
          <w:color w:val="000000"/>
          <w:sz w:val="28"/>
        </w:rPr>
        <w:t>
      17. Деятельность Комитета основывается по отношению к получателю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 при работе с получателями;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прозрачности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получателя;</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w:t>
      </w:r>
    </w:p>
    <w:bookmarkEnd w:id="67"/>
    <w:bookmarkStart w:name="z404" w:id="68"/>
    <w:p>
      <w:pPr>
        <w:spacing w:after="0"/>
        <w:ind w:left="0"/>
        <w:jc w:val="left"/>
      </w:pPr>
      <w:r>
        <w:rPr>
          <w:rFonts w:ascii="Times New Roman"/>
          <w:b/>
          <w:i w:val="false"/>
          <w:color w:val="000000"/>
        </w:rPr>
        <w:t xml:space="preserve"> 
4. Результаты работы</w:t>
      </w:r>
    </w:p>
    <w:bookmarkEnd w:id="68"/>
    <w:bookmarkStart w:name="z405" w:id="69"/>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измеряются показателями качества и эффективности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ежегодно утверждаются соответствующим приказом Министра индустрии и новых технологий Республики Казахстан.</w:t>
      </w:r>
    </w:p>
    <w:bookmarkEnd w:id="69"/>
    <w:bookmarkStart w:name="z407" w:id="70"/>
    <w:p>
      <w:pPr>
        <w:spacing w:after="0"/>
        <w:ind w:left="0"/>
        <w:jc w:val="left"/>
      </w:pPr>
      <w:r>
        <w:rPr>
          <w:rFonts w:ascii="Times New Roman"/>
          <w:b/>
          <w:i w:val="false"/>
          <w:color w:val="000000"/>
        </w:rPr>
        <w:t xml:space="preserve"> 
5. Порядок обжалования</w:t>
      </w:r>
    </w:p>
    <w:bookmarkEnd w:id="70"/>
    <w:bookmarkStart w:name="z408" w:id="71"/>
    <w:p>
      <w:pPr>
        <w:spacing w:after="0"/>
        <w:ind w:left="0"/>
        <w:jc w:val="both"/>
      </w:pPr>
      <w:r>
        <w:rPr>
          <w:rFonts w:ascii="Times New Roman"/>
          <w:b w:val="false"/>
          <w:i w:val="false"/>
          <w:color w:val="000000"/>
          <w:sz w:val="28"/>
        </w:rPr>
        <w:t>
      20. Порядок обжалования действий (бездействия) сотрудников Комитета в процессе предоставления государственной услуги разъясняется в кабинете № 1704, тел. 8 (7172) 24-07-45.</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работы портала можно получить по телефону саll–центра (1414).</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в Министерство индустрии и новых технологий Республики Казахстан: город Астана, район Есиль, проспект Кабанбай батыра, 32/1, здание «Транспорт Тауэр», 1 этаж, вход. № 1, кабинет № 2502, телефон приемной: 8 (7172) 29-90-00.</w:t>
      </w:r>
      <w:r>
        <w:br/>
      </w:r>
      <w:r>
        <w:rPr>
          <w:rFonts w:ascii="Times New Roman"/>
          <w:b w:val="false"/>
          <w:i w:val="false"/>
          <w:color w:val="000000"/>
          <w:sz w:val="28"/>
        </w:rPr>
        <w:t>
</w:t>
      </w:r>
      <w:r>
        <w:rPr>
          <w:rFonts w:ascii="Times New Roman"/>
          <w:b w:val="false"/>
          <w:i w:val="false"/>
          <w:color w:val="000000"/>
          <w:sz w:val="28"/>
        </w:rPr>
        <w:t>
      22. Жалобы на не корректное обслуживание при оказании государственной услуги получателем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в Комитет по адресу: город Астана, район Есиль, проспект Кабанбай батыра, 32/1, здание «Транспорт Тауэр», кабинет № 1706, телефон приемной: 8 (7172) 29-90-73;</w:t>
      </w:r>
      <w:r>
        <w:br/>
      </w:r>
      <w:r>
        <w:rPr>
          <w:rFonts w:ascii="Times New Roman"/>
          <w:b w:val="false"/>
          <w:i w:val="false"/>
          <w:color w:val="000000"/>
          <w:sz w:val="28"/>
        </w:rPr>
        <w:t>
</w:t>
      </w:r>
      <w:r>
        <w:rPr>
          <w:rFonts w:ascii="Times New Roman"/>
          <w:b w:val="false"/>
          <w:i w:val="false"/>
          <w:color w:val="000000"/>
          <w:sz w:val="28"/>
        </w:rPr>
        <w:t>
      2) на портале,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государственной услуги, 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выдается талон с указанием даты и времени, фамилии и инициалов лица, принявшего обращение (жалобу). О результатах рассмотрения жалобы получателю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получателя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Дополнительную полезную информацию для получателей можно получить по адресу: город Астана, район Есиль, проспект Кабанбай батыра, 32/1, здание «Транспорт Тауэр», кабинет № 1706, телефон приемной: 8 (7172) 29-90-73, на интернет-ресурсе Комитета: www.comprom.kz, а также по телефону саll–центра: (1414).</w:t>
      </w:r>
    </w:p>
    <w:bookmarkEnd w:id="71"/>
    <w:bookmarkStart w:name="z420" w:id="7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по </w:t>
      </w:r>
      <w:r>
        <w:br/>
      </w:r>
      <w:r>
        <w:rPr>
          <w:rFonts w:ascii="Times New Roman"/>
          <w:b w:val="false"/>
          <w:i w:val="false"/>
          <w:color w:val="000000"/>
          <w:sz w:val="28"/>
        </w:rPr>
        <w:t xml:space="preserve">
производству, переработке,   </w:t>
      </w:r>
      <w:r>
        <w:br/>
      </w:r>
      <w:r>
        <w:rPr>
          <w:rFonts w:ascii="Times New Roman"/>
          <w:b w:val="false"/>
          <w:i w:val="false"/>
          <w:color w:val="000000"/>
          <w:sz w:val="28"/>
        </w:rPr>
        <w:t>
приобретению, хранению, реализации,</w:t>
      </w:r>
      <w:r>
        <w:br/>
      </w:r>
      <w:r>
        <w:rPr>
          <w:rFonts w:ascii="Times New Roman"/>
          <w:b w:val="false"/>
          <w:i w:val="false"/>
          <w:color w:val="000000"/>
          <w:sz w:val="28"/>
        </w:rPr>
        <w:t xml:space="preserve">
использованию, уничтожению ядов» </w:t>
      </w:r>
    </w:p>
    <w:bookmarkEnd w:id="72"/>
    <w:bookmarkStart w:name="z421" w:id="73"/>
    <w:p>
      <w:pPr>
        <w:spacing w:after="0"/>
        <w:ind w:left="0"/>
        <w:jc w:val="left"/>
      </w:pPr>
      <w:r>
        <w:rPr>
          <w:rFonts w:ascii="Times New Roman"/>
          <w:b/>
          <w:i w:val="false"/>
          <w:color w:val="000000"/>
        </w:rPr>
        <w:t xml:space="preserve"> 
Форма заявления для выдачи лицензии для юридического лица</w:t>
      </w:r>
    </w:p>
    <w:bookmarkEnd w:id="73"/>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w:t>
      </w:r>
    </w:p>
    <w:bookmarkStart w:name="z422" w:id="74"/>
    <w:p>
      <w:pPr>
        <w:spacing w:after="0"/>
        <w:ind w:left="0"/>
        <w:jc w:val="left"/>
      </w:pPr>
      <w:r>
        <w:rPr>
          <w:rFonts w:ascii="Times New Roman"/>
          <w:b/>
          <w:i w:val="false"/>
          <w:color w:val="000000"/>
        </w:rPr>
        <w:t xml:space="preserve"> 
ЗАЯВЛЕНИЕ</w:t>
      </w:r>
    </w:p>
    <w:bookmarkEnd w:id="74"/>
    <w:p>
      <w:pPr>
        <w:spacing w:after="0"/>
        <w:ind w:left="0"/>
        <w:jc w:val="both"/>
      </w:pPr>
      <w:r>
        <w:rPr>
          <w:rFonts w:ascii="Times New Roman"/>
          <w:b w:val="false"/>
          <w:i w:val="false"/>
          <w:color w:val="000000"/>
          <w:sz w:val="28"/>
        </w:rPr>
        <w:t>Прошу выдать лицензию и (или) приложение к лицензии на осуществление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 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Расчетный счет 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(местонахождение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Руководитель __________________ 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_________________20__ года</w:t>
      </w:r>
    </w:p>
    <w:p>
      <w:pPr>
        <w:spacing w:after="0"/>
        <w:ind w:left="0"/>
        <w:jc w:val="both"/>
      </w:pPr>
      <w:r>
        <w:rPr>
          <w:rFonts w:ascii="Times New Roman"/>
          <w:b w:val="false"/>
          <w:i w:val="false"/>
          <w:color w:val="000000"/>
          <w:sz w:val="28"/>
        </w:rPr>
        <w:t>Заявление принято к рассмотрению ________________20__года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органа лицензирования)</w:t>
      </w:r>
    </w:p>
    <w:bookmarkStart w:name="z423" w:id="7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по </w:t>
      </w:r>
      <w:r>
        <w:br/>
      </w:r>
      <w:r>
        <w:rPr>
          <w:rFonts w:ascii="Times New Roman"/>
          <w:b w:val="false"/>
          <w:i w:val="false"/>
          <w:color w:val="000000"/>
          <w:sz w:val="28"/>
        </w:rPr>
        <w:t xml:space="preserve">
производству, переработке,   </w:t>
      </w:r>
      <w:r>
        <w:br/>
      </w:r>
      <w:r>
        <w:rPr>
          <w:rFonts w:ascii="Times New Roman"/>
          <w:b w:val="false"/>
          <w:i w:val="false"/>
          <w:color w:val="000000"/>
          <w:sz w:val="28"/>
        </w:rPr>
        <w:t>
приобретению, хранению, реализации,</w:t>
      </w:r>
      <w:r>
        <w:br/>
      </w:r>
      <w:r>
        <w:rPr>
          <w:rFonts w:ascii="Times New Roman"/>
          <w:b w:val="false"/>
          <w:i w:val="false"/>
          <w:color w:val="000000"/>
          <w:sz w:val="28"/>
        </w:rPr>
        <w:t xml:space="preserve">
использованию, уничтожению ядов» </w:t>
      </w:r>
    </w:p>
    <w:bookmarkEnd w:id="75"/>
    <w:bookmarkStart w:name="z424" w:id="76"/>
    <w:p>
      <w:pPr>
        <w:spacing w:after="0"/>
        <w:ind w:left="0"/>
        <w:jc w:val="left"/>
      </w:pPr>
      <w:r>
        <w:rPr>
          <w:rFonts w:ascii="Times New Roman"/>
          <w:b/>
          <w:i w:val="false"/>
          <w:color w:val="000000"/>
        </w:rPr>
        <w:t xml:space="preserve"> 
Форма заявления для выдачи лицензии для физического лица</w:t>
      </w:r>
    </w:p>
    <w:bookmarkEnd w:id="76"/>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w:t>
      </w:r>
      <w:r>
        <w:br/>
      </w:r>
      <w:r>
        <w:rPr>
          <w:rFonts w:ascii="Times New Roman"/>
          <w:b w:val="false"/>
          <w:i w:val="false"/>
          <w:color w:val="000000"/>
          <w:sz w:val="28"/>
        </w:rPr>
        <w:t>
_____________________________________________________________________</w:t>
      </w:r>
    </w:p>
    <w:bookmarkStart w:name="z425" w:id="77"/>
    <w:p>
      <w:pPr>
        <w:spacing w:after="0"/>
        <w:ind w:left="0"/>
        <w:jc w:val="left"/>
      </w:pPr>
      <w:r>
        <w:rPr>
          <w:rFonts w:ascii="Times New Roman"/>
          <w:b/>
          <w:i w:val="false"/>
          <w:color w:val="000000"/>
        </w:rPr>
        <w:t xml:space="preserve"> 
ЗАЯВЛЕНИЕ</w:t>
      </w:r>
    </w:p>
    <w:bookmarkEnd w:id="77"/>
    <w:p>
      <w:pPr>
        <w:spacing w:after="0"/>
        <w:ind w:left="0"/>
        <w:jc w:val="both"/>
      </w:pPr>
      <w:r>
        <w:rPr>
          <w:rFonts w:ascii="Times New Roman"/>
          <w:b w:val="false"/>
          <w:i w:val="false"/>
          <w:color w:val="000000"/>
          <w:sz w:val="28"/>
        </w:rPr>
        <w:t>Прошу выдать лицензию и (или) приложение к лицензии на осуществление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жительства ____________________________________________________</w:t>
      </w:r>
      <w:r>
        <w:br/>
      </w:r>
      <w:r>
        <w:rPr>
          <w:rFonts w:ascii="Times New Roman"/>
          <w:b w:val="false"/>
          <w:i w:val="false"/>
          <w:color w:val="000000"/>
          <w:sz w:val="28"/>
        </w:rPr>
        <w:t>
Документ, удостоверяющий личность: вид ____, серия _________________</w:t>
      </w:r>
      <w:r>
        <w:br/>
      </w:r>
      <w:r>
        <w:rPr>
          <w:rFonts w:ascii="Times New Roman"/>
          <w:b w:val="false"/>
          <w:i w:val="false"/>
          <w:color w:val="000000"/>
          <w:sz w:val="28"/>
        </w:rPr>
        <w:t>
№ __________________ выдан __________________________________________</w:t>
      </w:r>
      <w:r>
        <w:br/>
      </w:r>
      <w:r>
        <w:rPr>
          <w:rFonts w:ascii="Times New Roman"/>
          <w:b w:val="false"/>
          <w:i w:val="false"/>
          <w:color w:val="000000"/>
          <w:sz w:val="28"/>
        </w:rPr>
        <w:t>
дата выдачи _______________________________________________________</w:t>
      </w:r>
      <w:r>
        <w:br/>
      </w:r>
      <w:r>
        <w:rPr>
          <w:rFonts w:ascii="Times New Roman"/>
          <w:b w:val="false"/>
          <w:i w:val="false"/>
          <w:color w:val="000000"/>
          <w:sz w:val="28"/>
        </w:rPr>
        <w:t>
Расчетный счет (если имеется) 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________________20____года</w:t>
      </w:r>
    </w:p>
    <w:p>
      <w:pPr>
        <w:spacing w:after="0"/>
        <w:ind w:left="0"/>
        <w:jc w:val="both"/>
      </w:pPr>
      <w:r>
        <w:rPr>
          <w:rFonts w:ascii="Times New Roman"/>
          <w:b w:val="false"/>
          <w:i w:val="false"/>
          <w:color w:val="000000"/>
          <w:sz w:val="28"/>
        </w:rPr>
        <w:t>Заявление принято к рассмотрению ______________20___года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bookmarkStart w:name="z426" w:id="7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по </w:t>
      </w:r>
      <w:r>
        <w:br/>
      </w:r>
      <w:r>
        <w:rPr>
          <w:rFonts w:ascii="Times New Roman"/>
          <w:b w:val="false"/>
          <w:i w:val="false"/>
          <w:color w:val="000000"/>
          <w:sz w:val="28"/>
        </w:rPr>
        <w:t xml:space="preserve">
производству, переработке,   </w:t>
      </w:r>
      <w:r>
        <w:br/>
      </w:r>
      <w:r>
        <w:rPr>
          <w:rFonts w:ascii="Times New Roman"/>
          <w:b w:val="false"/>
          <w:i w:val="false"/>
          <w:color w:val="000000"/>
          <w:sz w:val="28"/>
        </w:rPr>
        <w:t>
приобретению, хранению, реализации,</w:t>
      </w:r>
      <w:r>
        <w:br/>
      </w:r>
      <w:r>
        <w:rPr>
          <w:rFonts w:ascii="Times New Roman"/>
          <w:b w:val="false"/>
          <w:i w:val="false"/>
          <w:color w:val="000000"/>
          <w:sz w:val="28"/>
        </w:rPr>
        <w:t xml:space="preserve">
использованию, уничтожению ядов» </w:t>
      </w:r>
    </w:p>
    <w:bookmarkEnd w:id="78"/>
    <w:bookmarkStart w:name="z427" w:id="79"/>
    <w:p>
      <w:pPr>
        <w:spacing w:after="0"/>
        <w:ind w:left="0"/>
        <w:jc w:val="left"/>
      </w:pPr>
      <w:r>
        <w:rPr>
          <w:rFonts w:ascii="Times New Roman"/>
          <w:b/>
          <w:i w:val="false"/>
          <w:color w:val="000000"/>
        </w:rPr>
        <w:t xml:space="preserve"> 
Сведения и документы в соответствии с</w:t>
      </w:r>
      <w:r>
        <w:br/>
      </w:r>
      <w:r>
        <w:rPr>
          <w:rFonts w:ascii="Times New Roman"/>
          <w:b/>
          <w:i w:val="false"/>
          <w:color w:val="000000"/>
        </w:rPr>
        <w:t>
квалификационными требованиями*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653"/>
        <w:gridCol w:w="6634"/>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предъявляемые при лицензировании подвида деятельности по производству, переработке, хранению, реализации, уничтожению ядов, включают наличие: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производственно-технической базы на праве собственности, включающей:</w:t>
            </w:r>
            <w:r>
              <w:br/>
            </w:r>
            <w:r>
              <w:rPr>
                <w:rFonts w:ascii="Times New Roman"/>
                <w:b w:val="false"/>
                <w:i w:val="false"/>
                <w:color w:val="000000"/>
                <w:sz w:val="20"/>
              </w:rPr>
              <w:t>
</w:t>
            </w:r>
            <w:r>
              <w:rPr>
                <w:rFonts w:ascii="Times New Roman"/>
                <w:b w:val="false"/>
                <w:i w:val="false"/>
                <w:color w:val="000000"/>
                <w:sz w:val="20"/>
              </w:rPr>
              <w:t>технологическую линию;</w:t>
            </w:r>
            <w:r>
              <w:br/>
            </w:r>
            <w:r>
              <w:rPr>
                <w:rFonts w:ascii="Times New Roman"/>
                <w:b w:val="false"/>
                <w:i w:val="false"/>
                <w:color w:val="000000"/>
                <w:sz w:val="20"/>
              </w:rPr>
              <w:t>
</w:t>
            </w:r>
            <w:r>
              <w:rPr>
                <w:rFonts w:ascii="Times New Roman"/>
                <w:b w:val="false"/>
                <w:i w:val="false"/>
                <w:color w:val="000000"/>
                <w:sz w:val="20"/>
              </w:rPr>
              <w:t>испытательную лабораторию;</w:t>
            </w:r>
            <w:r>
              <w:br/>
            </w:r>
            <w:r>
              <w:rPr>
                <w:rFonts w:ascii="Times New Roman"/>
                <w:b w:val="false"/>
                <w:i w:val="false"/>
                <w:color w:val="000000"/>
                <w:sz w:val="20"/>
              </w:rPr>
              <w:t>
</w:t>
            </w:r>
            <w:r>
              <w:rPr>
                <w:rFonts w:ascii="Times New Roman"/>
                <w:b w:val="false"/>
                <w:i w:val="false"/>
                <w:color w:val="000000"/>
                <w:sz w:val="20"/>
              </w:rPr>
              <w:t>специализированное производственное здание;</w:t>
            </w:r>
            <w:r>
              <w:br/>
            </w:r>
            <w:r>
              <w:rPr>
                <w:rFonts w:ascii="Times New Roman"/>
                <w:b w:val="false"/>
                <w:i w:val="false"/>
                <w:color w:val="000000"/>
                <w:sz w:val="20"/>
              </w:rPr>
              <w:t>
</w:t>
            </w:r>
            <w:r>
              <w:rPr>
                <w:rFonts w:ascii="Times New Roman"/>
                <w:b w:val="false"/>
                <w:i w:val="false"/>
                <w:color w:val="000000"/>
                <w:sz w:val="20"/>
              </w:rPr>
              <w:t>специально оборудованный склад;</w:t>
            </w:r>
            <w:r>
              <w:br/>
            </w:r>
            <w:r>
              <w:rPr>
                <w:rFonts w:ascii="Times New Roman"/>
                <w:b w:val="false"/>
                <w:i w:val="false"/>
                <w:color w:val="000000"/>
                <w:sz w:val="20"/>
              </w:rPr>
              <w:t>
</w:t>
            </w:r>
            <w:r>
              <w:rPr>
                <w:rFonts w:ascii="Times New Roman"/>
                <w:b w:val="false"/>
                <w:i w:val="false"/>
                <w:color w:val="000000"/>
                <w:sz w:val="20"/>
              </w:rPr>
              <w:t>служебное помещение для размещения работающего персонала</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свидетельства о регистрации прав на недвижимое имущество и сделок с ним или справка территориального органа юстиции о зарегистрированных правах на недвижимые имущества и его технических характеристиках, копия технического паспорта на недвижимое имущество, перечень производственных объектов (здание, помещение, лаборатория, склад и т.д.) и технологической линии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технологического регламента на изготовление и переработку ядов</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технологического регламента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 обеспечивающих:</w:t>
            </w:r>
            <w:r>
              <w:br/>
            </w:r>
            <w:r>
              <w:rPr>
                <w:rFonts w:ascii="Times New Roman"/>
                <w:b w:val="false"/>
                <w:i w:val="false"/>
                <w:color w:val="000000"/>
                <w:sz w:val="20"/>
              </w:rPr>
              <w:t>
</w:t>
            </w:r>
            <w:r>
              <w:rPr>
                <w:rFonts w:ascii="Times New Roman"/>
                <w:b w:val="false"/>
                <w:i w:val="false"/>
                <w:color w:val="000000"/>
                <w:sz w:val="20"/>
              </w:rPr>
              <w:t>эксплуатацию и техническое обслуживание оборудования, механизмов, технологической линии;</w:t>
            </w:r>
            <w:r>
              <w:br/>
            </w:r>
            <w:r>
              <w:rPr>
                <w:rFonts w:ascii="Times New Roman"/>
                <w:b w:val="false"/>
                <w:i w:val="false"/>
                <w:color w:val="000000"/>
                <w:sz w:val="20"/>
              </w:rPr>
              <w:t>
</w:t>
            </w:r>
            <w:r>
              <w:rPr>
                <w:rFonts w:ascii="Times New Roman"/>
                <w:b w:val="false"/>
                <w:i w:val="false"/>
                <w:color w:val="000000"/>
                <w:sz w:val="20"/>
              </w:rPr>
              <w:t>контроль безопасности труда и охраны окружающей среды;</w:t>
            </w:r>
            <w:r>
              <w:br/>
            </w:r>
            <w:r>
              <w:rPr>
                <w:rFonts w:ascii="Times New Roman"/>
                <w:b w:val="false"/>
                <w:i w:val="false"/>
                <w:color w:val="000000"/>
                <w:sz w:val="20"/>
              </w:rPr>
              <w:t>
</w:t>
            </w:r>
            <w:r>
              <w:rPr>
                <w:rFonts w:ascii="Times New Roman"/>
                <w:b w:val="false"/>
                <w:i w:val="false"/>
                <w:color w:val="000000"/>
                <w:sz w:val="20"/>
              </w:rPr>
              <w:t>медицинский контроль;</w:t>
            </w:r>
            <w:r>
              <w:br/>
            </w:r>
            <w:r>
              <w:rPr>
                <w:rFonts w:ascii="Times New Roman"/>
                <w:b w:val="false"/>
                <w:i w:val="false"/>
                <w:color w:val="000000"/>
                <w:sz w:val="20"/>
              </w:rPr>
              <w:t>
</w:t>
            </w:r>
            <w:r>
              <w:rPr>
                <w:rFonts w:ascii="Times New Roman"/>
                <w:b w:val="false"/>
                <w:i w:val="false"/>
                <w:color w:val="000000"/>
                <w:sz w:val="20"/>
              </w:rPr>
              <w:t>метрологический контроль;</w:t>
            </w:r>
            <w:r>
              <w:br/>
            </w:r>
            <w:r>
              <w:rPr>
                <w:rFonts w:ascii="Times New Roman"/>
                <w:b w:val="false"/>
                <w:i w:val="false"/>
                <w:color w:val="000000"/>
                <w:sz w:val="20"/>
              </w:rPr>
              <w:t>
</w:t>
            </w:r>
            <w:r>
              <w:rPr>
                <w:rFonts w:ascii="Times New Roman"/>
                <w:b w:val="false"/>
                <w:i w:val="false"/>
                <w:color w:val="000000"/>
                <w:sz w:val="20"/>
              </w:rPr>
              <w:t>учет ядов</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приказов о создании служб и назначении ответственных лиц</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квалификационного состава специалистов, инженерно-технических работников и рабочего персонала, работающего с ядами, с соответствующим специальным образованием, имеющих опыт практической работы по специальности не менее одного года, прошедших обучение и проверку знаний правил промышленной безопасности в учебной организации, аттестованной уполномоченным органом в области промышленной безопасности</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фамилию, имя, отчество, специальность по образованию, должность, стаж работы по специальности, копии диплома, трудовой книжки или приказа о назначении на должность специалиста, о назначении ответственных лиц, удостоверения или протокола о прохождении обучение и проверку знаний правил промышленной безопасности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охранную деятельность либо договора на охрану производственно-технической базы со специализированной организацией, имеющей лицензию на охранную деятельность</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специальной защитной одежды, индивидуальных средств защиты</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специальной защитной одежды, индивидуальных средств защиты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утвержденного руководителем организации плана ликвидации возможных аварий при проведении работ по производству, переработке, хранению, реализации, уничтожению ядов</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плана ликвидации возможных аварий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утвержденной руководителем организации инструкции по безопасному производству работ по производству, переработке, хранению, реализации, уничтожению ядов</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инструкции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предъявляемые при лицензировании подвида деятельности по приобретению, хранению, реализации, использованию ядов, включают наличие: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производственно-технической базы, находящейся на праве собственности или ином законном основании, включающей:</w:t>
            </w:r>
            <w:r>
              <w:br/>
            </w:r>
            <w:r>
              <w:rPr>
                <w:rFonts w:ascii="Times New Roman"/>
                <w:b w:val="false"/>
                <w:i w:val="false"/>
                <w:color w:val="000000"/>
                <w:sz w:val="20"/>
              </w:rPr>
              <w:t>
</w:t>
            </w:r>
            <w:r>
              <w:rPr>
                <w:rFonts w:ascii="Times New Roman"/>
                <w:b w:val="false"/>
                <w:i w:val="false"/>
                <w:color w:val="000000"/>
                <w:sz w:val="20"/>
              </w:rPr>
              <w:t>испытательную лабораторию;</w:t>
            </w:r>
            <w:r>
              <w:br/>
            </w:r>
            <w:r>
              <w:rPr>
                <w:rFonts w:ascii="Times New Roman"/>
                <w:b w:val="false"/>
                <w:i w:val="false"/>
                <w:color w:val="000000"/>
                <w:sz w:val="20"/>
              </w:rPr>
              <w:t>
</w:t>
            </w:r>
            <w:r>
              <w:rPr>
                <w:rFonts w:ascii="Times New Roman"/>
                <w:b w:val="false"/>
                <w:i w:val="false"/>
                <w:color w:val="000000"/>
                <w:sz w:val="20"/>
              </w:rPr>
              <w:t>специализированное производственное здание;</w:t>
            </w:r>
            <w:r>
              <w:br/>
            </w:r>
            <w:r>
              <w:rPr>
                <w:rFonts w:ascii="Times New Roman"/>
                <w:b w:val="false"/>
                <w:i w:val="false"/>
                <w:color w:val="000000"/>
                <w:sz w:val="20"/>
              </w:rPr>
              <w:t>
</w:t>
            </w:r>
            <w:r>
              <w:rPr>
                <w:rFonts w:ascii="Times New Roman"/>
                <w:b w:val="false"/>
                <w:i w:val="false"/>
                <w:color w:val="000000"/>
                <w:sz w:val="20"/>
              </w:rPr>
              <w:t>специально оборудованный склад (помещение) или специализированную емкость для хранения ядов в соответствии с техническим проектом производства;</w:t>
            </w:r>
            <w:r>
              <w:br/>
            </w:r>
            <w:r>
              <w:rPr>
                <w:rFonts w:ascii="Times New Roman"/>
                <w:b w:val="false"/>
                <w:i w:val="false"/>
                <w:color w:val="000000"/>
                <w:sz w:val="20"/>
              </w:rPr>
              <w:t>
</w:t>
            </w:r>
            <w:r>
              <w:rPr>
                <w:rFonts w:ascii="Times New Roman"/>
                <w:b w:val="false"/>
                <w:i w:val="false"/>
                <w:color w:val="000000"/>
                <w:sz w:val="20"/>
              </w:rPr>
              <w:t>служебное помещение для размещения работающего персонала</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свидетельства о регистрации прав на недвижимое имущество и сделок с ним или справка территориального органа юстиции о зарегистрированных правах на недвижимые имущества и его технических характеристиках, договор аренды производственно-технической базы или иного документа, подтверждающего вещное право, копия технического паспорта на недвижимое имущество, перечень производственных объектов (здание, помещение, лаборатория, склад и т.д.) и технологической линии, специализированной емкости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 обеспечивающих:</w:t>
            </w:r>
            <w:r>
              <w:br/>
            </w:r>
            <w:r>
              <w:rPr>
                <w:rFonts w:ascii="Times New Roman"/>
                <w:b w:val="false"/>
                <w:i w:val="false"/>
                <w:color w:val="000000"/>
                <w:sz w:val="20"/>
              </w:rPr>
              <w:t>
</w:t>
            </w:r>
            <w:r>
              <w:rPr>
                <w:rFonts w:ascii="Times New Roman"/>
                <w:b w:val="false"/>
                <w:i w:val="false"/>
                <w:color w:val="000000"/>
                <w:sz w:val="20"/>
              </w:rPr>
              <w:t>эксплуатацию и техническое обслуживание оборудования, механизмов;</w:t>
            </w:r>
            <w:r>
              <w:br/>
            </w:r>
            <w:r>
              <w:rPr>
                <w:rFonts w:ascii="Times New Roman"/>
                <w:b w:val="false"/>
                <w:i w:val="false"/>
                <w:color w:val="000000"/>
                <w:sz w:val="20"/>
              </w:rPr>
              <w:t>
</w:t>
            </w:r>
            <w:r>
              <w:rPr>
                <w:rFonts w:ascii="Times New Roman"/>
                <w:b w:val="false"/>
                <w:i w:val="false"/>
                <w:color w:val="000000"/>
                <w:sz w:val="20"/>
              </w:rPr>
              <w:t>контроль безопасности труда и охраны окружающей среды;</w:t>
            </w:r>
            <w:r>
              <w:br/>
            </w:r>
            <w:r>
              <w:rPr>
                <w:rFonts w:ascii="Times New Roman"/>
                <w:b w:val="false"/>
                <w:i w:val="false"/>
                <w:color w:val="000000"/>
                <w:sz w:val="20"/>
              </w:rPr>
              <w:t>
</w:t>
            </w:r>
            <w:r>
              <w:rPr>
                <w:rFonts w:ascii="Times New Roman"/>
                <w:b w:val="false"/>
                <w:i w:val="false"/>
                <w:color w:val="000000"/>
                <w:sz w:val="20"/>
              </w:rPr>
              <w:t>медицинский контроль;</w:t>
            </w:r>
            <w:r>
              <w:br/>
            </w:r>
            <w:r>
              <w:rPr>
                <w:rFonts w:ascii="Times New Roman"/>
                <w:b w:val="false"/>
                <w:i w:val="false"/>
                <w:color w:val="000000"/>
                <w:sz w:val="20"/>
              </w:rPr>
              <w:t>
</w:t>
            </w:r>
            <w:r>
              <w:rPr>
                <w:rFonts w:ascii="Times New Roman"/>
                <w:b w:val="false"/>
                <w:i w:val="false"/>
                <w:color w:val="000000"/>
                <w:sz w:val="20"/>
              </w:rPr>
              <w:t>метрологический контроль;</w:t>
            </w:r>
            <w:r>
              <w:br/>
            </w:r>
            <w:r>
              <w:rPr>
                <w:rFonts w:ascii="Times New Roman"/>
                <w:b w:val="false"/>
                <w:i w:val="false"/>
                <w:color w:val="000000"/>
                <w:sz w:val="20"/>
              </w:rPr>
              <w:t>
</w:t>
            </w:r>
            <w:r>
              <w:rPr>
                <w:rFonts w:ascii="Times New Roman"/>
                <w:b w:val="false"/>
                <w:i w:val="false"/>
                <w:color w:val="000000"/>
                <w:sz w:val="20"/>
              </w:rPr>
              <w:t>учет ядов</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приказов о создании служб и назначении ответственных лиц</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квалификационного состава специалистов, инженерно-технических работников и рабочего персонала, работающего с ядами, с соответствующим специальным образованием, имеющих опыт практической работы по специальности не менее одного года, прошедших обучение и проверку знаний правил промышленной безопасности в учебной организации, аттестованной уполномоченным органом в области промышленной безопасности</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фамилию, имя, отчество, специальность по образованию, должность, стаж работы по специальности, копии диплома, трудовой книжки или приказа о назначении на должность специалиста, о назначении ответственных лиц, удостоверения или протокола о прохождении обучения и проверку знаний правил промышленной безопасности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охранную деятельность либо копии договора на охрану между владельцем производственно-технической базы и специализированной организацией, имеющей лицензию на охранную деятельность</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специальной защитной одежды, индивидуальных средств защиты</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специальной защитной одежды, индивидуальных средств защиты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утвержденного руководителем организации плана ликвидации возможных аварий при проведении работ по приобретению, хранению, реализации, использованию ядов</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плана ликвидации возможных аварий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утвержденной руководителем организации инструкции по безопасному производству работ по приобретению, хранению, реализации, использованию ядов</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инструкции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предъявляемые при лицензировании подвида деятельности по приобретению, хранению, реализации ядов, включают наличие: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 оборудованного склада для хранения ядов на праве собственности</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свидетельства о регистрации прав на недвижимое имущество и сделок с ним или справка территориального органа юстиции о зарегистрированных правах на недвижимые имущества и его технических характеристиках, копия технического паспорта на недвижимое имущество</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 обеспечивающих:</w:t>
            </w:r>
            <w:r>
              <w:br/>
            </w:r>
            <w:r>
              <w:rPr>
                <w:rFonts w:ascii="Times New Roman"/>
                <w:b w:val="false"/>
                <w:i w:val="false"/>
                <w:color w:val="000000"/>
                <w:sz w:val="20"/>
              </w:rPr>
              <w:t>
</w:t>
            </w:r>
            <w:r>
              <w:rPr>
                <w:rFonts w:ascii="Times New Roman"/>
                <w:b w:val="false"/>
                <w:i w:val="false"/>
                <w:color w:val="000000"/>
                <w:sz w:val="20"/>
              </w:rPr>
              <w:t>контроль безопасности труда и охраны окружающей среды;</w:t>
            </w:r>
            <w:r>
              <w:br/>
            </w:r>
            <w:r>
              <w:rPr>
                <w:rFonts w:ascii="Times New Roman"/>
                <w:b w:val="false"/>
                <w:i w:val="false"/>
                <w:color w:val="000000"/>
                <w:sz w:val="20"/>
              </w:rPr>
              <w:t>
</w:t>
            </w:r>
            <w:r>
              <w:rPr>
                <w:rFonts w:ascii="Times New Roman"/>
                <w:b w:val="false"/>
                <w:i w:val="false"/>
                <w:color w:val="000000"/>
                <w:sz w:val="20"/>
              </w:rPr>
              <w:t>медицинский контроль;</w:t>
            </w:r>
            <w:r>
              <w:br/>
            </w:r>
            <w:r>
              <w:rPr>
                <w:rFonts w:ascii="Times New Roman"/>
                <w:b w:val="false"/>
                <w:i w:val="false"/>
                <w:color w:val="000000"/>
                <w:sz w:val="20"/>
              </w:rPr>
              <w:t>
</w:t>
            </w:r>
            <w:r>
              <w:rPr>
                <w:rFonts w:ascii="Times New Roman"/>
                <w:b w:val="false"/>
                <w:i w:val="false"/>
                <w:color w:val="000000"/>
                <w:sz w:val="20"/>
              </w:rPr>
              <w:t>учет ядов</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приказов о создании служб и назначении ответственных лиц</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квалификационного состава специалистов, инженерно-технических работников и рабочего персонала, работающего с ядами, с соответствующим специальным образованием, имеющих опыт практической работы по специальности не менее одного года, прошедших обучение и проверку знаний правил промышленной безопасности в учебной организации, аттестованной уполномоченным органом в области промышленной безопасности</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фамилию, имя, отчество, специальность по образованию, должность, стаж работы по специальности, копии диплома, трудовой книжки или приказа о назначении на должность специалиста, о назначении ответственных лиц, удостоверения или протокола о прохождении обучения и проверку знаний правил промышленной безопасности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охранную деятельность либо договора на охрану специально оборудованного склада со специализированной организацией, имеющей лицензию на охранную деятельность</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специальной защитной одежды, индивидуальных средств защиты</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специальной защитной одежды, индивидуальных средств защиты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утвержденной руководителем организации инструкции по безопасному производству работ по приобретению, хранению, реализации ядов</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инструкции</w:t>
            </w:r>
          </w:p>
        </w:tc>
      </w:tr>
    </w:tbl>
    <w:bookmarkStart w:name="z428" w:id="80"/>
    <w:p>
      <w:pPr>
        <w:spacing w:after="0"/>
        <w:ind w:left="0"/>
        <w:jc w:val="both"/>
      </w:pPr>
      <w:r>
        <w:rPr>
          <w:rFonts w:ascii="Times New Roman"/>
          <w:b w:val="false"/>
          <w:i w:val="false"/>
          <w:color w:val="000000"/>
          <w:sz w:val="28"/>
        </w:rPr>
        <w:t>
      * Все представляемые документы заверяются печатью и подписью первого руководителя потребителя или лица, его замещающего - для юридических лиц, подписью потребителя - для физических лиц.</w:t>
      </w:r>
    </w:p>
    <w:bookmarkEnd w:id="80"/>
    <w:bookmarkStart w:name="z429" w:id="8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по </w:t>
      </w:r>
      <w:r>
        <w:br/>
      </w:r>
      <w:r>
        <w:rPr>
          <w:rFonts w:ascii="Times New Roman"/>
          <w:b w:val="false"/>
          <w:i w:val="false"/>
          <w:color w:val="000000"/>
          <w:sz w:val="28"/>
        </w:rPr>
        <w:t xml:space="preserve">
производству, переработке,   </w:t>
      </w:r>
      <w:r>
        <w:br/>
      </w:r>
      <w:r>
        <w:rPr>
          <w:rFonts w:ascii="Times New Roman"/>
          <w:b w:val="false"/>
          <w:i w:val="false"/>
          <w:color w:val="000000"/>
          <w:sz w:val="28"/>
        </w:rPr>
        <w:t>
приобретению, хранению, реализации,</w:t>
      </w:r>
      <w:r>
        <w:br/>
      </w:r>
      <w:r>
        <w:rPr>
          <w:rFonts w:ascii="Times New Roman"/>
          <w:b w:val="false"/>
          <w:i w:val="false"/>
          <w:color w:val="000000"/>
          <w:sz w:val="28"/>
        </w:rPr>
        <w:t xml:space="preserve">
использованию, уничтожению ядов» </w:t>
      </w:r>
    </w:p>
    <w:bookmarkEnd w:id="81"/>
    <w:bookmarkStart w:name="z430" w:id="8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8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1130</w:t>
      </w:r>
    </w:p>
    <w:bookmarkEnd w:id="83"/>
    <w:bookmarkStart w:name="z432" w:id="8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 лицензии на</w:t>
      </w:r>
      <w:r>
        <w:br/>
      </w:r>
      <w:r>
        <w:rPr>
          <w:rFonts w:ascii="Times New Roman"/>
          <w:b/>
          <w:i w:val="false"/>
          <w:color w:val="000000"/>
        </w:rPr>
        <w:t>
осуществление вида деятельности по разработке, производству,</w:t>
      </w:r>
      <w:r>
        <w:br/>
      </w:r>
      <w:r>
        <w:rPr>
          <w:rFonts w:ascii="Times New Roman"/>
          <w:b/>
          <w:i w:val="false"/>
          <w:color w:val="000000"/>
        </w:rPr>
        <w:t>
ремонту, приобретению и реализации боеприпасов, вооружения и</w:t>
      </w:r>
      <w:r>
        <w:br/>
      </w:r>
      <w:r>
        <w:rPr>
          <w:rFonts w:ascii="Times New Roman"/>
          <w:b/>
          <w:i w:val="false"/>
          <w:color w:val="000000"/>
        </w:rPr>
        <w:t>
военной техники, запасных частей, комплектующих изделий и</w:t>
      </w:r>
      <w:r>
        <w:br/>
      </w:r>
      <w:r>
        <w:rPr>
          <w:rFonts w:ascii="Times New Roman"/>
          <w:b/>
          <w:i w:val="false"/>
          <w:color w:val="000000"/>
        </w:rPr>
        <w:t>
приборов к ним, а также специальных материалов и оборудования</w:t>
      </w:r>
      <w:r>
        <w:br/>
      </w:r>
      <w:r>
        <w:rPr>
          <w:rFonts w:ascii="Times New Roman"/>
          <w:b/>
          <w:i w:val="false"/>
          <w:color w:val="000000"/>
        </w:rPr>
        <w:t>
для их производства, включая монтаж, наладку, модернизацию,</w:t>
      </w:r>
      <w:r>
        <w:br/>
      </w:r>
      <w:r>
        <w:rPr>
          <w:rFonts w:ascii="Times New Roman"/>
          <w:b/>
          <w:i w:val="false"/>
          <w:color w:val="000000"/>
        </w:rPr>
        <w:t>
установку, использование, хранение, ремонт и сервисное</w:t>
      </w:r>
      <w:r>
        <w:br/>
      </w:r>
      <w:r>
        <w:rPr>
          <w:rFonts w:ascii="Times New Roman"/>
          <w:b/>
          <w:i w:val="false"/>
          <w:color w:val="000000"/>
        </w:rPr>
        <w:t>
обслуживание»</w:t>
      </w:r>
    </w:p>
    <w:bookmarkEnd w:id="84"/>
    <w:bookmarkStart w:name="z433" w:id="85"/>
    <w:p>
      <w:pPr>
        <w:spacing w:after="0"/>
        <w:ind w:left="0"/>
        <w:jc w:val="left"/>
      </w:pPr>
      <w:r>
        <w:rPr>
          <w:rFonts w:ascii="Times New Roman"/>
          <w:b/>
          <w:i w:val="false"/>
          <w:color w:val="000000"/>
        </w:rPr>
        <w:t xml:space="preserve"> 
1. Общие положения</w:t>
      </w:r>
    </w:p>
    <w:bookmarkEnd w:id="85"/>
    <w:bookmarkStart w:name="z434" w:id="86"/>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промышленности Министерства индустрии и новых технологий Республики Казахстан (далее – Комитет) по следующему адресу: город Астана, проспект Кабанбай батыра, 32/1, здание «Транспорт Тауэр», 1 этаж, вход № 1, тел: 8 (7172) 29-90-93, 24-14-07, факс: 24-47-94, также через веб-портал «электронного правительства»: www.e.gov.kz или через веб-портал «Е лицензирование» www.elicense.kz (далее - портал) при условии наличия у получателя электронной-цифровой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подпункта 1)</w:t>
      </w:r>
      <w:r>
        <w:rPr>
          <w:rFonts w:ascii="Times New Roman"/>
          <w:b w:val="false"/>
          <w:i w:val="false"/>
          <w:color w:val="000000"/>
          <w:sz w:val="28"/>
        </w:rPr>
        <w:t xml:space="preserve"> статьи 20 Закона Республики Казахстан от 11 января 2007 года «О лицензировании»,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4 февраля 2008 года № 93 «Об утверждении квалификационных требований, предъявляемых к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 - ресурсе Комитета: www.comprom.kz;</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предоставлена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лицензии, переоформление, выдача дубликатов лицензии на осуществление вида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либо мотивированный ответ об отказе в предоставлении услуги, подписанного ЭЦП уполномоченного лица Комитета либо мотивированный ответ об отказе в предоставлении государственной услуги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в Комитете или на портале:</w:t>
      </w:r>
      <w:r>
        <w:br/>
      </w:r>
      <w:r>
        <w:rPr>
          <w:rFonts w:ascii="Times New Roman"/>
          <w:b w:val="false"/>
          <w:i w:val="false"/>
          <w:color w:val="000000"/>
          <w:sz w:val="28"/>
        </w:rPr>
        <w:t>
</w:t>
      </w:r>
      <w:r>
        <w:rPr>
          <w:rFonts w:ascii="Times New Roman"/>
          <w:b w:val="false"/>
          <w:i w:val="false"/>
          <w:color w:val="000000"/>
          <w:sz w:val="28"/>
        </w:rPr>
        <w:t>
      выдача лицензии – не позднее пятнадцати рабочих дней со дня подачи получателем необходимых документов, определенных в первом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переоформление лицензии – в течение десяти рабочих дней со дня подачи получателем необходимых документов, определенных в двадцать четвертом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выдача дубликатов лицензии – в течение двух рабочих дней со дня подачи получателем необходимых документов, определенных в четырнадцатом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обслуживания получателя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взимается лицензионный сбор за право занятия отдельными видами деятельности в размере и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бюджет» (Налоговый Кодекс).</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 – ежедневно с понедельника по пятницу включительно, за исключением выходных и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в соответствии с установленным графиком работы Комитета прием документов осуществляется канцелярией с 9.00 часов до 18.00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Предварительная запись для получения государственной услуги не требуется, ускоренное обслуживание не предусмотрено;</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Комитета, вход в здание осуществляется через отдельный вход № 1, где предусмотрены условия для людей с ограниченными физическими возможностями, место ожидания с комфортными условиями ожидания и подготовки необходимых документов в котором находятся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86"/>
    <w:bookmarkStart w:name="z459" w:id="87"/>
    <w:p>
      <w:pPr>
        <w:spacing w:after="0"/>
        <w:ind w:left="0"/>
        <w:jc w:val="left"/>
      </w:pPr>
      <w:r>
        <w:rPr>
          <w:rFonts w:ascii="Times New Roman"/>
          <w:b/>
          <w:i w:val="false"/>
          <w:color w:val="000000"/>
        </w:rPr>
        <w:t xml:space="preserve"> 
2. Порядок оказания государственной услуги</w:t>
      </w:r>
    </w:p>
    <w:bookmarkEnd w:id="87"/>
    <w:bookmarkStart w:name="z460" w:id="88"/>
    <w:p>
      <w:pPr>
        <w:spacing w:after="0"/>
        <w:ind w:left="0"/>
        <w:jc w:val="both"/>
      </w:pPr>
      <w:r>
        <w:rPr>
          <w:rFonts w:ascii="Times New Roman"/>
          <w:b w:val="false"/>
          <w:i w:val="false"/>
          <w:color w:val="000000"/>
          <w:sz w:val="28"/>
        </w:rPr>
        <w:t>
      11. Для получения государственной услуги получатель либо его представитель (по доверенности) представляет следующие документы в Комитет либо на портал:</w:t>
      </w:r>
      <w:r>
        <w:br/>
      </w:r>
      <w:r>
        <w:rPr>
          <w:rFonts w:ascii="Times New Roman"/>
          <w:b w:val="false"/>
          <w:i w:val="false"/>
          <w:color w:val="000000"/>
          <w:sz w:val="28"/>
        </w:rPr>
        <w:t>
</w:t>
      </w:r>
      <w:r>
        <w:rPr>
          <w:rFonts w:ascii="Times New Roman"/>
          <w:b w:val="false"/>
          <w:i w:val="false"/>
          <w:color w:val="000000"/>
          <w:sz w:val="28"/>
        </w:rPr>
        <w:t>
      в Комитет:</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для юридического или физического лица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копии устава получателя государственной услуги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w:t>
      </w:r>
      <w:r>
        <w:rPr>
          <w:rFonts w:ascii="Times New Roman"/>
          <w:b w:val="false"/>
          <w:i w:val="false"/>
          <w:color w:val="000000"/>
          <w:sz w:val="28"/>
        </w:rPr>
        <w:t>
      3) документ, удостоверяющий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копия свидетельства о государственной регистрации получателя государственной услуги в качестве индивидуального предпринимателя (нотариально засвидетельствованная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копия свидетельства о постановке получателя государственной услуги на учет в налоговом органе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документ, подтверждающего уплату в бюджет лицензионного сбора за право занятия видом деятельности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7) сведения и документы в соответствии с квалификационными требованиями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для юридического или физического лица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копия лицензии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к подвиду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утере, порче лицензии и (или) приложения к лицензии получатель имеет право на получение дубликатов лицензии и (или) приложения к лицензии. Для получения дубликата лицензии и (или) приложения к лицензии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выдаче дубликата лицензии и (или) приложения к лицензии;</w:t>
      </w:r>
      <w:r>
        <w:br/>
      </w:r>
      <w:r>
        <w:rPr>
          <w:rFonts w:ascii="Times New Roman"/>
          <w:b w:val="false"/>
          <w:i w:val="false"/>
          <w:color w:val="000000"/>
          <w:sz w:val="28"/>
        </w:rPr>
        <w:t>
</w:t>
      </w:r>
      <w:r>
        <w:rPr>
          <w:rFonts w:ascii="Times New Roman"/>
          <w:b w:val="false"/>
          <w:i w:val="false"/>
          <w:color w:val="000000"/>
          <w:sz w:val="28"/>
        </w:rPr>
        <w:t>
      2) копия документа, подтверждающего уплату в бюджет лицензионного сбора за выдачу дубликата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подлежат переоформлению в следующих случаях:</w:t>
      </w:r>
      <w:r>
        <w:br/>
      </w:r>
      <w:r>
        <w:rPr>
          <w:rFonts w:ascii="Times New Roman"/>
          <w:b w:val="false"/>
          <w:i w:val="false"/>
          <w:color w:val="000000"/>
          <w:sz w:val="28"/>
        </w:rPr>
        <w:t>
</w:t>
      </w:r>
      <w:r>
        <w:rPr>
          <w:rFonts w:ascii="Times New Roman"/>
          <w:b w:val="false"/>
          <w:i w:val="false"/>
          <w:color w:val="000000"/>
          <w:sz w:val="28"/>
        </w:rPr>
        <w:t>
      1) изменения фамилии, имени, отчества физического лица;</w:t>
      </w:r>
      <w:r>
        <w:br/>
      </w:r>
      <w:r>
        <w:rPr>
          <w:rFonts w:ascii="Times New Roman"/>
          <w:b w:val="false"/>
          <w:i w:val="false"/>
          <w:color w:val="000000"/>
          <w:sz w:val="28"/>
        </w:rPr>
        <w:t>
</w:t>
      </w:r>
      <w:r>
        <w:rPr>
          <w:rFonts w:ascii="Times New Roman"/>
          <w:b w:val="false"/>
          <w:i w:val="false"/>
          <w:color w:val="000000"/>
          <w:sz w:val="28"/>
        </w:rPr>
        <w:t>
      2) при перерегистрации индивидуального предпринимателя, изменении его наименования и адреса;</w:t>
      </w:r>
      <w:r>
        <w:br/>
      </w:r>
      <w:r>
        <w:rPr>
          <w:rFonts w:ascii="Times New Roman"/>
          <w:b w:val="false"/>
          <w:i w:val="false"/>
          <w:color w:val="000000"/>
          <w:sz w:val="28"/>
        </w:rPr>
        <w:t>
</w:t>
      </w:r>
      <w:r>
        <w:rPr>
          <w:rFonts w:ascii="Times New Roman"/>
          <w:b w:val="false"/>
          <w:i w:val="false"/>
          <w:color w:val="000000"/>
          <w:sz w:val="28"/>
        </w:rPr>
        <w:t>
      3) при реорганизации юридического лица в форме слияния, присоединения, выделения или преобразования;</w:t>
      </w:r>
      <w:r>
        <w:br/>
      </w:r>
      <w:r>
        <w:rPr>
          <w:rFonts w:ascii="Times New Roman"/>
          <w:b w:val="false"/>
          <w:i w:val="false"/>
          <w:color w:val="000000"/>
          <w:sz w:val="28"/>
        </w:rPr>
        <w:t>
</w:t>
      </w:r>
      <w:r>
        <w:rPr>
          <w:rFonts w:ascii="Times New Roman"/>
          <w:b w:val="false"/>
          <w:i w:val="false"/>
          <w:color w:val="000000"/>
          <w:sz w:val="28"/>
        </w:rPr>
        <w:t>
      4) изменения наименования и (или) юридического адреса юридического лица.</w:t>
      </w:r>
      <w:r>
        <w:br/>
      </w:r>
      <w:r>
        <w:rPr>
          <w:rFonts w:ascii="Times New Roman"/>
          <w:b w:val="false"/>
          <w:i w:val="false"/>
          <w:color w:val="000000"/>
          <w:sz w:val="28"/>
        </w:rPr>
        <w:t>
</w:t>
      </w:r>
      <w:r>
        <w:rPr>
          <w:rFonts w:ascii="Times New Roman"/>
          <w:b w:val="false"/>
          <w:i w:val="false"/>
          <w:color w:val="000000"/>
          <w:sz w:val="28"/>
        </w:rPr>
        <w:t>
      В случае изменения наименования вида и (или) подвида деятельности получатель имеет право подать заявление о переоформлении лицензии в порядке, установленном настоящим пунктом.</w:t>
      </w:r>
      <w:r>
        <w:br/>
      </w:r>
      <w:r>
        <w:rPr>
          <w:rFonts w:ascii="Times New Roman"/>
          <w:b w:val="false"/>
          <w:i w:val="false"/>
          <w:color w:val="000000"/>
          <w:sz w:val="28"/>
        </w:rPr>
        <w:t>
</w:t>
      </w:r>
      <w:r>
        <w:rPr>
          <w:rFonts w:ascii="Times New Roman"/>
          <w:b w:val="false"/>
          <w:i w:val="false"/>
          <w:color w:val="000000"/>
          <w:sz w:val="28"/>
        </w:rPr>
        <w:t>
      Заявление о переоформлении подается получателем в течение тридцати календарных дней с приложением документов, подтверждающих уплату в бюджет лицензионного сбора за право занятия отдельными видами деятельности при переоформлении лицензий, копии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осуществление вида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копия документа, подтверждающего уплату в бюджет лицензионного сбора за переоформление лицензии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сведения лицензии (при наличии на портале www.elicense.kz) либо копия лицензии (нотариально засвидетельствованная в случае непредставления оригинала для сверки) (в случае наличия).</w:t>
      </w:r>
      <w:r>
        <w:br/>
      </w:r>
      <w:r>
        <w:rPr>
          <w:rFonts w:ascii="Times New Roman"/>
          <w:b w:val="false"/>
          <w:i w:val="false"/>
          <w:color w:val="000000"/>
          <w:sz w:val="28"/>
        </w:rPr>
        <w:t>
</w:t>
      </w:r>
      <w:r>
        <w:rPr>
          <w:rFonts w:ascii="Times New Roman"/>
          <w:b w:val="false"/>
          <w:i w:val="false"/>
          <w:color w:val="000000"/>
          <w:sz w:val="28"/>
        </w:rPr>
        <w:t>
      При приеме документов сотрудник Комитета сверяет, подлинность оригиналов с копиями документов и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удостоверяющий личность;</w:t>
      </w:r>
      <w:r>
        <w:br/>
      </w:r>
      <w:r>
        <w:rPr>
          <w:rFonts w:ascii="Times New Roman"/>
          <w:b w:val="false"/>
          <w:i w:val="false"/>
          <w:color w:val="000000"/>
          <w:sz w:val="28"/>
        </w:rPr>
        <w:t>
</w:t>
      </w:r>
      <w:r>
        <w:rPr>
          <w:rFonts w:ascii="Times New Roman"/>
          <w:b w:val="false"/>
          <w:i w:val="false"/>
          <w:color w:val="000000"/>
          <w:sz w:val="28"/>
        </w:rPr>
        <w:t>
      устав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свидетельство* или справку о государственной регистрации получателя в качестве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свидетельства о государственной регистрации получателя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информация об оплате в бюджет лицензионного сбора через платежного шлюза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указанными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данные лицензии (при наличии на портале www.elicense.kz) либо в случае наличия лицензии сканированная копия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к подвиду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осуществление вида деятельности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необходимо представить:</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информацию об оплате в бюджет лицензионного сбора через ПШЭП;</w:t>
      </w:r>
      <w:r>
        <w:br/>
      </w:r>
      <w:r>
        <w:rPr>
          <w:rFonts w:ascii="Times New Roman"/>
          <w:b w:val="false"/>
          <w:i w:val="false"/>
          <w:color w:val="000000"/>
          <w:sz w:val="28"/>
        </w:rPr>
        <w:t>
</w:t>
      </w:r>
      <w:r>
        <w:rPr>
          <w:rFonts w:ascii="Times New Roman"/>
          <w:b w:val="false"/>
          <w:i w:val="false"/>
          <w:color w:val="000000"/>
          <w:sz w:val="28"/>
        </w:rPr>
        <w:t>
      сведения лицензии (при наличии на портале www.elicense.kz) либо лицензия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удостоверяющих личность, и свидетельство* или справку о государственной регистрации получателя в качестве юридического лица, являющиеся государственными электронными информационными ресурсами, Комитет получает из соответствующих государственных информационных систем через портал в форме электронных документов, удостоверенных ЭЦП.</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Комитет в течение двух рабочих дней с момента получения документов получателя обязан проверить полноту представленных документов. В случае установления факта неполноты представленных документов, Комитет в указанные сроки дает письменный мотивированный отказ в дальнейшем рассмотрении заявления. В дальнейшем Комитет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Комитете, бланки заявлений утвержденной формы размещаются на интернет-ресурсе: www.comprom.kz.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13. В Комитете прием документов осуществляется, путем отправки по почте либо сдачи в канцелярию Комитета по адресу: 010000, г. Астана, проспект Кабанбай батыра, 32/1, здание «Транспорт Тауэр», 1 этаж, вход № 1, тел.: 8 (7172) 29-90-93, 24-14-07, факс: 24-47-94.</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выдается:</w:t>
      </w:r>
      <w:r>
        <w:br/>
      </w:r>
      <w:r>
        <w:rPr>
          <w:rFonts w:ascii="Times New Roman"/>
          <w:b w:val="false"/>
          <w:i w:val="false"/>
          <w:color w:val="000000"/>
          <w:sz w:val="28"/>
        </w:rPr>
        <w:t>
</w:t>
      </w:r>
      <w:r>
        <w:rPr>
          <w:rFonts w:ascii="Times New Roman"/>
          <w:b w:val="false"/>
          <w:i w:val="false"/>
          <w:color w:val="000000"/>
          <w:sz w:val="28"/>
        </w:rPr>
        <w:t>
      1) подтверждением принятия заявления в бумажном виде является отметка на его копии о регистрации в канцелярии Комитета с указанием даты и номера регистрации;</w:t>
      </w:r>
      <w:r>
        <w:br/>
      </w:r>
      <w:r>
        <w:rPr>
          <w:rFonts w:ascii="Times New Roman"/>
          <w:b w:val="false"/>
          <w:i w:val="false"/>
          <w:color w:val="000000"/>
          <w:sz w:val="28"/>
        </w:rPr>
        <w:t>
</w:t>
      </w:r>
      <w:r>
        <w:rPr>
          <w:rFonts w:ascii="Times New Roman"/>
          <w:b w:val="false"/>
          <w:i w:val="false"/>
          <w:color w:val="000000"/>
          <w:sz w:val="28"/>
        </w:rPr>
        <w:t>
      2) при обращении через портал, получателю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Комитете выдача готовых документов получателю осуществляется работником Комитета.</w:t>
      </w:r>
      <w:r>
        <w:br/>
      </w:r>
      <w:r>
        <w:rPr>
          <w:rFonts w:ascii="Times New Roman"/>
          <w:b w:val="false"/>
          <w:i w:val="false"/>
          <w:color w:val="000000"/>
          <w:sz w:val="28"/>
        </w:rPr>
        <w:t>
</w:t>
      </w:r>
      <w:r>
        <w:rPr>
          <w:rFonts w:ascii="Times New Roman"/>
          <w:b w:val="false"/>
          <w:i w:val="false"/>
          <w:color w:val="000000"/>
          <w:sz w:val="28"/>
        </w:rPr>
        <w:t>
      В личном кабинете на портале – при самостоятельном направлении запроса.</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получает в Комитете в течение двух рабочих дней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если:</w:t>
      </w:r>
      <w:r>
        <w:br/>
      </w:r>
      <w:r>
        <w:rPr>
          <w:rFonts w:ascii="Times New Roman"/>
          <w:b w:val="false"/>
          <w:i w:val="false"/>
          <w:color w:val="000000"/>
          <w:sz w:val="28"/>
        </w:rPr>
        <w:t>
</w:t>
      </w:r>
      <w:r>
        <w:rPr>
          <w:rFonts w:ascii="Times New Roman"/>
          <w:b w:val="false"/>
          <w:i w:val="false"/>
          <w:color w:val="000000"/>
          <w:sz w:val="28"/>
        </w:rPr>
        <w:t>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3) получатель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не согласована выдача лицензии получателю согласующим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5) в отношении 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получателю получать лицензии.</w:t>
      </w:r>
      <w:r>
        <w:br/>
      </w:r>
      <w:r>
        <w:rPr>
          <w:rFonts w:ascii="Times New Roman"/>
          <w:b w:val="false"/>
          <w:i w:val="false"/>
          <w:color w:val="000000"/>
          <w:sz w:val="28"/>
        </w:rPr>
        <w:t>
</w:t>
      </w:r>
      <w:r>
        <w:rPr>
          <w:rFonts w:ascii="Times New Roman"/>
          <w:b w:val="false"/>
          <w:i w:val="false"/>
          <w:color w:val="000000"/>
          <w:sz w:val="28"/>
        </w:rPr>
        <w:t>
      В случае если Комитет в установленные настоящим стандартом сроки не выдал получателю лицензию и (или) приложение к лицензии либо не предоставил мотивированный отказ в выдаче лицензии и (или) приложения к лицензии, то с даты истечения сроков их выдачи лицензия и (или) приложение к лицензии считаются выданными.</w:t>
      </w:r>
      <w:r>
        <w:br/>
      </w:r>
      <w:r>
        <w:rPr>
          <w:rFonts w:ascii="Times New Roman"/>
          <w:b w:val="false"/>
          <w:i w:val="false"/>
          <w:color w:val="000000"/>
          <w:sz w:val="28"/>
        </w:rPr>
        <w:t>
</w:t>
      </w:r>
      <w:r>
        <w:rPr>
          <w:rFonts w:ascii="Times New Roman"/>
          <w:b w:val="false"/>
          <w:i w:val="false"/>
          <w:color w:val="000000"/>
          <w:sz w:val="28"/>
        </w:rPr>
        <w:t>
      Комитет не позднее пяти рабочих дней с момента истечения срока выдачи лицензии и (или) приложения к лицензии обязан выдать получателю государственных услуг соответствующую лицензию и (или) приложение к лицензии.</w:t>
      </w:r>
      <w:r>
        <w:br/>
      </w:r>
      <w:r>
        <w:rPr>
          <w:rFonts w:ascii="Times New Roman"/>
          <w:b w:val="false"/>
          <w:i w:val="false"/>
          <w:color w:val="000000"/>
          <w:sz w:val="28"/>
        </w:rPr>
        <w:t>
</w:t>
      </w:r>
      <w:r>
        <w:rPr>
          <w:rFonts w:ascii="Times New Roman"/>
          <w:b w:val="false"/>
          <w:i w:val="false"/>
          <w:color w:val="000000"/>
          <w:sz w:val="28"/>
        </w:rPr>
        <w:t>
      В случае невыдачи Комитетом лицензии и (или) приложения к лицензии по истечении пяти рабочих дней лицензия и (или) приложение к лицензии считаются полученными, а документом, подтверждающим законность осуществления лицензируемого вида деятельности до получения самой лицензии, является копия документа с отметкой о дате приема документов Комитетом.</w:t>
      </w:r>
    </w:p>
    <w:bookmarkEnd w:id="88"/>
    <w:bookmarkStart w:name="z526" w:id="89"/>
    <w:p>
      <w:pPr>
        <w:spacing w:after="0"/>
        <w:ind w:left="0"/>
        <w:jc w:val="left"/>
      </w:pPr>
      <w:r>
        <w:rPr>
          <w:rFonts w:ascii="Times New Roman"/>
          <w:b/>
          <w:i w:val="false"/>
          <w:color w:val="000000"/>
        </w:rPr>
        <w:t xml:space="preserve"> 
3. Принцип работы</w:t>
      </w:r>
    </w:p>
    <w:bookmarkEnd w:id="89"/>
    <w:bookmarkStart w:name="z527" w:id="90"/>
    <w:p>
      <w:pPr>
        <w:spacing w:after="0"/>
        <w:ind w:left="0"/>
        <w:jc w:val="both"/>
      </w:pPr>
      <w:r>
        <w:rPr>
          <w:rFonts w:ascii="Times New Roman"/>
          <w:b w:val="false"/>
          <w:i w:val="false"/>
          <w:color w:val="000000"/>
          <w:sz w:val="28"/>
        </w:rPr>
        <w:t>
      17. Деятельность Комитета основывается по отношению к получателю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 при работе с получателями;</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получателя;</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w:t>
      </w:r>
    </w:p>
    <w:bookmarkEnd w:id="90"/>
    <w:bookmarkStart w:name="z535" w:id="91"/>
    <w:p>
      <w:pPr>
        <w:spacing w:after="0"/>
        <w:ind w:left="0"/>
        <w:jc w:val="left"/>
      </w:pPr>
      <w:r>
        <w:rPr>
          <w:rFonts w:ascii="Times New Roman"/>
          <w:b/>
          <w:i w:val="false"/>
          <w:color w:val="000000"/>
        </w:rPr>
        <w:t xml:space="preserve"> 
4. Результаты работы</w:t>
      </w:r>
    </w:p>
    <w:bookmarkEnd w:id="91"/>
    <w:bookmarkStart w:name="z536" w:id="92"/>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измеряются показателями качества и эффективности согласно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ежегодно утверждаются соответствующим приказом Министра индустрии и новых технологий Республики Казахстан.</w:t>
      </w:r>
    </w:p>
    <w:bookmarkEnd w:id="92"/>
    <w:bookmarkStart w:name="z538" w:id="93"/>
    <w:p>
      <w:pPr>
        <w:spacing w:after="0"/>
        <w:ind w:left="0"/>
        <w:jc w:val="left"/>
      </w:pPr>
      <w:r>
        <w:rPr>
          <w:rFonts w:ascii="Times New Roman"/>
          <w:b/>
          <w:i w:val="false"/>
          <w:color w:val="000000"/>
        </w:rPr>
        <w:t xml:space="preserve"> 
5. Порядок обжалования</w:t>
      </w:r>
    </w:p>
    <w:bookmarkEnd w:id="93"/>
    <w:bookmarkStart w:name="z539" w:id="94"/>
    <w:p>
      <w:pPr>
        <w:spacing w:after="0"/>
        <w:ind w:left="0"/>
        <w:jc w:val="both"/>
      </w:pPr>
      <w:r>
        <w:rPr>
          <w:rFonts w:ascii="Times New Roman"/>
          <w:b w:val="false"/>
          <w:i w:val="false"/>
          <w:color w:val="000000"/>
          <w:sz w:val="28"/>
        </w:rPr>
        <w:t>
      20. Порядок обжалования действий (бездействия) сотрудников Комитета в процессе предоставления государственной услуги разъясняется в кабинете № 1704, тел. 8 (7172) 24-07-45.</w:t>
      </w:r>
      <w:r>
        <w:br/>
      </w:r>
      <w:r>
        <w:rPr>
          <w:rFonts w:ascii="Times New Roman"/>
          <w:b w:val="false"/>
          <w:i w:val="false"/>
          <w:color w:val="000000"/>
          <w:sz w:val="28"/>
        </w:rPr>
        <w:t>
</w:t>
      </w:r>
      <w:r>
        <w:rPr>
          <w:rFonts w:ascii="Times New Roman"/>
          <w:b w:val="false"/>
          <w:i w:val="false"/>
          <w:color w:val="000000"/>
          <w:sz w:val="28"/>
        </w:rPr>
        <w:t>
      Информация о порядке обжалования работы портала можно получить по телефону саll–центра (1414).</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в Министерство индустрии и новых технологий Республики Казахстан: город Астана, район Есиль, проспект Кабанбай батыра, 32/1, здание «Транспорт Тауэр», 1 этаж, вход № 1, кабинет № 2502, телефон приемной: 8 (7172) 29-90-00.</w:t>
      </w:r>
      <w:r>
        <w:br/>
      </w:r>
      <w:r>
        <w:rPr>
          <w:rFonts w:ascii="Times New Roman"/>
          <w:b w:val="false"/>
          <w:i w:val="false"/>
          <w:color w:val="000000"/>
          <w:sz w:val="28"/>
        </w:rPr>
        <w:t>
</w:t>
      </w:r>
      <w:r>
        <w:rPr>
          <w:rFonts w:ascii="Times New Roman"/>
          <w:b w:val="false"/>
          <w:i w:val="false"/>
          <w:color w:val="000000"/>
          <w:sz w:val="28"/>
        </w:rPr>
        <w:t>
      22. Жалобы на не корректное обслуживание при оказании государственной услуги, получателем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в Комитет по адресу: город Астана, район Есиль, проспект Кабанбай батыра, 32/1, здание «Транспорт Тауэр», кабинет № 1706, телефон приемной: 8 (7172) 29-90-73;</w:t>
      </w:r>
      <w:r>
        <w:br/>
      </w:r>
      <w:r>
        <w:rPr>
          <w:rFonts w:ascii="Times New Roman"/>
          <w:b w:val="false"/>
          <w:i w:val="false"/>
          <w:color w:val="000000"/>
          <w:sz w:val="28"/>
        </w:rPr>
        <w:t>
</w:t>
      </w:r>
      <w:r>
        <w:rPr>
          <w:rFonts w:ascii="Times New Roman"/>
          <w:b w:val="false"/>
          <w:i w:val="false"/>
          <w:color w:val="000000"/>
          <w:sz w:val="28"/>
        </w:rPr>
        <w:t>
      2) на портале,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государственной услуги 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выдается талон с указанием даты и времени, фамилии и инициалов лица, принявшего обращение (жалобу). О результатах рассмотрения жалобы получателю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получателя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Дополнительную полезную информацию для получателей можно получить по адресу: город Астана, район Есиль, проспект Кабанбай батыра, 32/1, здание «Транспорт Тауэр», кабинет № 1706, телефон приемной: 8 (7172) 29-90-73, на интернет - ресурсе Комитета: www.comprom.kz, а также по телефону саll–центра: (1414).</w:t>
      </w:r>
    </w:p>
    <w:bookmarkEnd w:id="94"/>
    <w:bookmarkStart w:name="z551" w:id="9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по </w:t>
      </w:r>
      <w:r>
        <w:br/>
      </w:r>
      <w:r>
        <w:rPr>
          <w:rFonts w:ascii="Times New Roman"/>
          <w:b w:val="false"/>
          <w:i w:val="false"/>
          <w:color w:val="000000"/>
          <w:sz w:val="28"/>
        </w:rPr>
        <w:t xml:space="preserve">
разработке, производству, ремонту, </w:t>
      </w:r>
      <w:r>
        <w:br/>
      </w:r>
      <w:r>
        <w:rPr>
          <w:rFonts w:ascii="Times New Roman"/>
          <w:b w:val="false"/>
          <w:i w:val="false"/>
          <w:color w:val="000000"/>
          <w:sz w:val="28"/>
        </w:rPr>
        <w:t>
приобретению и реализации боеприпасов,</w:t>
      </w:r>
      <w:r>
        <w:br/>
      </w:r>
      <w:r>
        <w:rPr>
          <w:rFonts w:ascii="Times New Roman"/>
          <w:b w:val="false"/>
          <w:i w:val="false"/>
          <w:color w:val="000000"/>
          <w:sz w:val="28"/>
        </w:rPr>
        <w:t>
вооружения и военной техники, запасных</w:t>
      </w:r>
      <w:r>
        <w:br/>
      </w:r>
      <w:r>
        <w:rPr>
          <w:rFonts w:ascii="Times New Roman"/>
          <w:b w:val="false"/>
          <w:i w:val="false"/>
          <w:color w:val="000000"/>
          <w:sz w:val="28"/>
        </w:rPr>
        <w:t xml:space="preserve">
частей, комплектующих изделий и  </w:t>
      </w:r>
      <w:r>
        <w:br/>
      </w:r>
      <w:r>
        <w:rPr>
          <w:rFonts w:ascii="Times New Roman"/>
          <w:b w:val="false"/>
          <w:i w:val="false"/>
          <w:color w:val="000000"/>
          <w:sz w:val="28"/>
        </w:rPr>
        <w:t xml:space="preserve">
приборов к ним, а также специальных </w:t>
      </w:r>
      <w:r>
        <w:br/>
      </w:r>
      <w:r>
        <w:rPr>
          <w:rFonts w:ascii="Times New Roman"/>
          <w:b w:val="false"/>
          <w:i w:val="false"/>
          <w:color w:val="000000"/>
          <w:sz w:val="28"/>
        </w:rPr>
        <w:t xml:space="preserve">
материалов и оборудования для их  </w:t>
      </w:r>
      <w:r>
        <w:br/>
      </w:r>
      <w:r>
        <w:rPr>
          <w:rFonts w:ascii="Times New Roman"/>
          <w:b w:val="false"/>
          <w:i w:val="false"/>
          <w:color w:val="000000"/>
          <w:sz w:val="28"/>
        </w:rPr>
        <w:t>
производства, включая монтаж, наладку,</w:t>
      </w:r>
      <w:r>
        <w:br/>
      </w:r>
      <w:r>
        <w:rPr>
          <w:rFonts w:ascii="Times New Roman"/>
          <w:b w:val="false"/>
          <w:i w:val="false"/>
          <w:color w:val="000000"/>
          <w:sz w:val="28"/>
        </w:rPr>
        <w:t>
модернизацию, установку, использование,</w:t>
      </w:r>
      <w:r>
        <w:br/>
      </w:r>
      <w:r>
        <w:rPr>
          <w:rFonts w:ascii="Times New Roman"/>
          <w:b w:val="false"/>
          <w:i w:val="false"/>
          <w:color w:val="000000"/>
          <w:sz w:val="28"/>
        </w:rPr>
        <w:t xml:space="preserve">
хранение, ремонт и сервисное   </w:t>
      </w:r>
      <w:r>
        <w:br/>
      </w:r>
      <w:r>
        <w:rPr>
          <w:rFonts w:ascii="Times New Roman"/>
          <w:b w:val="false"/>
          <w:i w:val="false"/>
          <w:color w:val="000000"/>
          <w:sz w:val="28"/>
        </w:rPr>
        <w:t xml:space="preserve">
обслуживание»          </w:t>
      </w:r>
    </w:p>
    <w:bookmarkEnd w:id="95"/>
    <w:bookmarkStart w:name="z552" w:id="96"/>
    <w:p>
      <w:pPr>
        <w:spacing w:after="0"/>
        <w:ind w:left="0"/>
        <w:jc w:val="left"/>
      </w:pPr>
      <w:r>
        <w:rPr>
          <w:rFonts w:ascii="Times New Roman"/>
          <w:b/>
          <w:i w:val="false"/>
          <w:color w:val="000000"/>
        </w:rPr>
        <w:t xml:space="preserve"> 
Форма заявления для выдачи лицензии для юридического лица</w:t>
      </w:r>
    </w:p>
    <w:bookmarkEnd w:id="96"/>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w:t>
      </w:r>
    </w:p>
    <w:bookmarkStart w:name="z553" w:id="97"/>
    <w:p>
      <w:pPr>
        <w:spacing w:after="0"/>
        <w:ind w:left="0"/>
        <w:jc w:val="left"/>
      </w:pPr>
      <w:r>
        <w:rPr>
          <w:rFonts w:ascii="Times New Roman"/>
          <w:b/>
          <w:i w:val="false"/>
          <w:color w:val="000000"/>
        </w:rPr>
        <w:t xml:space="preserve"> 
ЗАЯВЛЕНИЕ</w:t>
      </w:r>
    </w:p>
    <w:bookmarkEnd w:id="97"/>
    <w:p>
      <w:pPr>
        <w:spacing w:after="0"/>
        <w:ind w:left="0"/>
        <w:jc w:val="both"/>
      </w:pPr>
      <w:r>
        <w:rPr>
          <w:rFonts w:ascii="Times New Roman"/>
          <w:b w:val="false"/>
          <w:i w:val="false"/>
          <w:color w:val="000000"/>
          <w:sz w:val="28"/>
        </w:rPr>
        <w:t>Прошу выдать лицензию и (или) приложение к лицензии на осуществление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 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Расчетный счет 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(местонахождение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Руководитель __________________ 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_________________20__ года</w:t>
      </w:r>
      <w:r>
        <w:br/>
      </w:r>
      <w:r>
        <w:rPr>
          <w:rFonts w:ascii="Times New Roman"/>
          <w:b w:val="false"/>
          <w:i w:val="false"/>
          <w:color w:val="000000"/>
          <w:sz w:val="28"/>
        </w:rPr>
        <w:t>
Заявление принято к рассмотрению ________________20__года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органа лицензирования)</w:t>
      </w:r>
    </w:p>
    <w:bookmarkStart w:name="z554" w:id="9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по </w:t>
      </w:r>
      <w:r>
        <w:br/>
      </w:r>
      <w:r>
        <w:rPr>
          <w:rFonts w:ascii="Times New Roman"/>
          <w:b w:val="false"/>
          <w:i w:val="false"/>
          <w:color w:val="000000"/>
          <w:sz w:val="28"/>
        </w:rPr>
        <w:t xml:space="preserve">
разработке, производству, ремонту, </w:t>
      </w:r>
      <w:r>
        <w:br/>
      </w:r>
      <w:r>
        <w:rPr>
          <w:rFonts w:ascii="Times New Roman"/>
          <w:b w:val="false"/>
          <w:i w:val="false"/>
          <w:color w:val="000000"/>
          <w:sz w:val="28"/>
        </w:rPr>
        <w:t>
приобретению и реализации боеприпасов,</w:t>
      </w:r>
      <w:r>
        <w:br/>
      </w:r>
      <w:r>
        <w:rPr>
          <w:rFonts w:ascii="Times New Roman"/>
          <w:b w:val="false"/>
          <w:i w:val="false"/>
          <w:color w:val="000000"/>
          <w:sz w:val="28"/>
        </w:rPr>
        <w:t>
вооружения и военной техники, запасных</w:t>
      </w:r>
      <w:r>
        <w:br/>
      </w:r>
      <w:r>
        <w:rPr>
          <w:rFonts w:ascii="Times New Roman"/>
          <w:b w:val="false"/>
          <w:i w:val="false"/>
          <w:color w:val="000000"/>
          <w:sz w:val="28"/>
        </w:rPr>
        <w:t xml:space="preserve">
частей, комплектующих изделий и  </w:t>
      </w:r>
      <w:r>
        <w:br/>
      </w:r>
      <w:r>
        <w:rPr>
          <w:rFonts w:ascii="Times New Roman"/>
          <w:b w:val="false"/>
          <w:i w:val="false"/>
          <w:color w:val="000000"/>
          <w:sz w:val="28"/>
        </w:rPr>
        <w:t xml:space="preserve">
приборов к ним, а также специальных </w:t>
      </w:r>
      <w:r>
        <w:br/>
      </w:r>
      <w:r>
        <w:rPr>
          <w:rFonts w:ascii="Times New Roman"/>
          <w:b w:val="false"/>
          <w:i w:val="false"/>
          <w:color w:val="000000"/>
          <w:sz w:val="28"/>
        </w:rPr>
        <w:t xml:space="preserve">
материалов и оборудования для их  </w:t>
      </w:r>
      <w:r>
        <w:br/>
      </w:r>
      <w:r>
        <w:rPr>
          <w:rFonts w:ascii="Times New Roman"/>
          <w:b w:val="false"/>
          <w:i w:val="false"/>
          <w:color w:val="000000"/>
          <w:sz w:val="28"/>
        </w:rPr>
        <w:t>
производства, включая монтаж, наладку,</w:t>
      </w:r>
      <w:r>
        <w:br/>
      </w:r>
      <w:r>
        <w:rPr>
          <w:rFonts w:ascii="Times New Roman"/>
          <w:b w:val="false"/>
          <w:i w:val="false"/>
          <w:color w:val="000000"/>
          <w:sz w:val="28"/>
        </w:rPr>
        <w:t>
модернизацию, установку, использование,</w:t>
      </w:r>
      <w:r>
        <w:br/>
      </w:r>
      <w:r>
        <w:rPr>
          <w:rFonts w:ascii="Times New Roman"/>
          <w:b w:val="false"/>
          <w:i w:val="false"/>
          <w:color w:val="000000"/>
          <w:sz w:val="28"/>
        </w:rPr>
        <w:t xml:space="preserve">
хранение, ремонт и сервисное   </w:t>
      </w:r>
      <w:r>
        <w:br/>
      </w:r>
      <w:r>
        <w:rPr>
          <w:rFonts w:ascii="Times New Roman"/>
          <w:b w:val="false"/>
          <w:i w:val="false"/>
          <w:color w:val="000000"/>
          <w:sz w:val="28"/>
        </w:rPr>
        <w:t xml:space="preserve">
обслуживание»          </w:t>
      </w:r>
    </w:p>
    <w:bookmarkEnd w:id="98"/>
    <w:bookmarkStart w:name="z555" w:id="99"/>
    <w:p>
      <w:pPr>
        <w:spacing w:after="0"/>
        <w:ind w:left="0"/>
        <w:jc w:val="left"/>
      </w:pPr>
      <w:r>
        <w:rPr>
          <w:rFonts w:ascii="Times New Roman"/>
          <w:b/>
          <w:i w:val="false"/>
          <w:color w:val="000000"/>
        </w:rPr>
        <w:t xml:space="preserve"> 
Форма заявления для выдачи лицензии для физического лица</w:t>
      </w:r>
    </w:p>
    <w:bookmarkEnd w:id="99"/>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w:t>
      </w:r>
      <w:r>
        <w:br/>
      </w:r>
      <w:r>
        <w:rPr>
          <w:rFonts w:ascii="Times New Roman"/>
          <w:b w:val="false"/>
          <w:i w:val="false"/>
          <w:color w:val="000000"/>
          <w:sz w:val="28"/>
        </w:rPr>
        <w:t>
_____________________________________________________________________</w:t>
      </w:r>
    </w:p>
    <w:bookmarkStart w:name="z556" w:id="100"/>
    <w:p>
      <w:pPr>
        <w:spacing w:after="0"/>
        <w:ind w:left="0"/>
        <w:jc w:val="left"/>
      </w:pPr>
      <w:r>
        <w:rPr>
          <w:rFonts w:ascii="Times New Roman"/>
          <w:b/>
          <w:i w:val="false"/>
          <w:color w:val="000000"/>
        </w:rPr>
        <w:t xml:space="preserve"> 
ЗАЯВЛЕНИЕ</w:t>
      </w:r>
    </w:p>
    <w:bookmarkEnd w:id="100"/>
    <w:p>
      <w:pPr>
        <w:spacing w:after="0"/>
        <w:ind w:left="0"/>
        <w:jc w:val="both"/>
      </w:pPr>
      <w:r>
        <w:rPr>
          <w:rFonts w:ascii="Times New Roman"/>
          <w:b w:val="false"/>
          <w:i w:val="false"/>
          <w:color w:val="000000"/>
          <w:sz w:val="28"/>
        </w:rPr>
        <w:t>Прошу выдать лицензию и (или) приложение к лицензии на осуществление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жительства ____________________________________________________</w:t>
      </w:r>
      <w:r>
        <w:br/>
      </w:r>
      <w:r>
        <w:rPr>
          <w:rFonts w:ascii="Times New Roman"/>
          <w:b w:val="false"/>
          <w:i w:val="false"/>
          <w:color w:val="000000"/>
          <w:sz w:val="28"/>
        </w:rPr>
        <w:t>
Документ, удостоверяющий личность: вид _____, серия ________________</w:t>
      </w:r>
      <w:r>
        <w:br/>
      </w:r>
      <w:r>
        <w:rPr>
          <w:rFonts w:ascii="Times New Roman"/>
          <w:b w:val="false"/>
          <w:i w:val="false"/>
          <w:color w:val="000000"/>
          <w:sz w:val="28"/>
        </w:rPr>
        <w:t>
№ ___________________ выдан _________________________________________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Расчетный счет (если имеется) 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________________20____года</w:t>
      </w:r>
      <w:r>
        <w:br/>
      </w:r>
      <w:r>
        <w:rPr>
          <w:rFonts w:ascii="Times New Roman"/>
          <w:b w:val="false"/>
          <w:i w:val="false"/>
          <w:color w:val="000000"/>
          <w:sz w:val="28"/>
        </w:rPr>
        <w:t>
Заявление принято к рассмотрению ______________20___года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bookmarkStart w:name="z557" w:id="10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по </w:t>
      </w:r>
      <w:r>
        <w:br/>
      </w:r>
      <w:r>
        <w:rPr>
          <w:rFonts w:ascii="Times New Roman"/>
          <w:b w:val="false"/>
          <w:i w:val="false"/>
          <w:color w:val="000000"/>
          <w:sz w:val="28"/>
        </w:rPr>
        <w:t xml:space="preserve">
разработке, производству, ремонту, </w:t>
      </w:r>
      <w:r>
        <w:br/>
      </w:r>
      <w:r>
        <w:rPr>
          <w:rFonts w:ascii="Times New Roman"/>
          <w:b w:val="false"/>
          <w:i w:val="false"/>
          <w:color w:val="000000"/>
          <w:sz w:val="28"/>
        </w:rPr>
        <w:t>
приобретению и реализации боеприпасов,</w:t>
      </w:r>
      <w:r>
        <w:br/>
      </w:r>
      <w:r>
        <w:rPr>
          <w:rFonts w:ascii="Times New Roman"/>
          <w:b w:val="false"/>
          <w:i w:val="false"/>
          <w:color w:val="000000"/>
          <w:sz w:val="28"/>
        </w:rPr>
        <w:t>
вооружения и военной техники, запасных</w:t>
      </w:r>
      <w:r>
        <w:br/>
      </w:r>
      <w:r>
        <w:rPr>
          <w:rFonts w:ascii="Times New Roman"/>
          <w:b w:val="false"/>
          <w:i w:val="false"/>
          <w:color w:val="000000"/>
          <w:sz w:val="28"/>
        </w:rPr>
        <w:t xml:space="preserve">
частей, комплектующих изделий и  </w:t>
      </w:r>
      <w:r>
        <w:br/>
      </w:r>
      <w:r>
        <w:rPr>
          <w:rFonts w:ascii="Times New Roman"/>
          <w:b w:val="false"/>
          <w:i w:val="false"/>
          <w:color w:val="000000"/>
          <w:sz w:val="28"/>
        </w:rPr>
        <w:t xml:space="preserve">
приборов к ним, а также специальных </w:t>
      </w:r>
      <w:r>
        <w:br/>
      </w:r>
      <w:r>
        <w:rPr>
          <w:rFonts w:ascii="Times New Roman"/>
          <w:b w:val="false"/>
          <w:i w:val="false"/>
          <w:color w:val="000000"/>
          <w:sz w:val="28"/>
        </w:rPr>
        <w:t xml:space="preserve">
материалов и оборудования для их  </w:t>
      </w:r>
      <w:r>
        <w:br/>
      </w:r>
      <w:r>
        <w:rPr>
          <w:rFonts w:ascii="Times New Roman"/>
          <w:b w:val="false"/>
          <w:i w:val="false"/>
          <w:color w:val="000000"/>
          <w:sz w:val="28"/>
        </w:rPr>
        <w:t>
производства, включая монтаж, наладку,</w:t>
      </w:r>
      <w:r>
        <w:br/>
      </w:r>
      <w:r>
        <w:rPr>
          <w:rFonts w:ascii="Times New Roman"/>
          <w:b w:val="false"/>
          <w:i w:val="false"/>
          <w:color w:val="000000"/>
          <w:sz w:val="28"/>
        </w:rPr>
        <w:t>
модернизацию, установку, использование,</w:t>
      </w:r>
      <w:r>
        <w:br/>
      </w:r>
      <w:r>
        <w:rPr>
          <w:rFonts w:ascii="Times New Roman"/>
          <w:b w:val="false"/>
          <w:i w:val="false"/>
          <w:color w:val="000000"/>
          <w:sz w:val="28"/>
        </w:rPr>
        <w:t xml:space="preserve">
хранение, ремонт и сервисное   </w:t>
      </w:r>
      <w:r>
        <w:br/>
      </w:r>
      <w:r>
        <w:rPr>
          <w:rFonts w:ascii="Times New Roman"/>
          <w:b w:val="false"/>
          <w:i w:val="false"/>
          <w:color w:val="000000"/>
          <w:sz w:val="28"/>
        </w:rPr>
        <w:t xml:space="preserve">
обслуживание»          </w:t>
      </w:r>
    </w:p>
    <w:bookmarkEnd w:id="101"/>
    <w:bookmarkStart w:name="z558" w:id="102"/>
    <w:p>
      <w:pPr>
        <w:spacing w:after="0"/>
        <w:ind w:left="0"/>
        <w:jc w:val="left"/>
      </w:pPr>
      <w:r>
        <w:rPr>
          <w:rFonts w:ascii="Times New Roman"/>
          <w:b/>
          <w:i w:val="false"/>
          <w:color w:val="000000"/>
        </w:rPr>
        <w:t xml:space="preserve"> 
Сведения и документы в соответствии с</w:t>
      </w:r>
      <w:r>
        <w:br/>
      </w:r>
      <w:r>
        <w:rPr>
          <w:rFonts w:ascii="Times New Roman"/>
          <w:b/>
          <w:i w:val="false"/>
          <w:color w:val="000000"/>
        </w:rPr>
        <w:t>
квалификационными требованиями*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6449"/>
        <w:gridCol w:w="6880"/>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предъявляемые при лицензировании подвида деятельности по разработке, производству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 включают наличие:</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руководителя или заместителя руководителя юридического лица, в том числе руководителя или заместителя руководителя его филиала, а также физического лица, осуществляющего лицензируемый вид деятельности, высшего технического образования;</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диплома и приказа о назначении на должность</w:t>
            </w:r>
          </w:p>
        </w:tc>
      </w:tr>
      <w:tr>
        <w:trPr>
          <w:trHeight w:val="7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квалифицированных специалистов, имеющих соответствующее техническое образование, стаж работы не менее одного года по специальности</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фамилию, имя, отчество, специальность по образованию, должность, стаж работы по специальности, копии диплома, трудовой книжки или приказа о назначении на должность специалиста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научной базы в виде комплекта нормативно-технических документов по вопросам разработки и производства к указанному подвиду деятельности</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нормативно-технических документов</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производственно-технической базы, находящейся на праве собственности и ином законном основании, огороженной, изолированной и включающей:</w:t>
            </w:r>
            <w:r>
              <w:br/>
            </w:r>
            <w:r>
              <w:rPr>
                <w:rFonts w:ascii="Times New Roman"/>
                <w:b w:val="false"/>
                <w:i w:val="false"/>
                <w:color w:val="000000"/>
                <w:sz w:val="20"/>
              </w:rPr>
              <w:t>
</w:t>
            </w:r>
            <w:r>
              <w:rPr>
                <w:rFonts w:ascii="Times New Roman"/>
                <w:b w:val="false"/>
                <w:i w:val="false"/>
                <w:color w:val="000000"/>
                <w:sz w:val="20"/>
              </w:rPr>
              <w:t>специализированное производственное здание;</w:t>
            </w:r>
            <w:r>
              <w:br/>
            </w:r>
            <w:r>
              <w:rPr>
                <w:rFonts w:ascii="Times New Roman"/>
                <w:b w:val="false"/>
                <w:i w:val="false"/>
                <w:color w:val="000000"/>
                <w:sz w:val="20"/>
              </w:rPr>
              <w:t>
</w:t>
            </w:r>
            <w:r>
              <w:rPr>
                <w:rFonts w:ascii="Times New Roman"/>
                <w:b w:val="false"/>
                <w:i w:val="false"/>
                <w:color w:val="000000"/>
                <w:sz w:val="20"/>
              </w:rPr>
              <w:t>оборудование, стенд, подъемный механизм;</w:t>
            </w:r>
            <w:r>
              <w:br/>
            </w:r>
            <w:r>
              <w:rPr>
                <w:rFonts w:ascii="Times New Roman"/>
                <w:b w:val="false"/>
                <w:i w:val="false"/>
                <w:color w:val="000000"/>
                <w:sz w:val="20"/>
              </w:rPr>
              <w:t>
</w:t>
            </w:r>
            <w:r>
              <w:rPr>
                <w:rFonts w:ascii="Times New Roman"/>
                <w:b w:val="false"/>
                <w:i w:val="false"/>
                <w:color w:val="000000"/>
                <w:sz w:val="20"/>
              </w:rPr>
              <w:t>специально оборудованную территорию и помещение для хранения и проведения контрольных испытаний разработанной и производимой продукции;</w:t>
            </w:r>
            <w:r>
              <w:br/>
            </w:r>
            <w:r>
              <w:rPr>
                <w:rFonts w:ascii="Times New Roman"/>
                <w:b w:val="false"/>
                <w:i w:val="false"/>
                <w:color w:val="000000"/>
                <w:sz w:val="20"/>
              </w:rPr>
              <w:t>
</w:t>
            </w:r>
            <w:r>
              <w:rPr>
                <w:rFonts w:ascii="Times New Roman"/>
                <w:b w:val="false"/>
                <w:i w:val="false"/>
                <w:color w:val="000000"/>
                <w:sz w:val="20"/>
              </w:rPr>
              <w:t>служебное помещение для размещения работающего персонала</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свидетельства о регистрации прав на недвижимое имущество и сделок с ним или справка территориального органа юстиции о зарегистрированных правах на недвижимые имущества и его технических характеристиках, копия технического паспорта на недвижимое имущество, договора аренды производственно-технической базы, перечень производственных объектов (здание, помещение, склад, цех, лаборатория и т.д.) и площадок, оборудования и стенда, подъемного механизма с техническим паспортом, справка о наличии ограждения и изоляции</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 Комитета национальной безопасности Республики Казахстан или его территориальных органов на работу с использованием сведений, составляющих государственные секреты по заявленному виду деятельности</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разрешения</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 измерений, соответствующих условиям эксплуатации и установленным к ним требованиям законодательства об обеспечении единства измерений</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средств измерений, копии сертификатов о поверке</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перевозку опасных грузов либо договора со специализированной организацией, имеющей лицензию на перевозку опасных грузов</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утвержденной руководителем организации инструкции по безопасному проведению работ по разработке и производству</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инструкции</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журнала по учету и хранению материалов, полуфабрикатов (заготовок), комплектующих деталей, готовых и бракованных изделий</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о наличии журнала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охранную деятельность либо копии договора на охрану с использованием огнестрельного оружия между владельцем производственно-технической базы и специализированной организацией, имеющей лицензию на охранную деятельность</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предъявляемые при лицензировании подвида деятельности по ремонту боеприпасов, вооружения и военной техники, запасных частей, комплектующих изделий и приборов к ним,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включают наличие:</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руководителя или заместителя руководителя юридического лица, в том числе руководителя или заместителя руководителя его филиала, а также физического лица, осуществляющего лицензируемый вид деятельности, высшего технического образования;</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диплома и приказа о назначении на должность</w:t>
            </w:r>
          </w:p>
        </w:tc>
      </w:tr>
      <w:tr>
        <w:trPr>
          <w:trHeight w:val="7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квалифицированных специалистов, имеющих соответствующее техническое образование, стаж работы не менее одного года по специальности</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фамилию, имя, отчество, специальность по образованию, должность, стаж работы по специальности, копии диплома, трудовой книжки или приказа о назначении на должность специалиста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научной базы в виде комплекта нормативно-технических документов по вопросам ремонта к указанному подвиду деятельности</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нормативно-технических документов</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производственно-технической базы на праве собственности, огороженной, изолированной и включающей:</w:t>
            </w:r>
            <w:r>
              <w:br/>
            </w:r>
            <w:r>
              <w:rPr>
                <w:rFonts w:ascii="Times New Roman"/>
                <w:b w:val="false"/>
                <w:i w:val="false"/>
                <w:color w:val="000000"/>
                <w:sz w:val="20"/>
              </w:rPr>
              <w:t>
</w:t>
            </w:r>
            <w:r>
              <w:rPr>
                <w:rFonts w:ascii="Times New Roman"/>
                <w:b w:val="false"/>
                <w:i w:val="false"/>
                <w:color w:val="000000"/>
                <w:sz w:val="20"/>
              </w:rPr>
              <w:t>специализированное производственное здание, ангар;</w:t>
            </w:r>
            <w:r>
              <w:br/>
            </w:r>
            <w:r>
              <w:rPr>
                <w:rFonts w:ascii="Times New Roman"/>
                <w:b w:val="false"/>
                <w:i w:val="false"/>
                <w:color w:val="000000"/>
                <w:sz w:val="20"/>
              </w:rPr>
              <w:t>
</w:t>
            </w:r>
            <w:r>
              <w:rPr>
                <w:rFonts w:ascii="Times New Roman"/>
                <w:b w:val="false"/>
                <w:i w:val="false"/>
                <w:color w:val="000000"/>
                <w:sz w:val="20"/>
              </w:rPr>
              <w:t>оборудование, стенд, подъемный механизм;</w:t>
            </w:r>
            <w:r>
              <w:br/>
            </w:r>
            <w:r>
              <w:rPr>
                <w:rFonts w:ascii="Times New Roman"/>
                <w:b w:val="false"/>
                <w:i w:val="false"/>
                <w:color w:val="000000"/>
                <w:sz w:val="20"/>
              </w:rPr>
              <w:t>
</w:t>
            </w:r>
            <w:r>
              <w:rPr>
                <w:rFonts w:ascii="Times New Roman"/>
                <w:b w:val="false"/>
                <w:i w:val="false"/>
                <w:color w:val="000000"/>
                <w:sz w:val="20"/>
              </w:rPr>
              <w:t>специально оборудованную территорию и помещение для хранения и проведения контрольных испытаний продукции после произведенного ремонта;</w:t>
            </w:r>
            <w:r>
              <w:br/>
            </w:r>
            <w:r>
              <w:rPr>
                <w:rFonts w:ascii="Times New Roman"/>
                <w:b w:val="false"/>
                <w:i w:val="false"/>
                <w:color w:val="000000"/>
                <w:sz w:val="20"/>
              </w:rPr>
              <w:t>
</w:t>
            </w:r>
            <w:r>
              <w:rPr>
                <w:rFonts w:ascii="Times New Roman"/>
                <w:b w:val="false"/>
                <w:i w:val="false"/>
                <w:color w:val="000000"/>
                <w:sz w:val="20"/>
              </w:rPr>
              <w:t>служебное помещение для размещения работающего персонала</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свидетельства о регистрации прав на недвижимое имущество и сделок с ним или справка территориального органа юстиции о зарегистрированных правах на недвижимые имущества и его технических характеристиках, копия технического паспорта на недвижимое имущество, перечень производственных объектов (здание, помещение, склад, цех, лаборатория и т.д.) и площадок, оборудования и стенда, подъемного механизма с техническим паспортом, подъемного механизма с техническим паспортом,  справка о наличии ограждения и изоляции</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 Комитета национальной безопасности Республики Казахстан или его территориальных органов на работу с использованием сведений, составляющих государственные секреты по заявленному виду деятельности</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разрешения</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 измерений, соответствующих условиям эксплуатации и установленным к ним требованиям законодательства об обеспечении единства измерений</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средств измерений, копии сертификатов о поверке</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перевозку опасных грузов либо договора со специализированной организацией, имеющей лицензию на перевозку опасных грузов</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журнала по учету и хранению материалов, полуфабрикатов (заготовок), комплектующих деталей, изделий</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о наличии журнала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утвержденной руководителем организации инструкции по безопасному проведению ремонтных работ</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инструкции</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охранную деятельность либо договора на охрану производственно-технической базы с использованием огнестрельного оружия со специализированной организацией, имеющей лицензию на охранную деятельность</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предъявляемые при лицензировании подвида деятельности по приобретению и реализации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 включают наличие:</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руководителя или заместителя руководителя юридического лица, в том числе руководителя или заместителя руководителя его филиала, а также физического лица, осуществляющего лицензируемый вид деятельности,  высшего технического образования;</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диплома и приказа о назначении на должность</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квалифицированных специалистов, имеющих соответствующее техническое образование, стаж работы не менее одного года по специальности</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фамилию, имя, отчество, специальность по образованию, должность, стаж работы по специальности, копии диплома, трудовой книжки или приказа о назначении на должность специалиста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 оборудованного склада на праве собственности, огороженного, изолированного для хранения боеприпасов, вооружения и военной техники, запасных частей, комплектующих изделий и приборов к ним, специальных материалов, оборудования</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свидетельства о регистрации прав на недвижимое имущество и сделок с ним или справка территориального органа юстиции о зарегистрированных правах на недвижимые имущества и его технических характеристиках, копия технического паспорта на недвижимое имущество, справка о наличии ограждения и изоляции</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перевозку опасных грузов либо договора со специализированной организацией, имеющей лицензию на перевозку опасных грузов</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 Комитета национальной безопасности Республики Казахстан или его территориальных органов на работу с использованием сведений, составляющих государственные секреты по заявленному виду деятельности</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разрешения</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журнала по учету и хранению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о наличии журнала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охранную деятельность либо договора на охрану специально оборудованного склада с использованием огнестрельного оружия со специализированной организацией, имеющей лицензию на охранную деятельность</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bl>
    <w:bookmarkStart w:name="z559" w:id="103"/>
    <w:p>
      <w:pPr>
        <w:spacing w:after="0"/>
        <w:ind w:left="0"/>
        <w:jc w:val="both"/>
      </w:pPr>
      <w:r>
        <w:rPr>
          <w:rFonts w:ascii="Times New Roman"/>
          <w:b w:val="false"/>
          <w:i w:val="false"/>
          <w:color w:val="000000"/>
          <w:sz w:val="28"/>
        </w:rPr>
        <w:t>
      * Все представляемые документы заверяются печатью и подписью первого руководителя получателя государственной услуги или лица, его замещающего - для юридических лиц, подписью получателя государственной услуги - для физических лиц.</w:t>
      </w:r>
    </w:p>
    <w:bookmarkEnd w:id="103"/>
    <w:bookmarkStart w:name="z560" w:id="10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по </w:t>
      </w:r>
      <w:r>
        <w:br/>
      </w:r>
      <w:r>
        <w:rPr>
          <w:rFonts w:ascii="Times New Roman"/>
          <w:b w:val="false"/>
          <w:i w:val="false"/>
          <w:color w:val="000000"/>
          <w:sz w:val="28"/>
        </w:rPr>
        <w:t xml:space="preserve">
разработке, производству, ремонту, </w:t>
      </w:r>
      <w:r>
        <w:br/>
      </w:r>
      <w:r>
        <w:rPr>
          <w:rFonts w:ascii="Times New Roman"/>
          <w:b w:val="false"/>
          <w:i w:val="false"/>
          <w:color w:val="000000"/>
          <w:sz w:val="28"/>
        </w:rPr>
        <w:t>
приобретению и реализации боеприпасов,</w:t>
      </w:r>
      <w:r>
        <w:br/>
      </w:r>
      <w:r>
        <w:rPr>
          <w:rFonts w:ascii="Times New Roman"/>
          <w:b w:val="false"/>
          <w:i w:val="false"/>
          <w:color w:val="000000"/>
          <w:sz w:val="28"/>
        </w:rPr>
        <w:t>
вооружения и военной техники, запасных</w:t>
      </w:r>
      <w:r>
        <w:br/>
      </w:r>
      <w:r>
        <w:rPr>
          <w:rFonts w:ascii="Times New Roman"/>
          <w:b w:val="false"/>
          <w:i w:val="false"/>
          <w:color w:val="000000"/>
          <w:sz w:val="28"/>
        </w:rPr>
        <w:t xml:space="preserve">
частей, комплектующих изделий и  </w:t>
      </w:r>
      <w:r>
        <w:br/>
      </w:r>
      <w:r>
        <w:rPr>
          <w:rFonts w:ascii="Times New Roman"/>
          <w:b w:val="false"/>
          <w:i w:val="false"/>
          <w:color w:val="000000"/>
          <w:sz w:val="28"/>
        </w:rPr>
        <w:t xml:space="preserve">
приборов к ним, а также специальных </w:t>
      </w:r>
      <w:r>
        <w:br/>
      </w:r>
      <w:r>
        <w:rPr>
          <w:rFonts w:ascii="Times New Roman"/>
          <w:b w:val="false"/>
          <w:i w:val="false"/>
          <w:color w:val="000000"/>
          <w:sz w:val="28"/>
        </w:rPr>
        <w:t xml:space="preserve">
материалов и оборудования для их  </w:t>
      </w:r>
      <w:r>
        <w:br/>
      </w:r>
      <w:r>
        <w:rPr>
          <w:rFonts w:ascii="Times New Roman"/>
          <w:b w:val="false"/>
          <w:i w:val="false"/>
          <w:color w:val="000000"/>
          <w:sz w:val="28"/>
        </w:rPr>
        <w:t>
производства, включая монтаж, наладку,</w:t>
      </w:r>
      <w:r>
        <w:br/>
      </w:r>
      <w:r>
        <w:rPr>
          <w:rFonts w:ascii="Times New Roman"/>
          <w:b w:val="false"/>
          <w:i w:val="false"/>
          <w:color w:val="000000"/>
          <w:sz w:val="28"/>
        </w:rPr>
        <w:t>
модернизацию, установку, использование,</w:t>
      </w:r>
      <w:r>
        <w:br/>
      </w:r>
      <w:r>
        <w:rPr>
          <w:rFonts w:ascii="Times New Roman"/>
          <w:b w:val="false"/>
          <w:i w:val="false"/>
          <w:color w:val="000000"/>
          <w:sz w:val="28"/>
        </w:rPr>
        <w:t xml:space="preserve">
хранение, ремонт и сервисное   </w:t>
      </w:r>
      <w:r>
        <w:br/>
      </w:r>
      <w:r>
        <w:rPr>
          <w:rFonts w:ascii="Times New Roman"/>
          <w:b w:val="false"/>
          <w:i w:val="false"/>
          <w:color w:val="000000"/>
          <w:sz w:val="28"/>
        </w:rPr>
        <w:t xml:space="preserve">
обслуживание»          </w:t>
      </w:r>
    </w:p>
    <w:bookmarkEnd w:id="104"/>
    <w:bookmarkStart w:name="z561" w:id="105"/>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2"/>
        <w:gridCol w:w="1996"/>
        <w:gridCol w:w="2537"/>
        <w:gridCol w:w="2278"/>
      </w:tblGrid>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 году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2" w:id="10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1130</w:t>
      </w:r>
    </w:p>
    <w:bookmarkEnd w:id="106"/>
    <w:bookmarkStart w:name="z563" w:id="10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 лицензии</w:t>
      </w:r>
      <w:r>
        <w:br/>
      </w:r>
      <w:r>
        <w:rPr>
          <w:rFonts w:ascii="Times New Roman"/>
          <w:b/>
          <w:i w:val="false"/>
          <w:color w:val="000000"/>
        </w:rPr>
        <w:t>
на осуществление деятельности по разработке, производству,</w:t>
      </w:r>
      <w:r>
        <w:br/>
      </w:r>
      <w:r>
        <w:rPr>
          <w:rFonts w:ascii="Times New Roman"/>
          <w:b/>
          <w:i w:val="false"/>
          <w:color w:val="000000"/>
        </w:rPr>
        <w:t>
приобретению и реализации взрывчатых и пиротехнических</w:t>
      </w:r>
      <w:r>
        <w:br/>
      </w:r>
      <w:r>
        <w:rPr>
          <w:rFonts w:ascii="Times New Roman"/>
          <w:b/>
          <w:i w:val="false"/>
          <w:color w:val="000000"/>
        </w:rPr>
        <w:t>
веществ и изделий с их применением»</w:t>
      </w:r>
    </w:p>
    <w:bookmarkEnd w:id="107"/>
    <w:bookmarkStart w:name="z564" w:id="108"/>
    <w:p>
      <w:pPr>
        <w:spacing w:after="0"/>
        <w:ind w:left="0"/>
        <w:jc w:val="left"/>
      </w:pPr>
      <w:r>
        <w:rPr>
          <w:rFonts w:ascii="Times New Roman"/>
          <w:b/>
          <w:i w:val="false"/>
          <w:color w:val="000000"/>
        </w:rPr>
        <w:t xml:space="preserve"> 
1. Общие положения</w:t>
      </w:r>
    </w:p>
    <w:bookmarkEnd w:id="108"/>
    <w:bookmarkStart w:name="z565" w:id="109"/>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промышленности Министерства индустрии и новых технологий Республики Казахстан (далее – Комитет) по следующему адресу: город Астана, проспект Кабанбай батыра, 32/1, здание «Транспорт Тауэр», 1 этаж, вход № 1, тел: 8 (7172) 29-90-93, 24-14-07, факс: 24-47-94, также через веб-портал «электронного правительства»: www.e.gov.kz или через веб-портал «Е лицензирование» www.elicense.kz (далее - портал) при условии наличия у получателя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подпункта 2)</w:t>
      </w:r>
      <w:r>
        <w:rPr>
          <w:rFonts w:ascii="Times New Roman"/>
          <w:b w:val="false"/>
          <w:i w:val="false"/>
          <w:color w:val="000000"/>
          <w:sz w:val="28"/>
        </w:rPr>
        <w:t xml:space="preserve"> статьи 20 Закона Республики Казахстан от 11 января 2007 года «О лицензировании»,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марта 2008 года № 243 «Об утверждении квалификационных требований, предъявляемых к деятельности по разработке, производству, приобретению и реализации взрывчатых и пиротехнических веществ и изделий с их применением».</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Комитета: www.comprom.kz;</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предоставлена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выдача лицензии, переоформление, выдача дубликатов лицензии на осуществление вида деятельности по разработке, производству, приобретению и реализации взрывчатых и пиротехнических веществ и изделий с их применением», либо мотивированный ответ об отказе в предоставлении услуги, подписанный ЭЦП уполномоченного лица Комитета, либо мотивированный ответ об отказе в предоставлении государственной услуги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в Комитете или на портале:</w:t>
      </w:r>
      <w:r>
        <w:br/>
      </w:r>
      <w:r>
        <w:rPr>
          <w:rFonts w:ascii="Times New Roman"/>
          <w:b w:val="false"/>
          <w:i w:val="false"/>
          <w:color w:val="000000"/>
          <w:sz w:val="28"/>
        </w:rPr>
        <w:t>
</w:t>
      </w:r>
      <w:r>
        <w:rPr>
          <w:rFonts w:ascii="Times New Roman"/>
          <w:b w:val="false"/>
          <w:i w:val="false"/>
          <w:color w:val="000000"/>
          <w:sz w:val="28"/>
        </w:rPr>
        <w:t>
      выдача лицензии – не позднее пятнадцати рабочих дней со дня подачи получателем необходимых документов, определенных в первом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переоформление лицензии – в течение десяти рабочих дней со дня подачи получателем необходимых документов, определенных в двадцать четвертом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выдача дубликатов лицензии – в течение двух рабочих дней со дня подачи получателем необходимых документов, определенных в четырнадцатом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взимается лицензионный сбор за право занятия отдельными видами деятельности в размере и порядке,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бюджет» (Налоговый кодекс).</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 – ежедневно с понедельника по пятницу включительно, за исключением выходных и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в соответствии с установленным графиком работы Комитета прием документов осуществляется канцелярией с 9.00 часов до 18.00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Предварительная запись для получения государственной услуги не требуется, ускоренное обслуживание не предусмотрено.</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Комитета, вход в здание осуществляется через отдельный вход № 1, где предусмотрены условия для людей с ограниченными физическими возможностями, место ожидания с комфортными условиями ожидания и подготовки необходимых документов, в котором находятся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109"/>
    <w:bookmarkStart w:name="z590" w:id="110"/>
    <w:p>
      <w:pPr>
        <w:spacing w:after="0"/>
        <w:ind w:left="0"/>
        <w:jc w:val="left"/>
      </w:pPr>
      <w:r>
        <w:rPr>
          <w:rFonts w:ascii="Times New Roman"/>
          <w:b/>
          <w:i w:val="false"/>
          <w:color w:val="000000"/>
        </w:rPr>
        <w:t xml:space="preserve"> 
2. Порядок оказания государственной услуги</w:t>
      </w:r>
    </w:p>
    <w:bookmarkEnd w:id="110"/>
    <w:bookmarkStart w:name="z591" w:id="111"/>
    <w:p>
      <w:pPr>
        <w:spacing w:after="0"/>
        <w:ind w:left="0"/>
        <w:jc w:val="both"/>
      </w:pPr>
      <w:r>
        <w:rPr>
          <w:rFonts w:ascii="Times New Roman"/>
          <w:b w:val="false"/>
          <w:i w:val="false"/>
          <w:color w:val="000000"/>
          <w:sz w:val="28"/>
        </w:rPr>
        <w:t>
      11. Для получения государственной услуги получатель либо его представитель (по доверенности) представляют следующие документы в Комитет либо на портал:</w:t>
      </w:r>
      <w:r>
        <w:br/>
      </w:r>
      <w:r>
        <w:rPr>
          <w:rFonts w:ascii="Times New Roman"/>
          <w:b w:val="false"/>
          <w:i w:val="false"/>
          <w:color w:val="000000"/>
          <w:sz w:val="28"/>
        </w:rPr>
        <w:t>
</w:t>
      </w:r>
      <w:r>
        <w:rPr>
          <w:rFonts w:ascii="Times New Roman"/>
          <w:b w:val="false"/>
          <w:i w:val="false"/>
          <w:color w:val="000000"/>
          <w:sz w:val="28"/>
        </w:rPr>
        <w:t>
      в Комитет:</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для юридического или физического лица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копии устава получателя государственной услуги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w:t>
      </w:r>
      <w:r>
        <w:rPr>
          <w:rFonts w:ascii="Times New Roman"/>
          <w:b w:val="false"/>
          <w:i w:val="false"/>
          <w:color w:val="000000"/>
          <w:sz w:val="28"/>
        </w:rPr>
        <w:t>
      3) документ, удостоверяющий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копию свидетельства о государственной регистрации получателя государственной услуги в качестве индивидуального предпринимателя (нотариально засвидетельствованную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копию свидетельства о постановке получателя государственной услуги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документ, подтверждающий уплату в бюджет лицензионного сбора за право занятия отдельными видами деятельности (нотариально засвидетельствованный,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7) сведения и документы в соответствии с квалификационными требованиями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 по установленной форме для юридического или физического лица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копию лицензии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к подвиду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утере, порче лицензии и (или) приложения к лицензии получатель имеет право на получение дубликатов лицензии и (или) приложения к лицензии. Для получения дубликата лицензии и (или) приложения к лицензии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 о выдаче дубликата лицензии и (или) приложения к лицензии;</w:t>
      </w:r>
      <w:r>
        <w:br/>
      </w:r>
      <w:r>
        <w:rPr>
          <w:rFonts w:ascii="Times New Roman"/>
          <w:b w:val="false"/>
          <w:i w:val="false"/>
          <w:color w:val="000000"/>
          <w:sz w:val="28"/>
        </w:rPr>
        <w:t>
</w:t>
      </w:r>
      <w:r>
        <w:rPr>
          <w:rFonts w:ascii="Times New Roman"/>
          <w:b w:val="false"/>
          <w:i w:val="false"/>
          <w:color w:val="000000"/>
          <w:sz w:val="28"/>
        </w:rPr>
        <w:t>
      копия документа, подтверждающего уплату в бюджет лицензионного сбора за выдачу дубликата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подлежат переоформлению в следующих случаях:</w:t>
      </w:r>
      <w:r>
        <w:br/>
      </w:r>
      <w:r>
        <w:rPr>
          <w:rFonts w:ascii="Times New Roman"/>
          <w:b w:val="false"/>
          <w:i w:val="false"/>
          <w:color w:val="000000"/>
          <w:sz w:val="28"/>
        </w:rPr>
        <w:t>
</w:t>
      </w:r>
      <w:r>
        <w:rPr>
          <w:rFonts w:ascii="Times New Roman"/>
          <w:b w:val="false"/>
          <w:i w:val="false"/>
          <w:color w:val="000000"/>
          <w:sz w:val="28"/>
        </w:rPr>
        <w:t>
      изменения фамилии, имени, отчества физического лица;</w:t>
      </w:r>
      <w:r>
        <w:br/>
      </w:r>
      <w:r>
        <w:rPr>
          <w:rFonts w:ascii="Times New Roman"/>
          <w:b w:val="false"/>
          <w:i w:val="false"/>
          <w:color w:val="000000"/>
          <w:sz w:val="28"/>
        </w:rPr>
        <w:t>
</w:t>
      </w:r>
      <w:r>
        <w:rPr>
          <w:rFonts w:ascii="Times New Roman"/>
          <w:b w:val="false"/>
          <w:i w:val="false"/>
          <w:color w:val="000000"/>
          <w:sz w:val="28"/>
        </w:rPr>
        <w:t>
      при перерегистрации индивидуального предпринимателя, изменении его наименования и адреса;</w:t>
      </w:r>
      <w:r>
        <w:br/>
      </w:r>
      <w:r>
        <w:rPr>
          <w:rFonts w:ascii="Times New Roman"/>
          <w:b w:val="false"/>
          <w:i w:val="false"/>
          <w:color w:val="000000"/>
          <w:sz w:val="28"/>
        </w:rPr>
        <w:t>
</w:t>
      </w:r>
      <w:r>
        <w:rPr>
          <w:rFonts w:ascii="Times New Roman"/>
          <w:b w:val="false"/>
          <w:i w:val="false"/>
          <w:color w:val="000000"/>
          <w:sz w:val="28"/>
        </w:rPr>
        <w:t>
      при реорганизации юридического лица в форме слияния, присоединения, выделения или преобразования;</w:t>
      </w:r>
      <w:r>
        <w:br/>
      </w:r>
      <w:r>
        <w:rPr>
          <w:rFonts w:ascii="Times New Roman"/>
          <w:b w:val="false"/>
          <w:i w:val="false"/>
          <w:color w:val="000000"/>
          <w:sz w:val="28"/>
        </w:rPr>
        <w:t>
</w:t>
      </w:r>
      <w:r>
        <w:rPr>
          <w:rFonts w:ascii="Times New Roman"/>
          <w:b w:val="false"/>
          <w:i w:val="false"/>
          <w:color w:val="000000"/>
          <w:sz w:val="28"/>
        </w:rPr>
        <w:t>
      изменения наименования и (или) юридического адреса юридического лица.</w:t>
      </w:r>
      <w:r>
        <w:br/>
      </w:r>
      <w:r>
        <w:rPr>
          <w:rFonts w:ascii="Times New Roman"/>
          <w:b w:val="false"/>
          <w:i w:val="false"/>
          <w:color w:val="000000"/>
          <w:sz w:val="28"/>
        </w:rPr>
        <w:t>
</w:t>
      </w:r>
      <w:r>
        <w:rPr>
          <w:rFonts w:ascii="Times New Roman"/>
          <w:b w:val="false"/>
          <w:i w:val="false"/>
          <w:color w:val="000000"/>
          <w:sz w:val="28"/>
        </w:rPr>
        <w:t>
      В случае изменения наименования вида и (или) подвида деятельности получатель имеет право подать заявление о переоформлении лицензии в порядке, установленном настоящим пунктом.</w:t>
      </w:r>
      <w:r>
        <w:br/>
      </w:r>
      <w:r>
        <w:rPr>
          <w:rFonts w:ascii="Times New Roman"/>
          <w:b w:val="false"/>
          <w:i w:val="false"/>
          <w:color w:val="000000"/>
          <w:sz w:val="28"/>
        </w:rPr>
        <w:t>
</w:t>
      </w:r>
      <w:r>
        <w:rPr>
          <w:rFonts w:ascii="Times New Roman"/>
          <w:b w:val="false"/>
          <w:i w:val="false"/>
          <w:color w:val="000000"/>
          <w:sz w:val="28"/>
        </w:rPr>
        <w:t>
      Заявление о переоформлении подается получателем в течение тридцати календарных дней с приложением документов, подтверждающих уплату в бюджет лицензионного сбора за право занятия отдельными видами деятельности при переоформлении лицензий, копии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осуществление вида деятельности по разработке, производству, приобретению и реализации взрывчатых и пиротехнических веществ и изделий с их применением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копия документа, подтверждающего уплату в бюджет лицензионного сбора за переоформление лицензии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сведения лицензии (при наличии на портале www.elicense.kz) либо копия лицензии (нотариально засвидетельствованная в случае непредставления оригинала для сверки) (в случае наличия).</w:t>
      </w:r>
      <w:r>
        <w:br/>
      </w:r>
      <w:r>
        <w:rPr>
          <w:rFonts w:ascii="Times New Roman"/>
          <w:b w:val="false"/>
          <w:i w:val="false"/>
          <w:color w:val="000000"/>
          <w:sz w:val="28"/>
        </w:rPr>
        <w:t>
</w:t>
      </w:r>
      <w:r>
        <w:rPr>
          <w:rFonts w:ascii="Times New Roman"/>
          <w:b w:val="false"/>
          <w:i w:val="false"/>
          <w:color w:val="000000"/>
          <w:sz w:val="28"/>
        </w:rPr>
        <w:t>
      При приеме документов сотрудник Комитета сверяет подлинность оригиналов с копиями документов и сведениями, представленными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удостоверяющих личность;</w:t>
      </w:r>
      <w:r>
        <w:br/>
      </w:r>
      <w:r>
        <w:rPr>
          <w:rFonts w:ascii="Times New Roman"/>
          <w:b w:val="false"/>
          <w:i w:val="false"/>
          <w:color w:val="000000"/>
          <w:sz w:val="28"/>
        </w:rPr>
        <w:t>
</w:t>
      </w:r>
      <w:r>
        <w:rPr>
          <w:rFonts w:ascii="Times New Roman"/>
          <w:b w:val="false"/>
          <w:i w:val="false"/>
          <w:color w:val="000000"/>
          <w:sz w:val="28"/>
        </w:rPr>
        <w:t>
      устав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свидетельство* или справку о государственной регистрации получателя в качестве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свидетельства о государственной регистрации получателя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информация об оплате в бюджет лицензионного сбора через платежного шлюза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данные лицензии (при наличии на портале www.elicense.kz) либо в случае наличия лицензии сканированная копия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к подвиду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осуществление вида деятельности по разработке, производству, приобретению и реализации взрывчатых и пиротехнических веществ и изделий с их применением необходимо представить:</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информацию об оплате в бюджет лицензионного сбора через ПШЭП;</w:t>
      </w:r>
      <w:r>
        <w:br/>
      </w:r>
      <w:r>
        <w:rPr>
          <w:rFonts w:ascii="Times New Roman"/>
          <w:b w:val="false"/>
          <w:i w:val="false"/>
          <w:color w:val="000000"/>
          <w:sz w:val="28"/>
        </w:rPr>
        <w:t>
</w:t>
      </w:r>
      <w:r>
        <w:rPr>
          <w:rFonts w:ascii="Times New Roman"/>
          <w:b w:val="false"/>
          <w:i w:val="false"/>
          <w:color w:val="000000"/>
          <w:sz w:val="28"/>
        </w:rPr>
        <w:t>
      сведения лицензии (при наличии на портале www.elicense.kz) либо лицензия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удостоверяющих личность и свидетельство* или справку о государственной регистрации получателя в качестве юридического лица, являющиеся государственными электронными информационными ресурсами, Комитет получает из соответствующих государственных информационных систем через портал в форме электронных документов, удостоверенных ЭЦП.</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Комитет в течение двух рабочих дней с момента получения документов получателя обязан проверить полноту представленных документов. В случае установления факта неполноты представленных документов, Комитет в указанные сроки дает письменный мотивированный отказ в дальнейшем рассмотрении заявления. В дальнейшем Комитет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Комитете бланки заявлений утвержденной формы,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размещаются на интернет-ресурсе: www.comprom.kz.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путем отправки по почте либо сдачи в канцелярию Комитета по адресу: 010000, г. Астана, проспект Кабанбай батыра, 32/1, Здание «Транспорт Тауэр», 1 этаж, вход № 1, тел.: 8 (7172) 29-90-93, 24-14-07, факс: 24-47-94.</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w:t>
      </w:r>
      <w:r>
        <w:br/>
      </w:r>
      <w:r>
        <w:rPr>
          <w:rFonts w:ascii="Times New Roman"/>
          <w:b w:val="false"/>
          <w:i w:val="false"/>
          <w:color w:val="000000"/>
          <w:sz w:val="28"/>
        </w:rPr>
        <w:t>
</w:t>
      </w:r>
      <w:r>
        <w:rPr>
          <w:rFonts w:ascii="Times New Roman"/>
          <w:b w:val="false"/>
          <w:i w:val="false"/>
          <w:color w:val="000000"/>
          <w:sz w:val="28"/>
        </w:rPr>
        <w:t>
      1) подтверждением принятия заявления в бумажном виде является отметка на его копии о регистрации в канцелярии Комитета с указанием даты и номера регистрации;</w:t>
      </w:r>
      <w:r>
        <w:br/>
      </w:r>
      <w:r>
        <w:rPr>
          <w:rFonts w:ascii="Times New Roman"/>
          <w:b w:val="false"/>
          <w:i w:val="false"/>
          <w:color w:val="000000"/>
          <w:sz w:val="28"/>
        </w:rPr>
        <w:t>
</w:t>
      </w:r>
      <w:r>
        <w:rPr>
          <w:rFonts w:ascii="Times New Roman"/>
          <w:b w:val="false"/>
          <w:i w:val="false"/>
          <w:color w:val="000000"/>
          <w:sz w:val="28"/>
        </w:rPr>
        <w:t>
      2) при обращении через портал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Комитете выдача готовых документов получателю осуществляется работником Комитета.</w:t>
      </w:r>
      <w:r>
        <w:br/>
      </w:r>
      <w:r>
        <w:rPr>
          <w:rFonts w:ascii="Times New Roman"/>
          <w:b w:val="false"/>
          <w:i w:val="false"/>
          <w:color w:val="000000"/>
          <w:sz w:val="28"/>
        </w:rPr>
        <w:t>
</w:t>
      </w:r>
      <w:r>
        <w:rPr>
          <w:rFonts w:ascii="Times New Roman"/>
          <w:b w:val="false"/>
          <w:i w:val="false"/>
          <w:color w:val="000000"/>
          <w:sz w:val="28"/>
        </w:rPr>
        <w:t>
      В личном кабинете на портале – при самостоятельном направлении запроса.</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получает в Комитете в течение двух рабочих дней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если:</w:t>
      </w:r>
      <w:r>
        <w:br/>
      </w:r>
      <w:r>
        <w:rPr>
          <w:rFonts w:ascii="Times New Roman"/>
          <w:b w:val="false"/>
          <w:i w:val="false"/>
          <w:color w:val="000000"/>
          <w:sz w:val="28"/>
        </w:rPr>
        <w:t>
</w:t>
      </w:r>
      <w:r>
        <w:rPr>
          <w:rFonts w:ascii="Times New Roman"/>
          <w:b w:val="false"/>
          <w:i w:val="false"/>
          <w:color w:val="000000"/>
          <w:sz w:val="28"/>
        </w:rPr>
        <w:t>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получатель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не согласована выдача лицензии получателю согласующим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в отношении 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судом на основании представления судебного исполнителя запрещено получателю получать лицензии.</w:t>
      </w:r>
      <w:r>
        <w:br/>
      </w:r>
      <w:r>
        <w:rPr>
          <w:rFonts w:ascii="Times New Roman"/>
          <w:b w:val="false"/>
          <w:i w:val="false"/>
          <w:color w:val="000000"/>
          <w:sz w:val="28"/>
        </w:rPr>
        <w:t>
</w:t>
      </w:r>
      <w:r>
        <w:rPr>
          <w:rFonts w:ascii="Times New Roman"/>
          <w:b w:val="false"/>
          <w:i w:val="false"/>
          <w:color w:val="000000"/>
          <w:sz w:val="28"/>
        </w:rPr>
        <w:t>
      В случае, если Комитет в установленные настоящим стандартом сроки не выдал получателю лицензию и (или) приложение к лицензии либо не предоставил мотивированный отказ в выдаче лицензии и (или) приложения к лицензии, то с даты истечения сроков их выдачи лицензия и (или) приложение к лицензии считаются выданными.</w:t>
      </w:r>
      <w:r>
        <w:br/>
      </w:r>
      <w:r>
        <w:rPr>
          <w:rFonts w:ascii="Times New Roman"/>
          <w:b w:val="false"/>
          <w:i w:val="false"/>
          <w:color w:val="000000"/>
          <w:sz w:val="28"/>
        </w:rPr>
        <w:t>
</w:t>
      </w:r>
      <w:r>
        <w:rPr>
          <w:rFonts w:ascii="Times New Roman"/>
          <w:b w:val="false"/>
          <w:i w:val="false"/>
          <w:color w:val="000000"/>
          <w:sz w:val="28"/>
        </w:rPr>
        <w:t>
      Комитет не позднее пяти рабочих дней с момента истечения срока выдачи лицензии и (или) приложения к лицензии обязан выдать получателю государственных услуг соответствующую лицензию и (или) приложение к лицензии.</w:t>
      </w:r>
      <w:r>
        <w:br/>
      </w:r>
      <w:r>
        <w:rPr>
          <w:rFonts w:ascii="Times New Roman"/>
          <w:b w:val="false"/>
          <w:i w:val="false"/>
          <w:color w:val="000000"/>
          <w:sz w:val="28"/>
        </w:rPr>
        <w:t>
</w:t>
      </w:r>
      <w:r>
        <w:rPr>
          <w:rFonts w:ascii="Times New Roman"/>
          <w:b w:val="false"/>
          <w:i w:val="false"/>
          <w:color w:val="000000"/>
          <w:sz w:val="28"/>
        </w:rPr>
        <w:t>
      В случае невыдачи Комитетом лицензии и (или) приложения к лицензии по истечении пяти рабочих дней лицензия и (или) приложение к лицензии считаются полученными, а документом, подтверждающим законность осуществления лицензируемого вида деятельности до получения самой лицензии, является копия документа с отметкой о дате приема документов Комитетом.</w:t>
      </w:r>
    </w:p>
    <w:bookmarkEnd w:id="111"/>
    <w:bookmarkStart w:name="z656" w:id="112"/>
    <w:p>
      <w:pPr>
        <w:spacing w:after="0"/>
        <w:ind w:left="0"/>
        <w:jc w:val="left"/>
      </w:pPr>
      <w:r>
        <w:rPr>
          <w:rFonts w:ascii="Times New Roman"/>
          <w:b/>
          <w:i w:val="false"/>
          <w:color w:val="000000"/>
        </w:rPr>
        <w:t xml:space="preserve"> 
3. Принцип работы</w:t>
      </w:r>
    </w:p>
    <w:bookmarkEnd w:id="112"/>
    <w:bookmarkStart w:name="z657" w:id="113"/>
    <w:p>
      <w:pPr>
        <w:spacing w:after="0"/>
        <w:ind w:left="0"/>
        <w:jc w:val="both"/>
      </w:pPr>
      <w:r>
        <w:rPr>
          <w:rFonts w:ascii="Times New Roman"/>
          <w:b w:val="false"/>
          <w:i w:val="false"/>
          <w:color w:val="000000"/>
          <w:sz w:val="28"/>
        </w:rPr>
        <w:t>
      17. Деятельность Комитета основывается по отношению к получателю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 при работе с получателями;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прозрачности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получателя;</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w:t>
      </w:r>
    </w:p>
    <w:bookmarkEnd w:id="113"/>
    <w:bookmarkStart w:name="z665" w:id="114"/>
    <w:p>
      <w:pPr>
        <w:spacing w:after="0"/>
        <w:ind w:left="0"/>
        <w:jc w:val="left"/>
      </w:pPr>
      <w:r>
        <w:rPr>
          <w:rFonts w:ascii="Times New Roman"/>
          <w:b/>
          <w:i w:val="false"/>
          <w:color w:val="000000"/>
        </w:rPr>
        <w:t xml:space="preserve"> 
4. Результаты работы</w:t>
      </w:r>
    </w:p>
    <w:bookmarkEnd w:id="114"/>
    <w:bookmarkStart w:name="z666" w:id="115"/>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измеряются показателями качества и эффективности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ежегодно утверждаются соответствующим приказом Министра индустрии и новых технологий Республики Казахстан.</w:t>
      </w:r>
    </w:p>
    <w:bookmarkEnd w:id="115"/>
    <w:bookmarkStart w:name="z668" w:id="116"/>
    <w:p>
      <w:pPr>
        <w:spacing w:after="0"/>
        <w:ind w:left="0"/>
        <w:jc w:val="left"/>
      </w:pPr>
      <w:r>
        <w:rPr>
          <w:rFonts w:ascii="Times New Roman"/>
          <w:b/>
          <w:i w:val="false"/>
          <w:color w:val="000000"/>
        </w:rPr>
        <w:t xml:space="preserve"> 
5. Порядок обжалования</w:t>
      </w:r>
    </w:p>
    <w:bookmarkEnd w:id="116"/>
    <w:bookmarkStart w:name="z669" w:id="117"/>
    <w:p>
      <w:pPr>
        <w:spacing w:after="0"/>
        <w:ind w:left="0"/>
        <w:jc w:val="both"/>
      </w:pPr>
      <w:r>
        <w:rPr>
          <w:rFonts w:ascii="Times New Roman"/>
          <w:b w:val="false"/>
          <w:i w:val="false"/>
          <w:color w:val="000000"/>
          <w:sz w:val="28"/>
        </w:rPr>
        <w:t>
      20. Порядок обжалования действий (бездействия) сотрудников Комитета в процессе предоставления государственной услуги разъясняется в кабинете № 1704, тел. 8 (7172) 24-07-45.</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работы портала можно получить по телефону саll–центра (1414).</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в Министерство индустрии и новых технологий Республики Казахстан: город Астана, район Есиль, проспект Кабанбай батыра, 32/1, здание «Транспорт Тауэр», 1 этаж, вход № 1, кабинет № 2502, телефон приемной: 8 (7172) 29-90-00.</w:t>
      </w:r>
      <w:r>
        <w:br/>
      </w:r>
      <w:r>
        <w:rPr>
          <w:rFonts w:ascii="Times New Roman"/>
          <w:b w:val="false"/>
          <w:i w:val="false"/>
          <w:color w:val="000000"/>
          <w:sz w:val="28"/>
        </w:rPr>
        <w:t>
</w:t>
      </w:r>
      <w:r>
        <w:rPr>
          <w:rFonts w:ascii="Times New Roman"/>
          <w:b w:val="false"/>
          <w:i w:val="false"/>
          <w:color w:val="000000"/>
          <w:sz w:val="28"/>
        </w:rPr>
        <w:t>
      22. Жалобы на не корректное обслуживание при оказании государственной услуги получателем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в Комитет по адресу: город Астана, район Есиль, проспект Кабанбай батыра, 32/1, здание «Транспорт Тауэр», кабинет № 1706, телефон приемной: 8 (7172) 29-90-73;</w:t>
      </w:r>
      <w:r>
        <w:br/>
      </w:r>
      <w:r>
        <w:rPr>
          <w:rFonts w:ascii="Times New Roman"/>
          <w:b w:val="false"/>
          <w:i w:val="false"/>
          <w:color w:val="000000"/>
          <w:sz w:val="28"/>
        </w:rPr>
        <w:t>
</w:t>
      </w:r>
      <w:r>
        <w:rPr>
          <w:rFonts w:ascii="Times New Roman"/>
          <w:b w:val="false"/>
          <w:i w:val="false"/>
          <w:color w:val="000000"/>
          <w:sz w:val="28"/>
        </w:rPr>
        <w:t>
      2) на портале,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государственной услуги, 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выдается талон с указанием даты и времени, фамилии и инициалов лица, принявшего обращение (жалобу). О результатах рассмотрения жалобы получателю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получателя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Дополнительную полезную информацию для получателей можно получить по адресу: город Астана, район Есиль, проспект Кабанбай батыра, 32/1, здание «Транспорт Тауэр», кабинет № 1706, телефон приемной: 8 (7172) 29-90-73, на интернет-ресурсе Комитета: www.comprom.kz, а также по телефону саll–центра: (1414).</w:t>
      </w:r>
    </w:p>
    <w:bookmarkEnd w:id="117"/>
    <w:bookmarkStart w:name="z681" w:id="1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w:t>
      </w:r>
      <w:r>
        <w:br/>
      </w:r>
      <w:r>
        <w:rPr>
          <w:rFonts w:ascii="Times New Roman"/>
          <w:b w:val="false"/>
          <w:i w:val="false"/>
          <w:color w:val="000000"/>
          <w:sz w:val="28"/>
        </w:rPr>
        <w:t xml:space="preserve">
по разработке, производству,   </w:t>
      </w:r>
      <w:r>
        <w:br/>
      </w:r>
      <w:r>
        <w:rPr>
          <w:rFonts w:ascii="Times New Roman"/>
          <w:b w:val="false"/>
          <w:i w:val="false"/>
          <w:color w:val="000000"/>
          <w:sz w:val="28"/>
        </w:rPr>
        <w:t>
приобретению и реализации взрывчатых</w:t>
      </w:r>
      <w:r>
        <w:br/>
      </w:r>
      <w:r>
        <w:rPr>
          <w:rFonts w:ascii="Times New Roman"/>
          <w:b w:val="false"/>
          <w:i w:val="false"/>
          <w:color w:val="000000"/>
          <w:sz w:val="28"/>
        </w:rPr>
        <w:t>
и пиротехнических веществ и изделий</w:t>
      </w:r>
      <w:r>
        <w:br/>
      </w:r>
      <w:r>
        <w:rPr>
          <w:rFonts w:ascii="Times New Roman"/>
          <w:b w:val="false"/>
          <w:i w:val="false"/>
          <w:color w:val="000000"/>
          <w:sz w:val="28"/>
        </w:rPr>
        <w:t xml:space="preserve">
с их применением»        </w:t>
      </w:r>
    </w:p>
    <w:bookmarkEnd w:id="118"/>
    <w:bookmarkStart w:name="z682" w:id="119"/>
    <w:p>
      <w:pPr>
        <w:spacing w:after="0"/>
        <w:ind w:left="0"/>
        <w:jc w:val="left"/>
      </w:pPr>
      <w:r>
        <w:rPr>
          <w:rFonts w:ascii="Times New Roman"/>
          <w:b/>
          <w:i w:val="false"/>
          <w:color w:val="000000"/>
        </w:rPr>
        <w:t xml:space="preserve"> 
Форма заявления для выдачи лицензии для юридического лица</w:t>
      </w:r>
    </w:p>
    <w:bookmarkEnd w:id="119"/>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w:t>
      </w:r>
    </w:p>
    <w:bookmarkStart w:name="z683" w:id="120"/>
    <w:p>
      <w:pPr>
        <w:spacing w:after="0"/>
        <w:ind w:left="0"/>
        <w:jc w:val="left"/>
      </w:pPr>
      <w:r>
        <w:rPr>
          <w:rFonts w:ascii="Times New Roman"/>
          <w:b/>
          <w:i w:val="false"/>
          <w:color w:val="000000"/>
        </w:rPr>
        <w:t xml:space="preserve"> 
ЗАЯВЛЕНИЕ</w:t>
      </w:r>
    </w:p>
    <w:bookmarkEnd w:id="120"/>
    <w:p>
      <w:pPr>
        <w:spacing w:after="0"/>
        <w:ind w:left="0"/>
        <w:jc w:val="both"/>
      </w:pPr>
      <w:r>
        <w:rPr>
          <w:rFonts w:ascii="Times New Roman"/>
          <w:b w:val="false"/>
          <w:i w:val="false"/>
          <w:color w:val="000000"/>
          <w:sz w:val="28"/>
        </w:rPr>
        <w:t>Прошу выдать лицензию и (или) приложение к лицензии на осуществление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 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Расчетный счет 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(местонахождение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w:t>
      </w:r>
      <w:r>
        <w:br/>
      </w:r>
      <w:r>
        <w:rPr>
          <w:rFonts w:ascii="Times New Roman"/>
          <w:b w:val="false"/>
          <w:i w:val="false"/>
          <w:color w:val="000000"/>
          <w:sz w:val="28"/>
        </w:rPr>
        <w:t>
                                        _________________20__ года</w:t>
      </w:r>
      <w:r>
        <w:br/>
      </w:r>
      <w:r>
        <w:rPr>
          <w:rFonts w:ascii="Times New Roman"/>
          <w:b w:val="false"/>
          <w:i w:val="false"/>
          <w:color w:val="000000"/>
          <w:sz w:val="28"/>
        </w:rPr>
        <w:t>
Заявление принято к рассмотрению ________________20__года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органа лицензирования)</w:t>
      </w:r>
    </w:p>
    <w:bookmarkStart w:name="z684" w:id="1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w:t>
      </w:r>
      <w:r>
        <w:br/>
      </w:r>
      <w:r>
        <w:rPr>
          <w:rFonts w:ascii="Times New Roman"/>
          <w:b w:val="false"/>
          <w:i w:val="false"/>
          <w:color w:val="000000"/>
          <w:sz w:val="28"/>
        </w:rPr>
        <w:t xml:space="preserve">
по разработке, производству,   </w:t>
      </w:r>
      <w:r>
        <w:br/>
      </w:r>
      <w:r>
        <w:rPr>
          <w:rFonts w:ascii="Times New Roman"/>
          <w:b w:val="false"/>
          <w:i w:val="false"/>
          <w:color w:val="000000"/>
          <w:sz w:val="28"/>
        </w:rPr>
        <w:t>
приобретению и реализации взрывчатых</w:t>
      </w:r>
      <w:r>
        <w:br/>
      </w:r>
      <w:r>
        <w:rPr>
          <w:rFonts w:ascii="Times New Roman"/>
          <w:b w:val="false"/>
          <w:i w:val="false"/>
          <w:color w:val="000000"/>
          <w:sz w:val="28"/>
        </w:rPr>
        <w:t>
и пиротехнических веществ и изделий</w:t>
      </w:r>
      <w:r>
        <w:br/>
      </w:r>
      <w:r>
        <w:rPr>
          <w:rFonts w:ascii="Times New Roman"/>
          <w:b w:val="false"/>
          <w:i w:val="false"/>
          <w:color w:val="000000"/>
          <w:sz w:val="28"/>
        </w:rPr>
        <w:t xml:space="preserve">
с их применением»        </w:t>
      </w:r>
    </w:p>
    <w:bookmarkEnd w:id="121"/>
    <w:bookmarkStart w:name="z685" w:id="122"/>
    <w:p>
      <w:pPr>
        <w:spacing w:after="0"/>
        <w:ind w:left="0"/>
        <w:jc w:val="left"/>
      </w:pPr>
      <w:r>
        <w:rPr>
          <w:rFonts w:ascii="Times New Roman"/>
          <w:b/>
          <w:i w:val="false"/>
          <w:color w:val="000000"/>
        </w:rPr>
        <w:t xml:space="preserve"> 
Форма заявления для выдачи лицензии для физического лица</w:t>
      </w:r>
    </w:p>
    <w:bookmarkEnd w:id="122"/>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w:t>
      </w:r>
      <w:r>
        <w:br/>
      </w:r>
      <w:r>
        <w:rPr>
          <w:rFonts w:ascii="Times New Roman"/>
          <w:b w:val="false"/>
          <w:i w:val="false"/>
          <w:color w:val="000000"/>
          <w:sz w:val="28"/>
        </w:rPr>
        <w:t>
_____________________________________________________________________</w:t>
      </w:r>
    </w:p>
    <w:bookmarkStart w:name="z686" w:id="123"/>
    <w:p>
      <w:pPr>
        <w:spacing w:after="0"/>
        <w:ind w:left="0"/>
        <w:jc w:val="left"/>
      </w:pPr>
      <w:r>
        <w:rPr>
          <w:rFonts w:ascii="Times New Roman"/>
          <w:b/>
          <w:i w:val="false"/>
          <w:color w:val="000000"/>
        </w:rPr>
        <w:t xml:space="preserve"> 
ЗАЯВЛЕНИЕ</w:t>
      </w:r>
    </w:p>
    <w:bookmarkEnd w:id="123"/>
    <w:p>
      <w:pPr>
        <w:spacing w:after="0"/>
        <w:ind w:left="0"/>
        <w:jc w:val="both"/>
      </w:pPr>
      <w:r>
        <w:rPr>
          <w:rFonts w:ascii="Times New Roman"/>
          <w:b w:val="false"/>
          <w:i w:val="false"/>
          <w:color w:val="000000"/>
          <w:sz w:val="28"/>
        </w:rPr>
        <w:t>Прошу выдать лицензию и (или) приложение к лицензии на осуществление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жительства 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w:t>
      </w:r>
      <w:r>
        <w:br/>
      </w:r>
      <w:r>
        <w:rPr>
          <w:rFonts w:ascii="Times New Roman"/>
          <w:b w:val="false"/>
          <w:i w:val="false"/>
          <w:color w:val="000000"/>
          <w:sz w:val="28"/>
        </w:rPr>
        <w:t>
Расчетный счет (если имеется) 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________________20____года</w:t>
      </w:r>
      <w:r>
        <w:br/>
      </w:r>
      <w:r>
        <w:rPr>
          <w:rFonts w:ascii="Times New Roman"/>
          <w:b w:val="false"/>
          <w:i w:val="false"/>
          <w:color w:val="000000"/>
          <w:sz w:val="28"/>
        </w:rPr>
        <w:t>
Заявление принято к рассмотрению ______________20___года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bookmarkStart w:name="z687" w:id="1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w:t>
      </w:r>
      <w:r>
        <w:br/>
      </w:r>
      <w:r>
        <w:rPr>
          <w:rFonts w:ascii="Times New Roman"/>
          <w:b w:val="false"/>
          <w:i w:val="false"/>
          <w:color w:val="000000"/>
          <w:sz w:val="28"/>
        </w:rPr>
        <w:t xml:space="preserve">
по разработке, производству,   </w:t>
      </w:r>
      <w:r>
        <w:br/>
      </w:r>
      <w:r>
        <w:rPr>
          <w:rFonts w:ascii="Times New Roman"/>
          <w:b w:val="false"/>
          <w:i w:val="false"/>
          <w:color w:val="000000"/>
          <w:sz w:val="28"/>
        </w:rPr>
        <w:t>
приобретению и реализации взрывчатых</w:t>
      </w:r>
      <w:r>
        <w:br/>
      </w:r>
      <w:r>
        <w:rPr>
          <w:rFonts w:ascii="Times New Roman"/>
          <w:b w:val="false"/>
          <w:i w:val="false"/>
          <w:color w:val="000000"/>
          <w:sz w:val="28"/>
        </w:rPr>
        <w:t>
и пиротехнических веществ и изделий</w:t>
      </w:r>
      <w:r>
        <w:br/>
      </w:r>
      <w:r>
        <w:rPr>
          <w:rFonts w:ascii="Times New Roman"/>
          <w:b w:val="false"/>
          <w:i w:val="false"/>
          <w:color w:val="000000"/>
          <w:sz w:val="28"/>
        </w:rPr>
        <w:t xml:space="preserve">
с их применением»        </w:t>
      </w:r>
    </w:p>
    <w:bookmarkEnd w:id="124"/>
    <w:bookmarkStart w:name="z688" w:id="125"/>
    <w:p>
      <w:pPr>
        <w:spacing w:after="0"/>
        <w:ind w:left="0"/>
        <w:jc w:val="left"/>
      </w:pPr>
      <w:r>
        <w:rPr>
          <w:rFonts w:ascii="Times New Roman"/>
          <w:b/>
          <w:i w:val="false"/>
          <w:color w:val="000000"/>
        </w:rPr>
        <w:t xml:space="preserve"> 
Сведения и документы в соответствии с квалификационными</w:t>
      </w:r>
      <w:r>
        <w:br/>
      </w:r>
      <w:r>
        <w:rPr>
          <w:rFonts w:ascii="Times New Roman"/>
          <w:b/>
          <w:i w:val="false"/>
          <w:color w:val="000000"/>
        </w:rPr>
        <w:t>
требованиями*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7086"/>
        <w:gridCol w:w="6368"/>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предъявляемые при лицензировании подвида деятельности по разработке взрывчатых и пиротехнических веществ и изделий с их применением</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руководителя или заместителя руководителя юридического лица, в том числе руководителя или заместителя руководителя его филиала, а также физического лица, осуществляющего лицензируемый вид деятельности, высшего технического образования, единой книжки взрывника</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диплома и приказа о назначении на должность, Единой книжки взрывника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квалифицированных специалистов, имеющих соответствующее техническое образование, Единую книжку взрывника, стаж работы не менее одного года по специальности, прошедших обучение и проверку знаний правил промышленной безопасности в учебной организации, аттестованной уполномоченным органом в области промышленной безопасности</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фамилию, имя, отчество, специальность по образованию, должность, стаж работы по специальности, копии диплома, трудовой книжки или приказа о назначении на должность специалиста, Единой книжки взрывника, удостоверения или протокола о прохождении обучение и проверку знаний правил промышленной безопасности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производственно-технической базы на праве собственности, огороженной, изолированной и включающей:</w:t>
            </w:r>
            <w:r>
              <w:br/>
            </w:r>
            <w:r>
              <w:rPr>
                <w:rFonts w:ascii="Times New Roman"/>
                <w:b w:val="false"/>
                <w:i w:val="false"/>
                <w:color w:val="000000"/>
                <w:sz w:val="20"/>
              </w:rPr>
              <w:t>
</w:t>
            </w:r>
            <w:r>
              <w:rPr>
                <w:rFonts w:ascii="Times New Roman"/>
                <w:b w:val="false"/>
                <w:i w:val="false"/>
                <w:color w:val="000000"/>
                <w:sz w:val="20"/>
              </w:rPr>
              <w:t>испытательную лабораторию;</w:t>
            </w:r>
            <w:r>
              <w:br/>
            </w:r>
            <w:r>
              <w:rPr>
                <w:rFonts w:ascii="Times New Roman"/>
                <w:b w:val="false"/>
                <w:i w:val="false"/>
                <w:color w:val="000000"/>
                <w:sz w:val="20"/>
              </w:rPr>
              <w:t>
</w:t>
            </w:r>
            <w:r>
              <w:rPr>
                <w:rFonts w:ascii="Times New Roman"/>
                <w:b w:val="false"/>
                <w:i w:val="false"/>
                <w:color w:val="000000"/>
                <w:sz w:val="20"/>
              </w:rPr>
              <w:t>специализированное производственное здание;</w:t>
            </w:r>
            <w:r>
              <w:br/>
            </w:r>
            <w:r>
              <w:rPr>
                <w:rFonts w:ascii="Times New Roman"/>
                <w:b w:val="false"/>
                <w:i w:val="false"/>
                <w:color w:val="000000"/>
                <w:sz w:val="20"/>
              </w:rPr>
              <w:t>
</w:t>
            </w:r>
            <w:r>
              <w:rPr>
                <w:rFonts w:ascii="Times New Roman"/>
                <w:b w:val="false"/>
                <w:i w:val="false"/>
                <w:color w:val="000000"/>
                <w:sz w:val="20"/>
              </w:rPr>
              <w:t>специально оборудованный склад;</w:t>
            </w:r>
            <w:r>
              <w:br/>
            </w:r>
            <w:r>
              <w:rPr>
                <w:rFonts w:ascii="Times New Roman"/>
                <w:b w:val="false"/>
                <w:i w:val="false"/>
                <w:color w:val="000000"/>
                <w:sz w:val="20"/>
              </w:rPr>
              <w:t>
</w:t>
            </w:r>
            <w:r>
              <w:rPr>
                <w:rFonts w:ascii="Times New Roman"/>
                <w:b w:val="false"/>
                <w:i w:val="false"/>
                <w:color w:val="000000"/>
                <w:sz w:val="20"/>
              </w:rPr>
              <w:t>служебное помещение для размещения работающего персонала</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свидетельства о регистрации прав на недвижимое имущество и сделок с ним или справка территориального органа юстиции о зарегистрированных правах на недвижимые имущества и его технических характеристиках, копия технического паспорта на недвижимое имущество, перечень производственных объектов (здание, помещение, лаборатория, склад и т.д.), аттестат лаборатории (при наличии), справка о наличии ограждения и изоляции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перевозку опасных грузов либо договора со специализированной организацией, имеющей лицензию на перевозку опасных грузов</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инструкции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журнала по учету и хранению материалов, полуфабрикатов (заготовок), комплектующих деталей, изделий</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о наличии журнала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 территориального органа внутренних дел на хранение взрывчатых веществ</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разрешения</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охранную деятельность либо договора на охрану производственно-технической базы с использованием огнестрельного оружия со специализированной организацией, имеющей лицензию на охранную деятельность</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предъявляемые при лицензировании подвида деятельности по производству взрывчатых и пиротехнических веществ и изделий с их применением, включают наличие: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руководителя или заместителя руководителя юридического лица, в том числе руководителя или заместителя руководителя его филиала, а также физического лица, осуществляющего лицензируемый вид деятельности,  высшего технического образования, единой книжки взрывника</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диплома и приказа о назначении на должность, Единой книжки взрывника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квалифицированных специалистов, имеющих соответствующее техническое образование, единую книжку взрывника, стаж работы не менее одного года по специальности, прошедших обучение и проверку знаний правил промышленной безопасности в учебной организации, аттестованной уполномоченным органом в области промышленной безопасности, обеспечивающих:</w:t>
            </w:r>
            <w:r>
              <w:br/>
            </w:r>
            <w:r>
              <w:rPr>
                <w:rFonts w:ascii="Times New Roman"/>
                <w:b w:val="false"/>
                <w:i w:val="false"/>
                <w:color w:val="000000"/>
                <w:sz w:val="20"/>
              </w:rPr>
              <w:t>
</w:t>
            </w:r>
            <w:r>
              <w:rPr>
                <w:rFonts w:ascii="Times New Roman"/>
                <w:b w:val="false"/>
                <w:i w:val="false"/>
                <w:color w:val="000000"/>
                <w:sz w:val="20"/>
              </w:rPr>
              <w:t>эксплуатацию и техническое обслуживание оборудования, механизмов, приспособлений, оснастки, транспорта, контрольно-измерительных приборов и автоматики;</w:t>
            </w:r>
            <w:r>
              <w:br/>
            </w:r>
            <w:r>
              <w:rPr>
                <w:rFonts w:ascii="Times New Roman"/>
                <w:b w:val="false"/>
                <w:i w:val="false"/>
                <w:color w:val="000000"/>
                <w:sz w:val="20"/>
              </w:rPr>
              <w:t>
</w:t>
            </w:r>
            <w:r>
              <w:rPr>
                <w:rFonts w:ascii="Times New Roman"/>
                <w:b w:val="false"/>
                <w:i w:val="false"/>
                <w:color w:val="000000"/>
                <w:sz w:val="20"/>
              </w:rPr>
              <w:t>контроль за безопасностью труда, выполнением технологического регламента, охрану периметра и окружающей среды;</w:t>
            </w:r>
            <w:r>
              <w:br/>
            </w:r>
            <w:r>
              <w:rPr>
                <w:rFonts w:ascii="Times New Roman"/>
                <w:b w:val="false"/>
                <w:i w:val="false"/>
                <w:color w:val="000000"/>
                <w:sz w:val="20"/>
              </w:rPr>
              <w:t>
</w:t>
            </w:r>
            <w:r>
              <w:rPr>
                <w:rFonts w:ascii="Times New Roman"/>
                <w:b w:val="false"/>
                <w:i w:val="false"/>
                <w:color w:val="000000"/>
                <w:sz w:val="20"/>
              </w:rPr>
              <w:t>метрологическое обеспечение, входной контроль и качество готовой продукции</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фамилию, имя, отчество, специальность по образованию, должность, стаж работы по специальности, копии диплома, трудовой книжки или приказа о назначении на должность специалиста, Единой книжки взрывника, приказов о назначении ответственных лиц, удостоверения или протокола о прохождении обучение и проверку знаний правил промышленной безопасности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утвержденного руководителем организации регламента технологического процесса на изготовление взрывчатых веществ и инструкции по безопасному производству работ</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регламента технологического процесса и инструкции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производственно-технической базы на праве собственности или ином законном основании огороженной, изолированной и включающей:</w:t>
            </w:r>
            <w:r>
              <w:br/>
            </w:r>
            <w:r>
              <w:rPr>
                <w:rFonts w:ascii="Times New Roman"/>
                <w:b w:val="false"/>
                <w:i w:val="false"/>
                <w:color w:val="000000"/>
                <w:sz w:val="20"/>
              </w:rPr>
              <w:t>
</w:t>
            </w:r>
            <w:r>
              <w:rPr>
                <w:rFonts w:ascii="Times New Roman"/>
                <w:b w:val="false"/>
                <w:i w:val="false"/>
                <w:color w:val="000000"/>
                <w:sz w:val="20"/>
              </w:rPr>
              <w:t>испытательную лабораторию;</w:t>
            </w:r>
            <w:r>
              <w:br/>
            </w:r>
            <w:r>
              <w:rPr>
                <w:rFonts w:ascii="Times New Roman"/>
                <w:b w:val="false"/>
                <w:i w:val="false"/>
                <w:color w:val="000000"/>
                <w:sz w:val="20"/>
              </w:rPr>
              <w:t>
</w:t>
            </w:r>
            <w:r>
              <w:rPr>
                <w:rFonts w:ascii="Times New Roman"/>
                <w:b w:val="false"/>
                <w:i w:val="false"/>
                <w:color w:val="000000"/>
                <w:sz w:val="20"/>
              </w:rPr>
              <w:t>специализированное производственное здание;</w:t>
            </w:r>
            <w:r>
              <w:br/>
            </w:r>
            <w:r>
              <w:rPr>
                <w:rFonts w:ascii="Times New Roman"/>
                <w:b w:val="false"/>
                <w:i w:val="false"/>
                <w:color w:val="000000"/>
                <w:sz w:val="20"/>
              </w:rPr>
              <w:t>
</w:t>
            </w:r>
            <w:r>
              <w:rPr>
                <w:rFonts w:ascii="Times New Roman"/>
                <w:b w:val="false"/>
                <w:i w:val="false"/>
                <w:color w:val="000000"/>
                <w:sz w:val="20"/>
              </w:rPr>
              <w:t>специально оборудованный склад;</w:t>
            </w:r>
            <w:r>
              <w:br/>
            </w:r>
            <w:r>
              <w:rPr>
                <w:rFonts w:ascii="Times New Roman"/>
                <w:b w:val="false"/>
                <w:i w:val="false"/>
                <w:color w:val="000000"/>
                <w:sz w:val="20"/>
              </w:rPr>
              <w:t>
</w:t>
            </w:r>
            <w:r>
              <w:rPr>
                <w:rFonts w:ascii="Times New Roman"/>
                <w:b w:val="false"/>
                <w:i w:val="false"/>
                <w:color w:val="000000"/>
                <w:sz w:val="20"/>
              </w:rPr>
              <w:t>служебное помещение для размещения работающего персонала</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свидетельства о регистрации прав на недвижимое имущество и сделок с ним или справка территориального органа юстиции о зарегистрированных правах на недвижимые имущества и его технических характеристиках, договора аренды производственно-технической базы или иного документа, подтверждающего вещное право, копия технического паспорта на недвижимое имущество, перечень производственных объектов (здание, помещение, лаборатория, склад и т.д.), аттестат лаборатории (при наличии), справка о наличии ограждения и изоляции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перевозку опасных грузов либо договора со специализированной организацией, имеющей лицензию на перевозку опасных грузов</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журнала по учету и хранению материалов, полуфабрикатов (заготовок), комплектующих деталей, готовых и бракованных изделий</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о наличии журнала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 территориального органа внутренних дел на хранение взрывчатых веществ</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разрешения</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охранную деятельность либо копии договора на охрану с использованием огнестрельного оружия между владельцем производственно-технической базы и специализированной организацией, имеющей лицензию на охранную деятельность</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предъявляемые при лицензировании подвида деятельности по приобретению и реализации взрывчатых и пиротехнических веществ и изделий с их применением, включают наличие: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руководителя или заместителя руководителя юридического лица, в том числе руководителя или заместителя руководителя его филиала, а также физического лица, осуществляющего лицензируемый вид деятельности,  высшего технического образования, единой книжки взрывника</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диплома и приказа о назначении на должность, Единой книжки взрывника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квалифицированных специалистов, имеющих соответствующее техническое образование, единую книжку взрывника, стаж работы не менее одного года по специальности, прошедших обучение и проверку знаний правил промышленной безопасности в учебной организации, аттестованной уполномоченным органом в области промышленной безопасности</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фамилию, имя, отчество, специальность по образованию, должность, стаж работы по специальности, копии диплома, трудовой книжки или приказа о назначении на должность специалиста, Единой книжки взрывника, удостоверения или протокола о прохождении обучение и проверку знаний правил промышленной безопасности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 оборудованного склада на праве собственности, огороженного, изолированного, для хранения взрывчатых и пиротехнических веществ и изделий с их применением</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свидетельства о регистрации прав на недвижимое имущество и сделок с ним или справка территориального органа юстиции о зарегистрированных правах на недвижимые имущества и его технических характеристиках, копия технического паспорта на недвижимое имущество, справка о наличии ограждения и изоляции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перевозку опасных грузов либо договора со специализированной организацией, имеющей лицензию на перевозку опасных грузов</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журнала по учету и хранению взрывчатых и пиротехнических веществ и изделий с их применением</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о наличии журнала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 территориального органа внутренних дел на хранение взрывчатых веществ</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разрешения</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охранную деятельность либо договора на охрану специально оборудованного склада с использованием огнестрельного оружия со специализированной организацией, имеющей лицензию на охранную деятельность</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предъявляемые при лицензировании подвида деятельности по приобретению взрывчатых и пиротехнических веществ и изделий с их применением для собственных производственных нужд, включают наличие: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руководителя или заместителя руководителя юридического лица, в том числе руководителя или заместителя руководителя его филиала, а также физического лица, осуществляющего лицензируемый вид деятельности,  высшего технического образования, единой книжки взрывника</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диплома и приказа о назначении на должность, Единой книжки взрывника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квалифицированных специалистов, имеющих соответствующее техническое образование, единую книжку взрывника, стаж работы не менее одного года по специальности, прошедших обучение и проверку знаний правил промышленной безопасности в учебной организации, аттестованной уполномоченным органом в области промышленной безопасности</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фамилию, имя, отчество, специальность по образованию, должность, стаж работы по специальности, копии диплома, трудовой книжки или приказа о назначении на должность специалиста, Единой книжки взрывника, удостоверения или протокола о прохождении обучение и проверку знаний правил промышленной безопасности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 оборудованного склада, находящегося на праве собственности или ином законном основании, огороженного, изолированного для хранения взрывчатых и пиротехнических веществ и изделий с их применением</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свидетельства о регистрации прав на недвижимое имущество и сделок с ним или справка территориального органа юстиции о зарегистрированных правах на недвижимые имущества и его технических характеристиках, договора аренды специально оборудованного склада или иного документа, подтверждающего вещное право, копия технического паспорта на недвижимое имущество, справка о наличии ограждения и изоляции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перевозку опасных грузов либо договора со специализированной организацией, имеющей лицензию на перевозку опасных грузов</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журнала по учету и хранению взрывчатых и пиротехнических веществ и изделий с их применением</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о наличии журнала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 территориального органа внутренних дел на хранение взрывчатых веществ</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разрешения</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охранную деятельность либо копии договора на охрану с использованием огнестрельного оружия между владельцем специально оборудованного склада и специализированной организацией, имеющей лицензию на охранную деятельность</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договора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хозяйствующих субъектов, приобретающих пиротехнические вещества и изделия с их применением для собственных производственных нужд, представление сведений по подпункту 1), о наличии Единой книжки взрывника по подпункту 2) пункта 4 не требуется.</w:t>
            </w:r>
          </w:p>
        </w:tc>
      </w:tr>
    </w:tbl>
    <w:bookmarkStart w:name="z689" w:id="126"/>
    <w:p>
      <w:pPr>
        <w:spacing w:after="0"/>
        <w:ind w:left="0"/>
        <w:jc w:val="both"/>
      </w:pPr>
      <w:r>
        <w:rPr>
          <w:rFonts w:ascii="Times New Roman"/>
          <w:b w:val="false"/>
          <w:i w:val="false"/>
          <w:color w:val="000000"/>
          <w:sz w:val="28"/>
        </w:rPr>
        <w:t>
      * Все представляемые документы заверяются печатью и подписью первого руководителя получателя государственной услуги или лица, его замещающего - для юридических лиц, подписью получателя государственной услуги - для физических лиц.</w:t>
      </w:r>
    </w:p>
    <w:bookmarkEnd w:id="126"/>
    <w:bookmarkStart w:name="z690" w:id="12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w:t>
      </w:r>
      <w:r>
        <w:br/>
      </w:r>
      <w:r>
        <w:rPr>
          <w:rFonts w:ascii="Times New Roman"/>
          <w:b w:val="false"/>
          <w:i w:val="false"/>
          <w:color w:val="000000"/>
          <w:sz w:val="28"/>
        </w:rPr>
        <w:t xml:space="preserve">
по разработке, производству,   </w:t>
      </w:r>
      <w:r>
        <w:br/>
      </w:r>
      <w:r>
        <w:rPr>
          <w:rFonts w:ascii="Times New Roman"/>
          <w:b w:val="false"/>
          <w:i w:val="false"/>
          <w:color w:val="000000"/>
          <w:sz w:val="28"/>
        </w:rPr>
        <w:t>
приобретению и реализации взрывчатых</w:t>
      </w:r>
      <w:r>
        <w:br/>
      </w:r>
      <w:r>
        <w:rPr>
          <w:rFonts w:ascii="Times New Roman"/>
          <w:b w:val="false"/>
          <w:i w:val="false"/>
          <w:color w:val="000000"/>
          <w:sz w:val="28"/>
        </w:rPr>
        <w:t>
и пиротехнических веществ и изделий</w:t>
      </w:r>
      <w:r>
        <w:br/>
      </w:r>
      <w:r>
        <w:rPr>
          <w:rFonts w:ascii="Times New Roman"/>
          <w:b w:val="false"/>
          <w:i w:val="false"/>
          <w:color w:val="000000"/>
          <w:sz w:val="28"/>
        </w:rPr>
        <w:t xml:space="preserve">
с их применением»        </w:t>
      </w:r>
    </w:p>
    <w:bookmarkEnd w:id="127"/>
    <w:bookmarkStart w:name="z691" w:id="12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2" w:id="12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1130</w:t>
      </w:r>
    </w:p>
    <w:bookmarkEnd w:id="129"/>
    <w:bookmarkStart w:name="z693" w:id="13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 лицензии</w:t>
      </w:r>
      <w:r>
        <w:br/>
      </w:r>
      <w:r>
        <w:rPr>
          <w:rFonts w:ascii="Times New Roman"/>
          <w:b/>
          <w:i w:val="false"/>
          <w:color w:val="000000"/>
        </w:rPr>
        <w:t>
на осуществление деятельности по ликвидации (уничтожению,</w:t>
      </w:r>
      <w:r>
        <w:br/>
      </w:r>
      <w:r>
        <w:rPr>
          <w:rFonts w:ascii="Times New Roman"/>
          <w:b/>
          <w:i w:val="false"/>
          <w:color w:val="000000"/>
        </w:rPr>
        <w:t>
утилизации, захоронению) и переработке высвобождаемых</w:t>
      </w:r>
      <w:r>
        <w:br/>
      </w:r>
      <w:r>
        <w:rPr>
          <w:rFonts w:ascii="Times New Roman"/>
          <w:b/>
          <w:i w:val="false"/>
          <w:color w:val="000000"/>
        </w:rPr>
        <w:t>
боеприпасов, вооружений, военной техники,</w:t>
      </w:r>
      <w:r>
        <w:br/>
      </w:r>
      <w:r>
        <w:rPr>
          <w:rFonts w:ascii="Times New Roman"/>
          <w:b/>
          <w:i w:val="false"/>
          <w:color w:val="000000"/>
        </w:rPr>
        <w:t>
специальных средств»</w:t>
      </w:r>
    </w:p>
    <w:bookmarkEnd w:id="130"/>
    <w:bookmarkStart w:name="z694" w:id="131"/>
    <w:p>
      <w:pPr>
        <w:spacing w:after="0"/>
        <w:ind w:left="0"/>
        <w:jc w:val="left"/>
      </w:pPr>
      <w:r>
        <w:rPr>
          <w:rFonts w:ascii="Times New Roman"/>
          <w:b/>
          <w:i w:val="false"/>
          <w:color w:val="000000"/>
        </w:rPr>
        <w:t xml:space="preserve"> 
1. Общие положения</w:t>
      </w:r>
    </w:p>
    <w:bookmarkEnd w:id="131"/>
    <w:bookmarkStart w:name="z695" w:id="132"/>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промышленности Министерства индустрии и новых технологий Республики Казахстан (далее – Комитет) по адресу: город Астана, проспект Кабанбай батыра, 32/1, здание «Транспорт Тауэр», 1 этаж, вход № 1, тел: 8 (7172) 29-90-93, 24-14-07, факс: 24-47-94, также через веб-портал «электронного правительства»: www.e.gov.kz или через веб-портал «Е лицензирование» www.elicense.kz (далее - портал) при условии наличия у получателя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подпункта 3)</w:t>
      </w:r>
      <w:r>
        <w:rPr>
          <w:rFonts w:ascii="Times New Roman"/>
          <w:b w:val="false"/>
          <w:i w:val="false"/>
          <w:color w:val="000000"/>
          <w:sz w:val="28"/>
        </w:rPr>
        <w:t xml:space="preserve"> статьи 20 Закона Республики Казахстан от 11 января 2007 года «О лицензировании»,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2008 года № 82 «Об утверждении квалификационных требований, предъявляемых к деятельности по ликвидации (уничтожению, утилизации, захоронению) и переработке высвобождаемых боеприпасов, вооружений, военной техники, специальных средств».</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Комитета: www.comprom.kz;</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выдача лицензии, переоформление, выдача дубликатов лицензии на осуществление вида деятельности по ликвидации (уничтожению, утилизации, захоронению) и переработке высвобождаемых боеприпасов, вооружений, военной техники, специальных средств», либо мотивированный ответ об отказе в предоставлении услуги, подписанный ЭЦП уполномоченного лица Комитета, либо мотивированный ответ об отказе в предоставлении государственной услуги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в Комитете или на портале:</w:t>
      </w:r>
      <w:r>
        <w:br/>
      </w:r>
      <w:r>
        <w:rPr>
          <w:rFonts w:ascii="Times New Roman"/>
          <w:b w:val="false"/>
          <w:i w:val="false"/>
          <w:color w:val="000000"/>
          <w:sz w:val="28"/>
        </w:rPr>
        <w:t>
</w:t>
      </w:r>
      <w:r>
        <w:rPr>
          <w:rFonts w:ascii="Times New Roman"/>
          <w:b w:val="false"/>
          <w:i w:val="false"/>
          <w:color w:val="000000"/>
          <w:sz w:val="28"/>
        </w:rPr>
        <w:t>
      выдача лицензии – не позднее пятнадцати рабочих дней со дня подачи получателем необходимых документов, определенных в первом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переоформление лицензии – в течение десяти рабочих дней со дня подачи получателем необходимых документов, определенных в двадцать четвертом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выдача дубликатов лицензии – в течение двух рабочих дней со дня подачи получателем необходимых документов, определенных в четырнадцатом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обслуживания получателя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взимается лицензионный сбор за право занятия отдельными видами деятельности в размере и порядке,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бюджет» (Налоговый кодекс).</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 – ежедневно с понедельника по пятницу включительно, за исключением выходных и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в соответствии с установленным графиком Комитета работы прием документов осуществляется канцелярией с 9.00 часов до 18.00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Предварительная запись для получения государственной услуги не требуется, ускоренное обслуживание не предусмотрено.</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Комитета, вход в здание осуществляется через отдельный вход № 1, где предусмотрены условия для людей с ограниченными физическими возможностями, место ожидания с комфортными условиями ожидания и подготовки необходимых документов, в котором находятся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132"/>
    <w:bookmarkStart w:name="z720" w:id="133"/>
    <w:p>
      <w:pPr>
        <w:spacing w:after="0"/>
        <w:ind w:left="0"/>
        <w:jc w:val="left"/>
      </w:pPr>
      <w:r>
        <w:rPr>
          <w:rFonts w:ascii="Times New Roman"/>
          <w:b/>
          <w:i w:val="false"/>
          <w:color w:val="000000"/>
        </w:rPr>
        <w:t xml:space="preserve"> 
2. Порядок оказания государственной услуги</w:t>
      </w:r>
    </w:p>
    <w:bookmarkEnd w:id="133"/>
    <w:bookmarkStart w:name="z721" w:id="134"/>
    <w:p>
      <w:pPr>
        <w:spacing w:after="0"/>
        <w:ind w:left="0"/>
        <w:jc w:val="both"/>
      </w:pPr>
      <w:r>
        <w:rPr>
          <w:rFonts w:ascii="Times New Roman"/>
          <w:b w:val="false"/>
          <w:i w:val="false"/>
          <w:color w:val="000000"/>
          <w:sz w:val="28"/>
        </w:rPr>
        <w:t>
      11. Для получения государственной услуги получатель либо его представитель (по доверенности) представляют следующие документы в Комитет либо на портал:</w:t>
      </w:r>
      <w:r>
        <w:br/>
      </w:r>
      <w:r>
        <w:rPr>
          <w:rFonts w:ascii="Times New Roman"/>
          <w:b w:val="false"/>
          <w:i w:val="false"/>
          <w:color w:val="000000"/>
          <w:sz w:val="28"/>
        </w:rPr>
        <w:t>
</w:t>
      </w:r>
      <w:r>
        <w:rPr>
          <w:rFonts w:ascii="Times New Roman"/>
          <w:b w:val="false"/>
          <w:i w:val="false"/>
          <w:color w:val="000000"/>
          <w:sz w:val="28"/>
        </w:rPr>
        <w:t>
      в Комитет:</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для юридического или физического лица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копии устава получателя государственной услуги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w:t>
      </w:r>
      <w:r>
        <w:rPr>
          <w:rFonts w:ascii="Times New Roman"/>
          <w:b w:val="false"/>
          <w:i w:val="false"/>
          <w:color w:val="000000"/>
          <w:sz w:val="28"/>
        </w:rPr>
        <w:t>
      3) копия документа, удостоверяющий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копию свидетельства о государственной регистрации получателя государственной услуги в качестве индивидуального предпринимателя (нотариально засвидетельствованную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копию свидетельства о постановке получателя государственной услуги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документ, подтверждающий уплату в бюджет лицензионного сбора за право занятия видом деятельности (нотариально засвидетельствованный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7) сведения и документы в соответствии с квалификационными требованиями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для юридического или физического лица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лицензии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к подвиду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утере, порче лицензии и (или) приложения к лицензии получатель имеет право на получение дубликатов лицензии и (или) приложения к лицензии. Для получения дубликата лицензии и (или) приложения к лицензии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выдаче дубликата лицензии и (или) приложения к лицензии;</w:t>
      </w:r>
      <w:r>
        <w:br/>
      </w:r>
      <w:r>
        <w:rPr>
          <w:rFonts w:ascii="Times New Roman"/>
          <w:b w:val="false"/>
          <w:i w:val="false"/>
          <w:color w:val="000000"/>
          <w:sz w:val="28"/>
        </w:rPr>
        <w:t>
</w:t>
      </w:r>
      <w:r>
        <w:rPr>
          <w:rFonts w:ascii="Times New Roman"/>
          <w:b w:val="false"/>
          <w:i w:val="false"/>
          <w:color w:val="000000"/>
          <w:sz w:val="28"/>
        </w:rPr>
        <w:t>
      2) копия документа, подтверждающего уплату в бюджет лицензионного сбора за выдачу дубликата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подлежат переоформлению в следующих случаях:</w:t>
      </w:r>
      <w:r>
        <w:br/>
      </w:r>
      <w:r>
        <w:rPr>
          <w:rFonts w:ascii="Times New Roman"/>
          <w:b w:val="false"/>
          <w:i w:val="false"/>
          <w:color w:val="000000"/>
          <w:sz w:val="28"/>
        </w:rPr>
        <w:t>
</w:t>
      </w:r>
      <w:r>
        <w:rPr>
          <w:rFonts w:ascii="Times New Roman"/>
          <w:b w:val="false"/>
          <w:i w:val="false"/>
          <w:color w:val="000000"/>
          <w:sz w:val="28"/>
        </w:rPr>
        <w:t>
      изменения фамилии, имени, отчества физического лица;</w:t>
      </w:r>
      <w:r>
        <w:br/>
      </w:r>
      <w:r>
        <w:rPr>
          <w:rFonts w:ascii="Times New Roman"/>
          <w:b w:val="false"/>
          <w:i w:val="false"/>
          <w:color w:val="000000"/>
          <w:sz w:val="28"/>
        </w:rPr>
        <w:t>
</w:t>
      </w:r>
      <w:r>
        <w:rPr>
          <w:rFonts w:ascii="Times New Roman"/>
          <w:b w:val="false"/>
          <w:i w:val="false"/>
          <w:color w:val="000000"/>
          <w:sz w:val="28"/>
        </w:rPr>
        <w:t>
      при перерегистрации индивидуального предпринимателя, изменении его наименования и адреса;</w:t>
      </w:r>
      <w:r>
        <w:br/>
      </w:r>
      <w:r>
        <w:rPr>
          <w:rFonts w:ascii="Times New Roman"/>
          <w:b w:val="false"/>
          <w:i w:val="false"/>
          <w:color w:val="000000"/>
          <w:sz w:val="28"/>
        </w:rPr>
        <w:t>
</w:t>
      </w:r>
      <w:r>
        <w:rPr>
          <w:rFonts w:ascii="Times New Roman"/>
          <w:b w:val="false"/>
          <w:i w:val="false"/>
          <w:color w:val="000000"/>
          <w:sz w:val="28"/>
        </w:rPr>
        <w:t>
      при реорганизации юридического лица в форме слияния, присоединения, выделения или преобразования;</w:t>
      </w:r>
      <w:r>
        <w:br/>
      </w:r>
      <w:r>
        <w:rPr>
          <w:rFonts w:ascii="Times New Roman"/>
          <w:b w:val="false"/>
          <w:i w:val="false"/>
          <w:color w:val="000000"/>
          <w:sz w:val="28"/>
        </w:rPr>
        <w:t>
</w:t>
      </w:r>
      <w:r>
        <w:rPr>
          <w:rFonts w:ascii="Times New Roman"/>
          <w:b w:val="false"/>
          <w:i w:val="false"/>
          <w:color w:val="000000"/>
          <w:sz w:val="28"/>
        </w:rPr>
        <w:t>
      изменения наименования и (или) юридического адреса юридического лица.</w:t>
      </w:r>
      <w:r>
        <w:br/>
      </w:r>
      <w:r>
        <w:rPr>
          <w:rFonts w:ascii="Times New Roman"/>
          <w:b w:val="false"/>
          <w:i w:val="false"/>
          <w:color w:val="000000"/>
          <w:sz w:val="28"/>
        </w:rPr>
        <w:t>
</w:t>
      </w:r>
      <w:r>
        <w:rPr>
          <w:rFonts w:ascii="Times New Roman"/>
          <w:b w:val="false"/>
          <w:i w:val="false"/>
          <w:color w:val="000000"/>
          <w:sz w:val="28"/>
        </w:rPr>
        <w:t>
      В случае изменения наименования вида и (или) подвида деятельности получатель имеет право подать заявление о переоформлении лицензии в порядке, установленном настоящим пунктом.</w:t>
      </w:r>
      <w:r>
        <w:br/>
      </w:r>
      <w:r>
        <w:rPr>
          <w:rFonts w:ascii="Times New Roman"/>
          <w:b w:val="false"/>
          <w:i w:val="false"/>
          <w:color w:val="000000"/>
          <w:sz w:val="28"/>
        </w:rPr>
        <w:t>
</w:t>
      </w:r>
      <w:r>
        <w:rPr>
          <w:rFonts w:ascii="Times New Roman"/>
          <w:b w:val="false"/>
          <w:i w:val="false"/>
          <w:color w:val="000000"/>
          <w:sz w:val="28"/>
        </w:rPr>
        <w:t>
      Заявление о переоформлении подается получателем в течение тридцати календарных дней с приложением документов, подтверждающих уплату в бюджет лицензионного сбора за право занятия отдельными видами деятельности при переоформлении лицензий, копии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осуществление вида деятельности по ликвидации (уничтожению, утилизации, захоронению) и переработке высвобождаемых боеприпасов, вооружений, военной техники, специальных средств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копия документа, подтверждающего уплату в бюджет лицензионного сбора за переоформление лицензии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сведения лицензии (при наличии на портале www.elicense.kz) либо копия лицензии (нотариально засвидетельствованная в случае непредставления оригинала для сверки) (в случае наличия).</w:t>
      </w:r>
      <w:r>
        <w:br/>
      </w:r>
      <w:r>
        <w:rPr>
          <w:rFonts w:ascii="Times New Roman"/>
          <w:b w:val="false"/>
          <w:i w:val="false"/>
          <w:color w:val="000000"/>
          <w:sz w:val="28"/>
        </w:rPr>
        <w:t>
</w:t>
      </w:r>
      <w:r>
        <w:rPr>
          <w:rFonts w:ascii="Times New Roman"/>
          <w:b w:val="false"/>
          <w:i w:val="false"/>
          <w:color w:val="000000"/>
          <w:sz w:val="28"/>
        </w:rPr>
        <w:t>
      При приеме документов сотрудник Комитета сверяет подлинность оригиналов с копиями документов и сведениями, представленными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удостоверяющих личность;</w:t>
      </w:r>
      <w:r>
        <w:br/>
      </w:r>
      <w:r>
        <w:rPr>
          <w:rFonts w:ascii="Times New Roman"/>
          <w:b w:val="false"/>
          <w:i w:val="false"/>
          <w:color w:val="000000"/>
          <w:sz w:val="28"/>
        </w:rPr>
        <w:t>
</w:t>
      </w:r>
      <w:r>
        <w:rPr>
          <w:rFonts w:ascii="Times New Roman"/>
          <w:b w:val="false"/>
          <w:i w:val="false"/>
          <w:color w:val="000000"/>
          <w:sz w:val="28"/>
        </w:rPr>
        <w:t>
      устав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свидетельство* или справку о государственной регистрации получателя в качестве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свидетельства о государственной регистрации получателя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информация об оплате в бюджет лицензионного сбора через платежного шлюза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данные лицензии (при наличии на портале www.elicense.kz) либо в случае наличия лицензии сканированная копия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к подвиду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осуществление вида деятельности по ликвидации (уничтожению, утилизации, захоронению) и переработке высвобождаемых боеприпасов, вооружений, военной техники, специальных средств необходимо представить:</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информацию об оплате в бюджет лицензионного сбора через ПШЭП;</w:t>
      </w:r>
      <w:r>
        <w:br/>
      </w:r>
      <w:r>
        <w:rPr>
          <w:rFonts w:ascii="Times New Roman"/>
          <w:b w:val="false"/>
          <w:i w:val="false"/>
          <w:color w:val="000000"/>
          <w:sz w:val="28"/>
        </w:rPr>
        <w:t>
</w:t>
      </w:r>
      <w:r>
        <w:rPr>
          <w:rFonts w:ascii="Times New Roman"/>
          <w:b w:val="false"/>
          <w:i w:val="false"/>
          <w:color w:val="000000"/>
          <w:sz w:val="28"/>
        </w:rPr>
        <w:t>
      сведения лицензии (при наличии на портале www.elicense.kz) либо лицензия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удостоверяющих личность, и свидетельство* или справку о государственной регистрации получателя в качестве юридического лица, являющиеся государственными электронными информационными ресурсами, Комитет получает из соответствующих государственных информационных систем через портал в форме электронных документов, удостоверенных ЭЦП.</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Комитет в течение двух рабочих дней с момента получения документов получателя обязан проверить полноту представленных документов. В случае установления факта неполноты представленных документов, Комитет в указанные сроки дает письменный мотивированный отказ в дальнейшем рассмотрении заявления. В дальнейшем Комитет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Комитете бланки заявлений утвержденной формы,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размещаются на интернет-ресурсе: www.comprom.kz.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путем отправки по почте либо сдачи в канцелярию Комитета по адресу: 010000, г. Астана, проспект Кабанбай батыра, 32/1, Здание «Транспорт Тауэр», 1 этаж, вход № 1, тел.: 8 (7172) 29-90-93, 24-14-07, факс: 24-47-94.</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w:t>
      </w:r>
      <w:r>
        <w:br/>
      </w:r>
      <w:r>
        <w:rPr>
          <w:rFonts w:ascii="Times New Roman"/>
          <w:b w:val="false"/>
          <w:i w:val="false"/>
          <w:color w:val="000000"/>
          <w:sz w:val="28"/>
        </w:rPr>
        <w:t>
</w:t>
      </w:r>
      <w:r>
        <w:rPr>
          <w:rFonts w:ascii="Times New Roman"/>
          <w:b w:val="false"/>
          <w:i w:val="false"/>
          <w:color w:val="000000"/>
          <w:sz w:val="28"/>
        </w:rPr>
        <w:t>
      1) подтверждением принятия заявления в бумажном виде является отметка на его копии о регистрации в канцелярии Комитета с указанием даты и номера регистрации;</w:t>
      </w:r>
      <w:r>
        <w:br/>
      </w:r>
      <w:r>
        <w:rPr>
          <w:rFonts w:ascii="Times New Roman"/>
          <w:b w:val="false"/>
          <w:i w:val="false"/>
          <w:color w:val="000000"/>
          <w:sz w:val="28"/>
        </w:rPr>
        <w:t>
</w:t>
      </w:r>
      <w:r>
        <w:rPr>
          <w:rFonts w:ascii="Times New Roman"/>
          <w:b w:val="false"/>
          <w:i w:val="false"/>
          <w:color w:val="000000"/>
          <w:sz w:val="28"/>
        </w:rPr>
        <w:t>
      2) при обращении через портал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Комитете выдача готовых документов получателю осуществляется работником Комитета.</w:t>
      </w:r>
      <w:r>
        <w:br/>
      </w:r>
      <w:r>
        <w:rPr>
          <w:rFonts w:ascii="Times New Roman"/>
          <w:b w:val="false"/>
          <w:i w:val="false"/>
          <w:color w:val="000000"/>
          <w:sz w:val="28"/>
        </w:rPr>
        <w:t>
</w:t>
      </w:r>
      <w:r>
        <w:rPr>
          <w:rFonts w:ascii="Times New Roman"/>
          <w:b w:val="false"/>
          <w:i w:val="false"/>
          <w:color w:val="000000"/>
          <w:sz w:val="28"/>
        </w:rPr>
        <w:t>
      В личном кабинете на портале – при самостоятельном направлении запроса.</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получает в Комитете в течение двух рабочих дней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если:</w:t>
      </w:r>
      <w:r>
        <w:br/>
      </w:r>
      <w:r>
        <w:rPr>
          <w:rFonts w:ascii="Times New Roman"/>
          <w:b w:val="false"/>
          <w:i w:val="false"/>
          <w:color w:val="000000"/>
          <w:sz w:val="28"/>
        </w:rPr>
        <w:t>
</w:t>
      </w:r>
      <w:r>
        <w:rPr>
          <w:rFonts w:ascii="Times New Roman"/>
          <w:b w:val="false"/>
          <w:i w:val="false"/>
          <w:color w:val="000000"/>
          <w:sz w:val="28"/>
        </w:rPr>
        <w:t>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получатель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не согласована выдача лицензии получателю согласующим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в отношении 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судом на основании представления судебного исполнителя запрещено получателю получать лицензии.</w:t>
      </w:r>
      <w:r>
        <w:br/>
      </w:r>
      <w:r>
        <w:rPr>
          <w:rFonts w:ascii="Times New Roman"/>
          <w:b w:val="false"/>
          <w:i w:val="false"/>
          <w:color w:val="000000"/>
          <w:sz w:val="28"/>
        </w:rPr>
        <w:t>
</w:t>
      </w:r>
      <w:r>
        <w:rPr>
          <w:rFonts w:ascii="Times New Roman"/>
          <w:b w:val="false"/>
          <w:i w:val="false"/>
          <w:color w:val="000000"/>
          <w:sz w:val="28"/>
        </w:rPr>
        <w:t>
      В случае, если Комитет в установленные настоящим стандартом сроки не выдал получателю лицензию и (или) приложение к лицензии либо не предоставил мотивированный отказ в выдаче лицензии и (или) приложения к лицензии, то с даты истечения сроков их выдачи лицензия и (или) приложение к лицензии считаются выданными.</w:t>
      </w:r>
      <w:r>
        <w:br/>
      </w:r>
      <w:r>
        <w:rPr>
          <w:rFonts w:ascii="Times New Roman"/>
          <w:b w:val="false"/>
          <w:i w:val="false"/>
          <w:color w:val="000000"/>
          <w:sz w:val="28"/>
        </w:rPr>
        <w:t>
</w:t>
      </w:r>
      <w:r>
        <w:rPr>
          <w:rFonts w:ascii="Times New Roman"/>
          <w:b w:val="false"/>
          <w:i w:val="false"/>
          <w:color w:val="000000"/>
          <w:sz w:val="28"/>
        </w:rPr>
        <w:t>
      Комитет не позднее пяти рабочих дней с момента истечения срока выдачи лицензии и (или) приложения к лицензии обязан выдать получателю государственных услуг соответствующую лицензию и (или) приложение к лицензии.</w:t>
      </w:r>
      <w:r>
        <w:br/>
      </w:r>
      <w:r>
        <w:rPr>
          <w:rFonts w:ascii="Times New Roman"/>
          <w:b w:val="false"/>
          <w:i w:val="false"/>
          <w:color w:val="000000"/>
          <w:sz w:val="28"/>
        </w:rPr>
        <w:t>
</w:t>
      </w:r>
      <w:r>
        <w:rPr>
          <w:rFonts w:ascii="Times New Roman"/>
          <w:b w:val="false"/>
          <w:i w:val="false"/>
          <w:color w:val="000000"/>
          <w:sz w:val="28"/>
        </w:rPr>
        <w:t>
      В случае невыдачи Комитетом лицензии и (или) приложения к лицензии по истечении пяти рабочих дней лицензия и (или) приложение к лицензии считаются полученными, а документом, подтверждающим законность осуществления лицензируемого вида деятельности до получения самой лицензии, является копия документа с отметкой о дате приема документов Комитетом.</w:t>
      </w:r>
    </w:p>
    <w:bookmarkEnd w:id="134"/>
    <w:bookmarkStart w:name="z786" w:id="135"/>
    <w:p>
      <w:pPr>
        <w:spacing w:after="0"/>
        <w:ind w:left="0"/>
        <w:jc w:val="left"/>
      </w:pPr>
      <w:r>
        <w:rPr>
          <w:rFonts w:ascii="Times New Roman"/>
          <w:b/>
          <w:i w:val="false"/>
          <w:color w:val="000000"/>
        </w:rPr>
        <w:t xml:space="preserve"> 
3. Принцип работы</w:t>
      </w:r>
    </w:p>
    <w:bookmarkEnd w:id="135"/>
    <w:bookmarkStart w:name="z787" w:id="136"/>
    <w:p>
      <w:pPr>
        <w:spacing w:after="0"/>
        <w:ind w:left="0"/>
        <w:jc w:val="both"/>
      </w:pPr>
      <w:r>
        <w:rPr>
          <w:rFonts w:ascii="Times New Roman"/>
          <w:b w:val="false"/>
          <w:i w:val="false"/>
          <w:color w:val="000000"/>
          <w:sz w:val="28"/>
        </w:rPr>
        <w:t>
      17. Деятельность Комитета основывается по отношению к получателю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 при работе с получателями;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прозрачности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получателя;</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w:t>
      </w:r>
    </w:p>
    <w:bookmarkEnd w:id="136"/>
    <w:bookmarkStart w:name="z795" w:id="137"/>
    <w:p>
      <w:pPr>
        <w:spacing w:after="0"/>
        <w:ind w:left="0"/>
        <w:jc w:val="left"/>
      </w:pPr>
      <w:r>
        <w:rPr>
          <w:rFonts w:ascii="Times New Roman"/>
          <w:b/>
          <w:i w:val="false"/>
          <w:color w:val="000000"/>
        </w:rPr>
        <w:t xml:space="preserve"> 
4. Результаты работы</w:t>
      </w:r>
    </w:p>
    <w:bookmarkEnd w:id="137"/>
    <w:bookmarkStart w:name="z796" w:id="138"/>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измеряются показателями качества и эффективности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ежегодно утверждаются соответствующим приказом Министра индустрии и новых технологий Республики Казахстан.</w:t>
      </w:r>
    </w:p>
    <w:bookmarkEnd w:id="138"/>
    <w:bookmarkStart w:name="z798" w:id="139"/>
    <w:p>
      <w:pPr>
        <w:spacing w:after="0"/>
        <w:ind w:left="0"/>
        <w:jc w:val="left"/>
      </w:pPr>
      <w:r>
        <w:rPr>
          <w:rFonts w:ascii="Times New Roman"/>
          <w:b/>
          <w:i w:val="false"/>
          <w:color w:val="000000"/>
        </w:rPr>
        <w:t xml:space="preserve"> 
5. Порядок обжалования</w:t>
      </w:r>
    </w:p>
    <w:bookmarkEnd w:id="139"/>
    <w:bookmarkStart w:name="z799" w:id="140"/>
    <w:p>
      <w:pPr>
        <w:spacing w:after="0"/>
        <w:ind w:left="0"/>
        <w:jc w:val="both"/>
      </w:pPr>
      <w:r>
        <w:rPr>
          <w:rFonts w:ascii="Times New Roman"/>
          <w:b w:val="false"/>
          <w:i w:val="false"/>
          <w:color w:val="000000"/>
          <w:sz w:val="28"/>
        </w:rPr>
        <w:t>
      20. Порядок обжалования действий (бездействия) сотрудников Комитета в процессе предоставления государственной услуги разъясняется в кабинете № 1704, тел. 8 (7172) 24-07-45.</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работы портала можно получить по телефону саll–центра (1414).</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в Министерство индустрии и новых технологий Республики Казахстан: город Астана, район Есиль, проспект Кабанбай батыра, 32/1, здание «Транспорт Тауэр», 1 этаж, вход № 1, кабинет № 2502, телефон приемной: 8 (7172) 29-90-00.</w:t>
      </w:r>
      <w:r>
        <w:br/>
      </w:r>
      <w:r>
        <w:rPr>
          <w:rFonts w:ascii="Times New Roman"/>
          <w:b w:val="false"/>
          <w:i w:val="false"/>
          <w:color w:val="000000"/>
          <w:sz w:val="28"/>
        </w:rPr>
        <w:t>
</w:t>
      </w:r>
      <w:r>
        <w:rPr>
          <w:rFonts w:ascii="Times New Roman"/>
          <w:b w:val="false"/>
          <w:i w:val="false"/>
          <w:color w:val="000000"/>
          <w:sz w:val="28"/>
        </w:rPr>
        <w:t>
      22. Жалобы на не корректное обслуживание при оказании государственной услуги получателем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в Комитет по адресу: город Астана, район Есиль, проспект Кабанбай батыра, 32/1, здание «Транспорт Тауэр», кабинет № 1706, телефон приемной: 8 (7172) 29-90-73;</w:t>
      </w:r>
      <w:r>
        <w:br/>
      </w:r>
      <w:r>
        <w:rPr>
          <w:rFonts w:ascii="Times New Roman"/>
          <w:b w:val="false"/>
          <w:i w:val="false"/>
          <w:color w:val="000000"/>
          <w:sz w:val="28"/>
        </w:rPr>
        <w:t>
</w:t>
      </w:r>
      <w:r>
        <w:rPr>
          <w:rFonts w:ascii="Times New Roman"/>
          <w:b w:val="false"/>
          <w:i w:val="false"/>
          <w:color w:val="000000"/>
          <w:sz w:val="28"/>
        </w:rPr>
        <w:t>
      2) на портале,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государственной услуги, 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выдается талон с указанием даты и времени, фамилии и инициалов лица, принявшего обращение (жалобу). О результатах рассмотрения жалобы получателю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получателя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Дополнительную полезную информацию для получателей можно получить по адресу: город Астана, район Есиль, проспект Кабанбай батыра, 32/1, здание «Транспорт Тауэр», кабинет № 1706, телефон приемной: 8 (7172) 29-90-73, на интернет-ресурсе Комитета: www.comprom.kz, а также по телефону саll–центра: (1414).</w:t>
      </w:r>
    </w:p>
    <w:bookmarkEnd w:id="140"/>
    <w:bookmarkStart w:name="z811" w:id="14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по   </w:t>
      </w:r>
      <w:r>
        <w:br/>
      </w:r>
      <w:r>
        <w:rPr>
          <w:rFonts w:ascii="Times New Roman"/>
          <w:b w:val="false"/>
          <w:i w:val="false"/>
          <w:color w:val="000000"/>
          <w:sz w:val="28"/>
        </w:rPr>
        <w:t xml:space="preserve">
ликвидации (уничтожению, утилизации,  </w:t>
      </w:r>
      <w:r>
        <w:br/>
      </w:r>
      <w:r>
        <w:rPr>
          <w:rFonts w:ascii="Times New Roman"/>
          <w:b w:val="false"/>
          <w:i w:val="false"/>
          <w:color w:val="000000"/>
          <w:sz w:val="28"/>
        </w:rPr>
        <w:t>
захоронению) и переработке высвобождаемых</w:t>
      </w:r>
      <w:r>
        <w:br/>
      </w:r>
      <w:r>
        <w:rPr>
          <w:rFonts w:ascii="Times New Roman"/>
          <w:b w:val="false"/>
          <w:i w:val="false"/>
          <w:color w:val="000000"/>
          <w:sz w:val="28"/>
        </w:rPr>
        <w:t xml:space="preserve">
боеприпасов, вооружений, военной    </w:t>
      </w:r>
      <w:r>
        <w:br/>
      </w:r>
      <w:r>
        <w:rPr>
          <w:rFonts w:ascii="Times New Roman"/>
          <w:b w:val="false"/>
          <w:i w:val="false"/>
          <w:color w:val="000000"/>
          <w:sz w:val="28"/>
        </w:rPr>
        <w:t xml:space="preserve">
техники, специальных средств»     </w:t>
      </w:r>
    </w:p>
    <w:bookmarkEnd w:id="141"/>
    <w:bookmarkStart w:name="z812" w:id="142"/>
    <w:p>
      <w:pPr>
        <w:spacing w:after="0"/>
        <w:ind w:left="0"/>
        <w:jc w:val="left"/>
      </w:pPr>
      <w:r>
        <w:rPr>
          <w:rFonts w:ascii="Times New Roman"/>
          <w:b/>
          <w:i w:val="false"/>
          <w:color w:val="000000"/>
        </w:rPr>
        <w:t xml:space="preserve"> 
Форма заявления для выдачи лицензии для юридического лица</w:t>
      </w:r>
    </w:p>
    <w:bookmarkEnd w:id="142"/>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w:t>
      </w:r>
    </w:p>
    <w:bookmarkStart w:name="z813" w:id="143"/>
    <w:p>
      <w:pPr>
        <w:spacing w:after="0"/>
        <w:ind w:left="0"/>
        <w:jc w:val="left"/>
      </w:pPr>
      <w:r>
        <w:rPr>
          <w:rFonts w:ascii="Times New Roman"/>
          <w:b/>
          <w:i w:val="false"/>
          <w:color w:val="000000"/>
        </w:rPr>
        <w:t xml:space="preserve"> 
ЗАЯВЛЕНИЕ</w:t>
      </w:r>
    </w:p>
    <w:bookmarkEnd w:id="143"/>
    <w:p>
      <w:pPr>
        <w:spacing w:after="0"/>
        <w:ind w:left="0"/>
        <w:jc w:val="both"/>
      </w:pPr>
      <w:r>
        <w:rPr>
          <w:rFonts w:ascii="Times New Roman"/>
          <w:b w:val="false"/>
          <w:i w:val="false"/>
          <w:color w:val="000000"/>
          <w:sz w:val="28"/>
        </w:rPr>
        <w:t>Прошу выдать лицензию и (или) приложение к лицензии на осуществление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 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Расчетный счет 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(местонахождение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w:t>
      </w:r>
      <w:r>
        <w:br/>
      </w:r>
      <w:r>
        <w:rPr>
          <w:rFonts w:ascii="Times New Roman"/>
          <w:b w:val="false"/>
          <w:i w:val="false"/>
          <w:color w:val="000000"/>
          <w:sz w:val="28"/>
        </w:rPr>
        <w:t>
                                          _________________20__ года</w:t>
      </w:r>
      <w:r>
        <w:br/>
      </w:r>
      <w:r>
        <w:rPr>
          <w:rFonts w:ascii="Times New Roman"/>
          <w:b w:val="false"/>
          <w:i w:val="false"/>
          <w:color w:val="000000"/>
          <w:sz w:val="28"/>
        </w:rPr>
        <w:t>
Заявление принято к рассмотрению ________________20__года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органа лицензирования)</w:t>
      </w:r>
    </w:p>
    <w:bookmarkStart w:name="z814" w:id="14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по   </w:t>
      </w:r>
      <w:r>
        <w:br/>
      </w:r>
      <w:r>
        <w:rPr>
          <w:rFonts w:ascii="Times New Roman"/>
          <w:b w:val="false"/>
          <w:i w:val="false"/>
          <w:color w:val="000000"/>
          <w:sz w:val="28"/>
        </w:rPr>
        <w:t xml:space="preserve">
ликвидации (уничтожению, утилизации,  </w:t>
      </w:r>
      <w:r>
        <w:br/>
      </w:r>
      <w:r>
        <w:rPr>
          <w:rFonts w:ascii="Times New Roman"/>
          <w:b w:val="false"/>
          <w:i w:val="false"/>
          <w:color w:val="000000"/>
          <w:sz w:val="28"/>
        </w:rPr>
        <w:t>
захоронению) и переработке высвобождаемых</w:t>
      </w:r>
      <w:r>
        <w:br/>
      </w:r>
      <w:r>
        <w:rPr>
          <w:rFonts w:ascii="Times New Roman"/>
          <w:b w:val="false"/>
          <w:i w:val="false"/>
          <w:color w:val="000000"/>
          <w:sz w:val="28"/>
        </w:rPr>
        <w:t xml:space="preserve">
боеприпасов, вооружений, военной    </w:t>
      </w:r>
      <w:r>
        <w:br/>
      </w:r>
      <w:r>
        <w:rPr>
          <w:rFonts w:ascii="Times New Roman"/>
          <w:b w:val="false"/>
          <w:i w:val="false"/>
          <w:color w:val="000000"/>
          <w:sz w:val="28"/>
        </w:rPr>
        <w:t xml:space="preserve">
техники, специальных средств»     </w:t>
      </w:r>
    </w:p>
    <w:bookmarkEnd w:id="144"/>
    <w:bookmarkStart w:name="z815" w:id="145"/>
    <w:p>
      <w:pPr>
        <w:spacing w:after="0"/>
        <w:ind w:left="0"/>
        <w:jc w:val="left"/>
      </w:pPr>
      <w:r>
        <w:rPr>
          <w:rFonts w:ascii="Times New Roman"/>
          <w:b/>
          <w:i w:val="false"/>
          <w:color w:val="000000"/>
        </w:rPr>
        <w:t xml:space="preserve"> 
Форма заявления для выдачи лицензии для физического лица</w:t>
      </w:r>
    </w:p>
    <w:bookmarkEnd w:id="145"/>
    <w:p>
      <w:pPr>
        <w:spacing w:after="0"/>
        <w:ind w:left="0"/>
        <w:jc w:val="both"/>
      </w:pPr>
      <w:r>
        <w:rPr>
          <w:rFonts w:ascii="Times New Roman"/>
          <w:b w:val="false"/>
          <w:i w:val="false"/>
          <w:color w:val="000000"/>
          <w:sz w:val="28"/>
        </w:rPr>
        <w:t>В 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w:t>
      </w:r>
      <w:r>
        <w:br/>
      </w:r>
      <w:r>
        <w:rPr>
          <w:rFonts w:ascii="Times New Roman"/>
          <w:b w:val="false"/>
          <w:i w:val="false"/>
          <w:color w:val="000000"/>
          <w:sz w:val="28"/>
        </w:rPr>
        <w:t>
_____________________________________________________________________</w:t>
      </w:r>
    </w:p>
    <w:bookmarkStart w:name="z816" w:id="146"/>
    <w:p>
      <w:pPr>
        <w:spacing w:after="0"/>
        <w:ind w:left="0"/>
        <w:jc w:val="left"/>
      </w:pPr>
      <w:r>
        <w:rPr>
          <w:rFonts w:ascii="Times New Roman"/>
          <w:b/>
          <w:i w:val="false"/>
          <w:color w:val="000000"/>
        </w:rPr>
        <w:t xml:space="preserve"> 
ЗАЯВЛЕНИЕ</w:t>
      </w:r>
    </w:p>
    <w:bookmarkEnd w:id="146"/>
    <w:p>
      <w:pPr>
        <w:spacing w:after="0"/>
        <w:ind w:left="0"/>
        <w:jc w:val="both"/>
      </w:pPr>
      <w:r>
        <w:rPr>
          <w:rFonts w:ascii="Times New Roman"/>
          <w:b w:val="false"/>
          <w:i w:val="false"/>
          <w:color w:val="000000"/>
          <w:sz w:val="28"/>
        </w:rPr>
        <w:t>Прошу выдать лицензию и (или) приложение к лицензии на осуществление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жительства 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w:t>
      </w:r>
      <w:r>
        <w:br/>
      </w:r>
      <w:r>
        <w:rPr>
          <w:rFonts w:ascii="Times New Roman"/>
          <w:b w:val="false"/>
          <w:i w:val="false"/>
          <w:color w:val="000000"/>
          <w:sz w:val="28"/>
        </w:rPr>
        <w:t>
Расчетный счет (если имеется) 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________________20____года</w:t>
      </w:r>
    </w:p>
    <w:p>
      <w:pPr>
        <w:spacing w:after="0"/>
        <w:ind w:left="0"/>
        <w:jc w:val="both"/>
      </w:pPr>
      <w:r>
        <w:rPr>
          <w:rFonts w:ascii="Times New Roman"/>
          <w:b w:val="false"/>
          <w:i w:val="false"/>
          <w:color w:val="000000"/>
          <w:sz w:val="28"/>
        </w:rPr>
        <w:t>Заявление принято к рассмотрению ______________20___года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bookmarkStart w:name="z817" w:id="14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по   </w:t>
      </w:r>
      <w:r>
        <w:br/>
      </w:r>
      <w:r>
        <w:rPr>
          <w:rFonts w:ascii="Times New Roman"/>
          <w:b w:val="false"/>
          <w:i w:val="false"/>
          <w:color w:val="000000"/>
          <w:sz w:val="28"/>
        </w:rPr>
        <w:t xml:space="preserve">
ликвидации (уничтожению, утилизации,  </w:t>
      </w:r>
      <w:r>
        <w:br/>
      </w:r>
      <w:r>
        <w:rPr>
          <w:rFonts w:ascii="Times New Roman"/>
          <w:b w:val="false"/>
          <w:i w:val="false"/>
          <w:color w:val="000000"/>
          <w:sz w:val="28"/>
        </w:rPr>
        <w:t>
захоронению) и переработке высвобождаемых</w:t>
      </w:r>
      <w:r>
        <w:br/>
      </w:r>
      <w:r>
        <w:rPr>
          <w:rFonts w:ascii="Times New Roman"/>
          <w:b w:val="false"/>
          <w:i w:val="false"/>
          <w:color w:val="000000"/>
          <w:sz w:val="28"/>
        </w:rPr>
        <w:t xml:space="preserve">
боеприпасов, вооружений, военной    </w:t>
      </w:r>
      <w:r>
        <w:br/>
      </w:r>
      <w:r>
        <w:rPr>
          <w:rFonts w:ascii="Times New Roman"/>
          <w:b w:val="false"/>
          <w:i w:val="false"/>
          <w:color w:val="000000"/>
          <w:sz w:val="28"/>
        </w:rPr>
        <w:t xml:space="preserve">
техники, специальных средств»     </w:t>
      </w:r>
    </w:p>
    <w:bookmarkEnd w:id="147"/>
    <w:bookmarkStart w:name="z818" w:id="148"/>
    <w:p>
      <w:pPr>
        <w:spacing w:after="0"/>
        <w:ind w:left="0"/>
        <w:jc w:val="left"/>
      </w:pPr>
      <w:r>
        <w:rPr>
          <w:rFonts w:ascii="Times New Roman"/>
          <w:b/>
          <w:i w:val="false"/>
          <w:color w:val="000000"/>
        </w:rPr>
        <w:t xml:space="preserve"> 
Сведения и документы в соответствии с</w:t>
      </w:r>
      <w:r>
        <w:br/>
      </w:r>
      <w:r>
        <w:rPr>
          <w:rFonts w:ascii="Times New Roman"/>
          <w:b/>
          <w:i w:val="false"/>
          <w:color w:val="000000"/>
        </w:rPr>
        <w:t>
квалификационными требованиями*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6419"/>
        <w:gridCol w:w="6787"/>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Квалификационные требования, предъявляемые при лицензировании подвида деятельности по ликвидации (уничтожению, утилизации, захоронению) и переработке высвобождаемых боеприпасов, включают наличие: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руководителя или заместителя руководителя юридического лица, в том числе руководителя или заместителя руководителя его филиала, а также физического лица, осуществляющего лицензируемый вид деятельности,  высшего технического образования;</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диплома и приказа о назначении на должность</w:t>
            </w:r>
          </w:p>
        </w:tc>
      </w:tr>
      <w:tr>
        <w:trPr>
          <w:trHeight w:val="7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квалифицированных специалистов, имеющих соответствующее техническое образование, стаж работы не менее одного года по специальности;</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фамилию, имя, отчество, специальность по образованию, должность, стаж работы по специальности, копии диплома, трудовой книжки или приказа о назначении на должность специалиста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производственно-технической базы (стационарной и (или) мобильной) на праве собственности или аренды, огороженной, изолированной и включающей:</w:t>
            </w:r>
          </w:p>
          <w:p>
            <w:pPr>
              <w:spacing w:after="20"/>
              <w:ind w:left="20"/>
              <w:jc w:val="both"/>
            </w:pPr>
            <w:r>
              <w:rPr>
                <w:rFonts w:ascii="Times New Roman"/>
                <w:b w:val="false"/>
                <w:i w:val="false"/>
                <w:color w:val="000000"/>
                <w:sz w:val="20"/>
              </w:rPr>
              <w:t>специализированное производственное здание, сооружение и (или) мобильный модуль контейнерного типа, подъемный механизм, оборудование;</w:t>
            </w:r>
          </w:p>
          <w:p>
            <w:pPr>
              <w:spacing w:after="20"/>
              <w:ind w:left="20"/>
              <w:jc w:val="both"/>
            </w:pPr>
            <w:r>
              <w:rPr>
                <w:rFonts w:ascii="Times New Roman"/>
                <w:b w:val="false"/>
                <w:i w:val="false"/>
                <w:color w:val="000000"/>
                <w:sz w:val="20"/>
              </w:rPr>
              <w:t>специально оборудованный склад для хранения высвобождаемых боеприпасов и их компонентов, оборудованный системой контурной молниезащиты с молниеотводами;</w:t>
            </w:r>
          </w:p>
          <w:p>
            <w:pPr>
              <w:spacing w:after="20"/>
              <w:ind w:left="20"/>
              <w:jc w:val="both"/>
            </w:pPr>
            <w:r>
              <w:rPr>
                <w:rFonts w:ascii="Times New Roman"/>
                <w:b w:val="false"/>
                <w:i w:val="false"/>
                <w:color w:val="000000"/>
                <w:sz w:val="20"/>
              </w:rPr>
              <w:t>помещение или специальную площадку с оборудованием и инструментами для сортировки, резки, пакетирования отходов и переработанных материалов высвобождаемых боеприпасов;</w:t>
            </w:r>
          </w:p>
          <w:p>
            <w:pPr>
              <w:spacing w:after="20"/>
              <w:ind w:left="20"/>
              <w:jc w:val="both"/>
            </w:pPr>
            <w:r>
              <w:rPr>
                <w:rFonts w:ascii="Times New Roman"/>
                <w:b w:val="false"/>
                <w:i w:val="false"/>
                <w:color w:val="000000"/>
                <w:sz w:val="20"/>
              </w:rPr>
              <w:t>служебное помещение для размещения работающего персонала;</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свидетельства о регистрации прав на недвижимое имущество и сделок с ним или справка территориального органа юстиции о зарегистрированных правах на недвижимые имущества и его технических характеристиках, договора аренды производственно-технической базы (стационарной и/или мобильной) или иного документа, подтверждающего вещное право, копия технического паспорта на недвижимое имущество, перечень производственных объектов (здание, помещение, склад, цех и т.д.) и площадок, оборудования и инструментов, подъемного механизма с техническим паспортом, копия паспорта завода-изготовителя на мобильный модуль контейнерного типа, справка о наличии ограждения и изоляции, системы молниезащиты с молниеотводами</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перевозку опасных грузов либо договора со специализированной организацией, имеющей лицензию на перевозку опасных грузов</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 Комитета национальной безопасности Республики Казахстан или его территориальных органов на работу с использованием сведений, составляющих государственные секреты по заявленному виду деятельности</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разрешения</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 измерений, соответствующих условиям эксплуатации и установленным к ним требованиям законодательства об обеспечении единства измерений, в том числе средства измерения радиации</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средств измерений, копии сертификатов о поверке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утвержденных руководителем организации инструкций по обучению персонала технике безопасности и о порядке организации работ по ликвидации (уничтожению, утилизации, захоронению) и переработке высвобождаемых боеприпасов</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инструкций</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журнала по учету и хранению материалов, комплектующих деталей, изделий утилизированных высвобождаемых боеприпасов</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о наличии журнала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должностного лица, отвечающего за пожарную безопасность и организацию охранных мер</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приказов о назначении ответственных лиц</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охранную деятельность либо договора на охрану производственно-технической базы с использованием огнестрельного оружия со специализированной организацией, имеющей лицензию на охранную деятельность</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предъявляемые при лицензировании деятельности по ликвидации (уничтожению, утилизации, захоронению) и переработке высвобождаемых вооружений, военной техники, специальных средств, включают наличие: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руководителя или заместителя руководителя юридического лица, в том числе руководителя или заместителя руководителя его филиала, а также физического лица, осуществляющего лицензируемый вид деятельности, высшего технического образования;</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диплома и приказа о назначении на должность</w:t>
            </w:r>
          </w:p>
        </w:tc>
      </w:tr>
      <w:tr>
        <w:trPr>
          <w:trHeight w:val="7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квалифицированных специалистов, имеющих соответствующее техническое образование, стаж работы не менее одного года по специальности;</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таблица, включающая: фамилию, имя, отчество, специальность по образованию, должность, стаж работы по специальности, копии диплома, трудовой книжки или приказа о назначении на должность специалиста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производственно-технической базы на праве собственности, огороженной, изолированной и включающей:</w:t>
            </w:r>
          </w:p>
          <w:p>
            <w:pPr>
              <w:spacing w:after="20"/>
              <w:ind w:left="20"/>
              <w:jc w:val="both"/>
            </w:pPr>
            <w:r>
              <w:rPr>
                <w:rFonts w:ascii="Times New Roman"/>
                <w:b w:val="false"/>
                <w:i w:val="false"/>
                <w:color w:val="000000"/>
                <w:sz w:val="20"/>
              </w:rPr>
              <w:t>специализированное производственное здание, сооружение, подъемный механизм, оборудование;</w:t>
            </w:r>
          </w:p>
          <w:p>
            <w:pPr>
              <w:spacing w:after="20"/>
              <w:ind w:left="20"/>
              <w:jc w:val="both"/>
            </w:pPr>
            <w:r>
              <w:rPr>
                <w:rFonts w:ascii="Times New Roman"/>
                <w:b w:val="false"/>
                <w:i w:val="false"/>
                <w:color w:val="000000"/>
                <w:sz w:val="20"/>
              </w:rPr>
              <w:t>специально оборудованный склад для хранения высвобождаемых вооружений, военной техники, специальных средств;</w:t>
            </w:r>
          </w:p>
          <w:p>
            <w:pPr>
              <w:spacing w:after="20"/>
              <w:ind w:left="20"/>
              <w:jc w:val="both"/>
            </w:pPr>
            <w:r>
              <w:rPr>
                <w:rFonts w:ascii="Times New Roman"/>
                <w:b w:val="false"/>
                <w:i w:val="false"/>
                <w:color w:val="000000"/>
                <w:sz w:val="20"/>
              </w:rPr>
              <w:t xml:space="preserve">помещение или специальную площадку с оборудованием и инструментами для сортировки, резки, пакетирования отходов и переработанных материалов высвобождаемых вооружений, военной техники, специальных средств; </w:t>
            </w:r>
          </w:p>
          <w:p>
            <w:pPr>
              <w:spacing w:after="20"/>
              <w:ind w:left="20"/>
              <w:jc w:val="both"/>
            </w:pPr>
            <w:r>
              <w:rPr>
                <w:rFonts w:ascii="Times New Roman"/>
                <w:b w:val="false"/>
                <w:i w:val="false"/>
                <w:color w:val="000000"/>
                <w:sz w:val="20"/>
              </w:rPr>
              <w:t>служебное помещение для размещения работающего персонала;</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свидетельства о регистрации прав на недвижимое имущество и сделок с ним или справка территориального органа юстиции о зарегистрированных правах на недвижимые имущества и его технических характеристиках, копия технического паспорта на недвижимое имущество, перечень производственных объектов (здание, помещение, склад, цех и т.д.) и площадок, оборудования и инструментов, подъемного механизма с техническим паспортом, справка о наличии ограждения и изоляции</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перевозку опасных грузов либо договора со специализированной организацией, имеющей лицензию на перевозку опасных грузов</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 Комитета национальной безопасности Республики Казахстан или его территориальных органов на работу с использованием сведений, составляющих государственные секреты по заявленному виду деятельности</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разрешения</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 измерений, соответствующих условиям эксплуатации и установленным к ним требованиям законодательства об обеспечении единства измерений</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средств измерений, копии сертификатов о поверке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утвержденных руководителем организации инструкций по обучению персонала технике безопасности и о порядке организации работ по ликвидации (уничтожению, утилизации, захоронению) и переработке высвобождаемых вооружений, военной техники, специальных средств</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инструкций</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журнала по учету и хранению материалов, комплектующих деталей, изделий утилизированных высвобождаемых вооружений, военной техники, специальных средств</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о наличии журнала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должностного лица, отвечающего за пожарную безопасность и организацию охранных мер</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приказов о назначении ответственных лиц</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охранную деятельность либо договора на охрану производственно-технической базы с использованием огнестрельного оружия со специализированной организацией, имеющей лицензию на охранную деятельность</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лицензии или договора с лицензией</w:t>
            </w:r>
          </w:p>
        </w:tc>
      </w:tr>
    </w:tbl>
    <w:bookmarkStart w:name="z819" w:id="149"/>
    <w:p>
      <w:pPr>
        <w:spacing w:after="0"/>
        <w:ind w:left="0"/>
        <w:jc w:val="both"/>
      </w:pPr>
      <w:r>
        <w:rPr>
          <w:rFonts w:ascii="Times New Roman"/>
          <w:b w:val="false"/>
          <w:i w:val="false"/>
          <w:color w:val="000000"/>
          <w:sz w:val="28"/>
        </w:rPr>
        <w:t>
      * Все представляемые документы заверяются печатью и подписью первого руководителя получателя государственной услуги или лица, его замещающего - для юридических лиц, подписью получателя государственной услуги - для физических лиц.</w:t>
      </w:r>
    </w:p>
    <w:bookmarkEnd w:id="149"/>
    <w:bookmarkStart w:name="z820" w:id="15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по   </w:t>
      </w:r>
      <w:r>
        <w:br/>
      </w:r>
      <w:r>
        <w:rPr>
          <w:rFonts w:ascii="Times New Roman"/>
          <w:b w:val="false"/>
          <w:i w:val="false"/>
          <w:color w:val="000000"/>
          <w:sz w:val="28"/>
        </w:rPr>
        <w:t xml:space="preserve">
ликвидации (уничтожению, утилизации,  </w:t>
      </w:r>
      <w:r>
        <w:br/>
      </w:r>
      <w:r>
        <w:rPr>
          <w:rFonts w:ascii="Times New Roman"/>
          <w:b w:val="false"/>
          <w:i w:val="false"/>
          <w:color w:val="000000"/>
          <w:sz w:val="28"/>
        </w:rPr>
        <w:t>
захоронению) и переработке высвобождаемых</w:t>
      </w:r>
      <w:r>
        <w:br/>
      </w:r>
      <w:r>
        <w:rPr>
          <w:rFonts w:ascii="Times New Roman"/>
          <w:b w:val="false"/>
          <w:i w:val="false"/>
          <w:color w:val="000000"/>
          <w:sz w:val="28"/>
        </w:rPr>
        <w:t xml:space="preserve">
боеприпасов, вооружений, военной    </w:t>
      </w:r>
      <w:r>
        <w:br/>
      </w:r>
      <w:r>
        <w:rPr>
          <w:rFonts w:ascii="Times New Roman"/>
          <w:b w:val="false"/>
          <w:i w:val="false"/>
          <w:color w:val="000000"/>
          <w:sz w:val="28"/>
        </w:rPr>
        <w:t xml:space="preserve">
техники, специальных средств»     </w:t>
      </w:r>
    </w:p>
    <w:bookmarkEnd w:id="150"/>
    <w:bookmarkStart w:name="z821" w:id="15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2" w:id="15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1130</w:t>
      </w:r>
    </w:p>
    <w:bookmarkEnd w:id="152"/>
    <w:bookmarkStart w:name="z823" w:id="15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 лицензии</w:t>
      </w:r>
      <w:r>
        <w:br/>
      </w:r>
      <w:r>
        <w:rPr>
          <w:rFonts w:ascii="Times New Roman"/>
          <w:b/>
          <w:i w:val="false"/>
          <w:color w:val="000000"/>
        </w:rPr>
        <w:t>
на экспорт и импорт товаров, в том числе продукции,</w:t>
      </w:r>
      <w:r>
        <w:br/>
      </w:r>
      <w:r>
        <w:rPr>
          <w:rFonts w:ascii="Times New Roman"/>
          <w:b/>
          <w:i w:val="false"/>
          <w:color w:val="000000"/>
        </w:rPr>
        <w:t>
подлежащей экспортному контролю»</w:t>
      </w:r>
    </w:p>
    <w:bookmarkEnd w:id="153"/>
    <w:bookmarkStart w:name="z824" w:id="154"/>
    <w:p>
      <w:pPr>
        <w:spacing w:after="0"/>
        <w:ind w:left="0"/>
        <w:jc w:val="left"/>
      </w:pPr>
      <w:r>
        <w:rPr>
          <w:rFonts w:ascii="Times New Roman"/>
          <w:b/>
          <w:i w:val="false"/>
          <w:color w:val="000000"/>
        </w:rPr>
        <w:t xml:space="preserve"> 
1. Общие положения</w:t>
      </w:r>
    </w:p>
    <w:bookmarkEnd w:id="154"/>
    <w:bookmarkStart w:name="z825" w:id="155"/>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промышленности Министерства индустрии и новых технологий Республики Казахстан (далее – Комитет) по следующему адресу: город Астана, район Есиль, проспект Кабанбай батыра, 32/1, здание «Транспорт Тауэр», 1 этаж, вход № 1, тел: 8 (7172) 29-90-93, 24-14-07, факс: 24-47-94, также через веб-портал «электронного правительства»: www.e.gov.kz или через веб-портал «Е лицензирование» www.elicense.kz (далее - портал) при условии наличия у получателя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пунктом 3)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11 января 2007 года «О лицензировании», подпункта 5)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21 июля 2007 года «Об экспортном контроле»,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июня 2008 года № 578 «Об утверждении Правил лицензирования экспорта и импорта товаров, в том числе продукции, подлежащей экспортному контролю, а также деятельности при автоматическом лицензировании импорта отдельных товаров, квалификационных требований, предъявляемых к деятельности по лицензированию и перечня товаров, экспорт и импорт которых подлежат лицензированию»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8 июня 2009 года № 851 «О подписании Соглашения о правилах лицензирования в сфере внешней торговли товарами».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Комитета: www.comprom.kz;</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выдача лицензии, переоформление, выдача дубликатов лицензии на экспорт и импорт товаров, в том числе продукции, подлежащей экспортному контролю», либо мотивированный ответ об отказе в предоставлении услуги, подписанный ЭЦП уполномоченного лица Комитета, либо мотивированный ответ об отказе в предоставлении государственной услуги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в Комитете или на портале:</w:t>
      </w:r>
      <w:r>
        <w:br/>
      </w:r>
      <w:r>
        <w:rPr>
          <w:rFonts w:ascii="Times New Roman"/>
          <w:b w:val="false"/>
          <w:i w:val="false"/>
          <w:color w:val="000000"/>
          <w:sz w:val="28"/>
        </w:rPr>
        <w:t>
</w:t>
      </w:r>
      <w:r>
        <w:rPr>
          <w:rFonts w:ascii="Times New Roman"/>
          <w:b w:val="false"/>
          <w:i w:val="false"/>
          <w:color w:val="000000"/>
          <w:sz w:val="28"/>
        </w:rPr>
        <w:t>
      выдача лицензии – не позднее пятнадцати рабочих дней со дня подачи получателем необходимых документов, определенных в первом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выдача дубликатов лицензии – в течение двух рабочих дней со дня подачи получателем необходимых документов, определенных в десятом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обслуживания получателя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взимается лицензионный сбор за право занятия отдельными видами деятельности в размере и порядке,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бюджет» (Налоговый кодекс).</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 – ежедневно с понедельника по пятницу включительно, за исключением выходных и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в соответствии с установленным графиком работы Комитета прием документов осуществляется канцелярией с 9.00 часов до 18.00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Предварительная запись для получения государственной услуги не требуется, ускоренное обслуживание не предусмотрено.</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Комитета, вход в здание осуществляется через отдельный вход № 1, где предусмотрены условия для людей с ограниченными физическими возможностями, место ожидания с комфортными условиями ожидания и подготовки необходимых документов, в котором находятся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155"/>
    <w:bookmarkStart w:name="z849" w:id="156"/>
    <w:p>
      <w:pPr>
        <w:spacing w:after="0"/>
        <w:ind w:left="0"/>
        <w:jc w:val="left"/>
      </w:pPr>
      <w:r>
        <w:rPr>
          <w:rFonts w:ascii="Times New Roman"/>
          <w:b/>
          <w:i w:val="false"/>
          <w:color w:val="000000"/>
        </w:rPr>
        <w:t xml:space="preserve"> 
2. Порядок оказания государственной услуги</w:t>
      </w:r>
    </w:p>
    <w:bookmarkEnd w:id="156"/>
    <w:bookmarkStart w:name="z850" w:id="157"/>
    <w:p>
      <w:pPr>
        <w:spacing w:after="0"/>
        <w:ind w:left="0"/>
        <w:jc w:val="both"/>
      </w:pPr>
      <w:r>
        <w:rPr>
          <w:rFonts w:ascii="Times New Roman"/>
          <w:b w:val="false"/>
          <w:i w:val="false"/>
          <w:color w:val="000000"/>
          <w:sz w:val="28"/>
        </w:rPr>
        <w:t>
      11. Для получения государственной услуги получатель либо его представитель (по доверенности) представляют следующие документы в Комитет либо на портал:</w:t>
      </w:r>
      <w:r>
        <w:br/>
      </w:r>
      <w:r>
        <w:rPr>
          <w:rFonts w:ascii="Times New Roman"/>
          <w:b w:val="false"/>
          <w:i w:val="false"/>
          <w:color w:val="000000"/>
          <w:sz w:val="28"/>
        </w:rPr>
        <w:t>
</w:t>
      </w:r>
      <w:r>
        <w:rPr>
          <w:rFonts w:ascii="Times New Roman"/>
          <w:b w:val="false"/>
          <w:i w:val="false"/>
          <w:color w:val="000000"/>
          <w:sz w:val="28"/>
        </w:rPr>
        <w:t>
      в Комитет:</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для юридического или физического лица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копии устава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w:t>
      </w:r>
      <w:r>
        <w:rPr>
          <w:rFonts w:ascii="Times New Roman"/>
          <w:b w:val="false"/>
          <w:i w:val="false"/>
          <w:color w:val="000000"/>
          <w:sz w:val="28"/>
        </w:rPr>
        <w:t>
      3) документ, удостоверяющий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копию свидетельства о государственной регистрации получателя в качестве индивидуального предпринимателя (нотариально засвидетельствованную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копию свидетельства о постановке получателя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документ, подтверждающий уплату в бюджет лицензионного сбора за право занятия видом деятельности (нотариально засвидетельствованный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7) сведения и документы в соответствии с квалификационными требованиями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Получатель вправе получить дубликат лицензии и (или) приложения к лицензии при утере, порче лицензии и (или) приложения к лицензии. Для получения дубликата лицензии и (или) приложения к лицензии получатель подает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выдаче дубликата лицензии и (или) приложения к лицензии;</w:t>
      </w:r>
      <w:r>
        <w:br/>
      </w:r>
      <w:r>
        <w:rPr>
          <w:rFonts w:ascii="Times New Roman"/>
          <w:b w:val="false"/>
          <w:i w:val="false"/>
          <w:color w:val="000000"/>
          <w:sz w:val="28"/>
        </w:rPr>
        <w:t>
</w:t>
      </w:r>
      <w:r>
        <w:rPr>
          <w:rFonts w:ascii="Times New Roman"/>
          <w:b w:val="false"/>
          <w:i w:val="false"/>
          <w:color w:val="000000"/>
          <w:sz w:val="28"/>
        </w:rPr>
        <w:t>
      2) копия документа, подтверждающего уплату в бюджет лицензионного сбора за выдачу дубликата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подлежат переоформлению в следующих случаях:</w:t>
      </w:r>
      <w:r>
        <w:br/>
      </w:r>
      <w:r>
        <w:rPr>
          <w:rFonts w:ascii="Times New Roman"/>
          <w:b w:val="false"/>
          <w:i w:val="false"/>
          <w:color w:val="000000"/>
          <w:sz w:val="28"/>
        </w:rPr>
        <w:t>
</w:t>
      </w:r>
      <w:r>
        <w:rPr>
          <w:rFonts w:ascii="Times New Roman"/>
          <w:b w:val="false"/>
          <w:i w:val="false"/>
          <w:color w:val="000000"/>
          <w:sz w:val="28"/>
        </w:rPr>
        <w:t>
      1) изменения фамилии, имени, отчества физического лица;</w:t>
      </w:r>
      <w:r>
        <w:br/>
      </w:r>
      <w:r>
        <w:rPr>
          <w:rFonts w:ascii="Times New Roman"/>
          <w:b w:val="false"/>
          <w:i w:val="false"/>
          <w:color w:val="000000"/>
          <w:sz w:val="28"/>
        </w:rPr>
        <w:t>
</w:t>
      </w:r>
      <w:r>
        <w:rPr>
          <w:rFonts w:ascii="Times New Roman"/>
          <w:b w:val="false"/>
          <w:i w:val="false"/>
          <w:color w:val="000000"/>
          <w:sz w:val="28"/>
        </w:rPr>
        <w:t>
      2) при перерегистрации индивидуального предпринимателя, изменении его наименования и адреса;</w:t>
      </w:r>
      <w:r>
        <w:br/>
      </w:r>
      <w:r>
        <w:rPr>
          <w:rFonts w:ascii="Times New Roman"/>
          <w:b w:val="false"/>
          <w:i w:val="false"/>
          <w:color w:val="000000"/>
          <w:sz w:val="28"/>
        </w:rPr>
        <w:t>
</w:t>
      </w:r>
      <w:r>
        <w:rPr>
          <w:rFonts w:ascii="Times New Roman"/>
          <w:b w:val="false"/>
          <w:i w:val="false"/>
          <w:color w:val="000000"/>
          <w:sz w:val="28"/>
        </w:rPr>
        <w:t>
      3) при реорганизации юридического лица в форме слияния, присоединения, выделения или преобразования;</w:t>
      </w:r>
      <w:r>
        <w:br/>
      </w:r>
      <w:r>
        <w:rPr>
          <w:rFonts w:ascii="Times New Roman"/>
          <w:b w:val="false"/>
          <w:i w:val="false"/>
          <w:color w:val="000000"/>
          <w:sz w:val="28"/>
        </w:rPr>
        <w:t>
</w:t>
      </w:r>
      <w:r>
        <w:rPr>
          <w:rFonts w:ascii="Times New Roman"/>
          <w:b w:val="false"/>
          <w:i w:val="false"/>
          <w:color w:val="000000"/>
          <w:sz w:val="28"/>
        </w:rPr>
        <w:t>
      4) изменения наименования и (или) юридического адреса юридического лица.</w:t>
      </w:r>
      <w:r>
        <w:br/>
      </w:r>
      <w:r>
        <w:rPr>
          <w:rFonts w:ascii="Times New Roman"/>
          <w:b w:val="false"/>
          <w:i w:val="false"/>
          <w:color w:val="000000"/>
          <w:sz w:val="28"/>
        </w:rPr>
        <w:t>
</w:t>
      </w:r>
      <w:r>
        <w:rPr>
          <w:rFonts w:ascii="Times New Roman"/>
          <w:b w:val="false"/>
          <w:i w:val="false"/>
          <w:color w:val="000000"/>
          <w:sz w:val="28"/>
        </w:rPr>
        <w:t>
      Заявление о переоформлении подается получателем в течение тридцати календарных дней с приложением документов, подтверждающих уплату в бюджет лицензионного сбора за право занятия отдельными видами деятельности при переоформлении лицензий, копии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экспорт и импорт товаров, в том числе продукции, подлежащей экспортному контролю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копия документа, подтверждающий уплату в бюджет лицензионного сбора за переоформление лицензии (нотариально засвидетельствованный,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сведения лицензии (при наличии на портале www.elicense.kz) либо копию лицензии (нотариально засвидетельствованную, в случае непредставления оригинала для сверки) (в случае наличия).</w:t>
      </w:r>
      <w:r>
        <w:br/>
      </w:r>
      <w:r>
        <w:rPr>
          <w:rFonts w:ascii="Times New Roman"/>
          <w:b w:val="false"/>
          <w:i w:val="false"/>
          <w:color w:val="000000"/>
          <w:sz w:val="28"/>
        </w:rPr>
        <w:t>
</w:t>
      </w:r>
      <w:r>
        <w:rPr>
          <w:rFonts w:ascii="Times New Roman"/>
          <w:b w:val="false"/>
          <w:i w:val="false"/>
          <w:color w:val="000000"/>
          <w:sz w:val="28"/>
        </w:rPr>
        <w:t>
      При приеме документов сотрудник Комитета сверяет подлинность оригиналов с копиями документов и сведениями, представленными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удостоверяющих личность;</w:t>
      </w:r>
      <w:r>
        <w:br/>
      </w:r>
      <w:r>
        <w:rPr>
          <w:rFonts w:ascii="Times New Roman"/>
          <w:b w:val="false"/>
          <w:i w:val="false"/>
          <w:color w:val="000000"/>
          <w:sz w:val="28"/>
        </w:rPr>
        <w:t>
</w:t>
      </w:r>
      <w:r>
        <w:rPr>
          <w:rFonts w:ascii="Times New Roman"/>
          <w:b w:val="false"/>
          <w:i w:val="false"/>
          <w:color w:val="000000"/>
          <w:sz w:val="28"/>
        </w:rPr>
        <w:t>
      устав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свидетельство* или справку о государственной регистрации получателя в качестве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свидетельства о государственной регистрации получателя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информация об оплате в бюджет лицензионного сбора через платежного шлюза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указанными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экспорт и импорт товаров, в том числе продукции, подлежащей экспортному контролю необходимо представить:</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информацию об оплате в бюджет лицензионного сбора через ПШЭП;</w:t>
      </w:r>
      <w:r>
        <w:br/>
      </w:r>
      <w:r>
        <w:rPr>
          <w:rFonts w:ascii="Times New Roman"/>
          <w:b w:val="false"/>
          <w:i w:val="false"/>
          <w:color w:val="000000"/>
          <w:sz w:val="28"/>
        </w:rPr>
        <w:t>
</w:t>
      </w:r>
      <w:r>
        <w:rPr>
          <w:rFonts w:ascii="Times New Roman"/>
          <w:b w:val="false"/>
          <w:i w:val="false"/>
          <w:color w:val="000000"/>
          <w:sz w:val="28"/>
        </w:rPr>
        <w:t>
      сведения лицензии (при наличии на портале www.elicense.kz) либо лицензия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удостоверяющих личность, и свидетельство* или справку о государственной регистрации получателя в качестве юридического лица, являющиеся государственными электронными информационными ресурсами, Комитет получает из соответствующих государственных информационных систем через портал в форме электронных документов, удостоверенных ЭЦП.</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Комитет в течение двух рабочих дней с момента получения документов получателя обязан проверить полноту представленных документов. В случае установления факта неполноты представленных документов, Комитет в указанные сроки дает письменный мотивированный отказ в дальнейшем рассмотрении заявления. В дальнейшем Комитет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Комитете бланки заявлений утвержденной формы,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стандарту, размещаются на интернет-ресурсе: www.comprom.kz.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13. В Комитете прием документов осуществляется путем отправки по почте либо сдачи в канцелярию Комитета по адресу: 010000, г. Астана, район Есиль, проспект Кабанбай батыра, 32/1, здание «Транспорт Тауэр», 1 этаж, вход № 1, тел: 8 (7172) 29-90-93, 24-14-07, факс: 24-47-94.</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w:t>
      </w:r>
      <w:r>
        <w:br/>
      </w:r>
      <w:r>
        <w:rPr>
          <w:rFonts w:ascii="Times New Roman"/>
          <w:b w:val="false"/>
          <w:i w:val="false"/>
          <w:color w:val="000000"/>
          <w:sz w:val="28"/>
        </w:rPr>
        <w:t>
</w:t>
      </w:r>
      <w:r>
        <w:rPr>
          <w:rFonts w:ascii="Times New Roman"/>
          <w:b w:val="false"/>
          <w:i w:val="false"/>
          <w:color w:val="000000"/>
          <w:sz w:val="28"/>
        </w:rPr>
        <w:t>
      1) выдается подтверждение принятия заявления в бумажном виде является отметка на его копии о регистрации в канцелярии Комитета промышленности с указанием даты и номера регистрации;</w:t>
      </w:r>
      <w:r>
        <w:br/>
      </w:r>
      <w:r>
        <w:rPr>
          <w:rFonts w:ascii="Times New Roman"/>
          <w:b w:val="false"/>
          <w:i w:val="false"/>
          <w:color w:val="000000"/>
          <w:sz w:val="28"/>
        </w:rPr>
        <w:t>
</w:t>
      </w:r>
      <w:r>
        <w:rPr>
          <w:rFonts w:ascii="Times New Roman"/>
          <w:b w:val="false"/>
          <w:i w:val="false"/>
          <w:color w:val="000000"/>
          <w:sz w:val="28"/>
        </w:rPr>
        <w:t>
      2) при обращении через портал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Комитете выдача готовых документов получателю осуществляется работником Комитета.</w:t>
      </w:r>
      <w:r>
        <w:br/>
      </w:r>
      <w:r>
        <w:rPr>
          <w:rFonts w:ascii="Times New Roman"/>
          <w:b w:val="false"/>
          <w:i w:val="false"/>
          <w:color w:val="000000"/>
          <w:sz w:val="28"/>
        </w:rPr>
        <w:t>
</w:t>
      </w:r>
      <w:r>
        <w:rPr>
          <w:rFonts w:ascii="Times New Roman"/>
          <w:b w:val="false"/>
          <w:i w:val="false"/>
          <w:color w:val="000000"/>
          <w:sz w:val="28"/>
        </w:rPr>
        <w:t>
      В личном кабинете на портале – при самостоятельном направлении запроса.</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получает в Комитете в течение двух рабочих дней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если:</w:t>
      </w:r>
      <w:r>
        <w:br/>
      </w:r>
      <w:r>
        <w:rPr>
          <w:rFonts w:ascii="Times New Roman"/>
          <w:b w:val="false"/>
          <w:i w:val="false"/>
          <w:color w:val="000000"/>
          <w:sz w:val="28"/>
        </w:rPr>
        <w:t>
</w:t>
      </w:r>
      <w:r>
        <w:rPr>
          <w:rFonts w:ascii="Times New Roman"/>
          <w:b w:val="false"/>
          <w:i w:val="false"/>
          <w:color w:val="000000"/>
          <w:sz w:val="28"/>
        </w:rPr>
        <w:t>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3) получатель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не согласована выдача лицензии получателю согласующим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5) в отношении 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получателю получать лицензии.</w:t>
      </w:r>
      <w:r>
        <w:br/>
      </w:r>
      <w:r>
        <w:rPr>
          <w:rFonts w:ascii="Times New Roman"/>
          <w:b w:val="false"/>
          <w:i w:val="false"/>
          <w:color w:val="000000"/>
          <w:sz w:val="28"/>
        </w:rPr>
        <w:t>
</w:t>
      </w:r>
      <w:r>
        <w:rPr>
          <w:rFonts w:ascii="Times New Roman"/>
          <w:b w:val="false"/>
          <w:i w:val="false"/>
          <w:color w:val="000000"/>
          <w:sz w:val="28"/>
        </w:rPr>
        <w:t>
      В случае, если Комитет в установленные настоящим стандартом сроки не выдал получателю лицензию и (или) приложение к лицензии либо не предоставил мотивированный отказ в выдаче лицензии и (или) приложения к лицензии, то с даты истечения сроков их выдачи лицензия и (или) приложение к лицензии считаются выданными.</w:t>
      </w:r>
      <w:r>
        <w:br/>
      </w:r>
      <w:r>
        <w:rPr>
          <w:rFonts w:ascii="Times New Roman"/>
          <w:b w:val="false"/>
          <w:i w:val="false"/>
          <w:color w:val="000000"/>
          <w:sz w:val="28"/>
        </w:rPr>
        <w:t>
</w:t>
      </w:r>
      <w:r>
        <w:rPr>
          <w:rFonts w:ascii="Times New Roman"/>
          <w:b w:val="false"/>
          <w:i w:val="false"/>
          <w:color w:val="000000"/>
          <w:sz w:val="28"/>
        </w:rPr>
        <w:t>
      Комитет не позднее пяти рабочих дней с момента истечения срока выдачи лицензии и (или) приложения к лицензии обязан выдать получателю государственных услуг соответствующую лицензию и (или) приложение к лицензии.</w:t>
      </w:r>
      <w:r>
        <w:br/>
      </w:r>
      <w:r>
        <w:rPr>
          <w:rFonts w:ascii="Times New Roman"/>
          <w:b w:val="false"/>
          <w:i w:val="false"/>
          <w:color w:val="000000"/>
          <w:sz w:val="28"/>
        </w:rPr>
        <w:t>
</w:t>
      </w:r>
      <w:r>
        <w:rPr>
          <w:rFonts w:ascii="Times New Roman"/>
          <w:b w:val="false"/>
          <w:i w:val="false"/>
          <w:color w:val="000000"/>
          <w:sz w:val="28"/>
        </w:rPr>
        <w:t>
      В случае невыдачи Комитетом лицензии и (или) приложения к лицензии по истечении пяти рабочих дней лицензия и (или) приложение к лицензии считаются полученными, а документом, подтверждающим законность осуществления лицензируемого вида деятельности до получения самой лицензии, является копия документа с отметкой о дате приема документов Комитетом.</w:t>
      </w:r>
    </w:p>
    <w:bookmarkEnd w:id="157"/>
    <w:bookmarkStart w:name="z908" w:id="158"/>
    <w:p>
      <w:pPr>
        <w:spacing w:after="0"/>
        <w:ind w:left="0"/>
        <w:jc w:val="left"/>
      </w:pPr>
      <w:r>
        <w:rPr>
          <w:rFonts w:ascii="Times New Roman"/>
          <w:b/>
          <w:i w:val="false"/>
          <w:color w:val="000000"/>
        </w:rPr>
        <w:t xml:space="preserve"> 
3. Принцип работы</w:t>
      </w:r>
    </w:p>
    <w:bookmarkEnd w:id="158"/>
    <w:bookmarkStart w:name="z909" w:id="159"/>
    <w:p>
      <w:pPr>
        <w:spacing w:after="0"/>
        <w:ind w:left="0"/>
        <w:jc w:val="both"/>
      </w:pPr>
      <w:r>
        <w:rPr>
          <w:rFonts w:ascii="Times New Roman"/>
          <w:b w:val="false"/>
          <w:i w:val="false"/>
          <w:color w:val="000000"/>
          <w:sz w:val="28"/>
        </w:rPr>
        <w:t>
      17. Деятельность Комитета основывается по отношению к получателю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 при работе с получателями;</w:t>
      </w:r>
      <w:r>
        <w:br/>
      </w:r>
      <w:r>
        <w:rPr>
          <w:rFonts w:ascii="Times New Roman"/>
          <w:b w:val="false"/>
          <w:i w:val="false"/>
          <w:color w:val="000000"/>
          <w:sz w:val="28"/>
        </w:rPr>
        <w:t>
</w:t>
      </w:r>
      <w:r>
        <w:rPr>
          <w:rFonts w:ascii="Times New Roman"/>
          <w:b w:val="false"/>
          <w:i w:val="false"/>
          <w:color w:val="000000"/>
          <w:sz w:val="28"/>
        </w:rPr>
        <w:t>
      4) представления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прозрачности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получателя;</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w:t>
      </w:r>
    </w:p>
    <w:bookmarkEnd w:id="159"/>
    <w:bookmarkStart w:name="z917" w:id="160"/>
    <w:p>
      <w:pPr>
        <w:spacing w:after="0"/>
        <w:ind w:left="0"/>
        <w:jc w:val="left"/>
      </w:pPr>
      <w:r>
        <w:rPr>
          <w:rFonts w:ascii="Times New Roman"/>
          <w:b/>
          <w:i w:val="false"/>
          <w:color w:val="000000"/>
        </w:rPr>
        <w:t xml:space="preserve"> 
4. Результаты работы</w:t>
      </w:r>
    </w:p>
    <w:bookmarkEnd w:id="160"/>
    <w:bookmarkStart w:name="z918" w:id="161"/>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измеряются показателями качества и эффективности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ежегодно утверждаются соответствующим приказом Министра индустрии и новых технологий Республики Казахстан.</w:t>
      </w:r>
    </w:p>
    <w:bookmarkEnd w:id="161"/>
    <w:bookmarkStart w:name="z920" w:id="162"/>
    <w:p>
      <w:pPr>
        <w:spacing w:after="0"/>
        <w:ind w:left="0"/>
        <w:jc w:val="left"/>
      </w:pPr>
      <w:r>
        <w:rPr>
          <w:rFonts w:ascii="Times New Roman"/>
          <w:b/>
          <w:i w:val="false"/>
          <w:color w:val="000000"/>
        </w:rPr>
        <w:t xml:space="preserve"> 
5. Порядок обжалования</w:t>
      </w:r>
    </w:p>
    <w:bookmarkEnd w:id="162"/>
    <w:bookmarkStart w:name="z921" w:id="163"/>
    <w:p>
      <w:pPr>
        <w:spacing w:after="0"/>
        <w:ind w:left="0"/>
        <w:jc w:val="both"/>
      </w:pPr>
      <w:r>
        <w:rPr>
          <w:rFonts w:ascii="Times New Roman"/>
          <w:b w:val="false"/>
          <w:i w:val="false"/>
          <w:color w:val="000000"/>
          <w:sz w:val="28"/>
        </w:rPr>
        <w:t>
      20. Порядок обжалования действий (бездействия) сотрудников Комитета в процессе предоставления государственной услуги разъясняется в кабинете № 1704, тел. 8 (7172) 24-07-45.</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работы портала можно получить по телефону саll–центра (1414).</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жалоба подается в Министерство индустрии и новых технологий Республики Казахстан: город Астана, район Есиль, проспект Кабанбай батыра, 32/1, здание «Транспорт Тауэр», 1 этаж, вход № 1, кабинет № 2502, телефон приемной: 8 (7172) 29-90-00.</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получателем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в Комитет по адресу: город Астана, район Есиль, проспект Кабанбай батыра, 32/1, здание «Транспорт Тауэр», кабинет № 1706, телефон приемной: 8 (7172) 29-90-73;</w:t>
      </w:r>
      <w:r>
        <w:br/>
      </w:r>
      <w:r>
        <w:rPr>
          <w:rFonts w:ascii="Times New Roman"/>
          <w:b w:val="false"/>
          <w:i w:val="false"/>
          <w:color w:val="000000"/>
          <w:sz w:val="28"/>
        </w:rPr>
        <w:t>
</w:t>
      </w:r>
      <w:r>
        <w:rPr>
          <w:rFonts w:ascii="Times New Roman"/>
          <w:b w:val="false"/>
          <w:i w:val="false"/>
          <w:color w:val="000000"/>
          <w:sz w:val="28"/>
        </w:rPr>
        <w:t>
      2) на портале,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государственной услуги, 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выдается талон с указанием даты и времени, фамилии и инициалов лица, принявшего обращение (жалобу). О результатах рассмотрения жалобы получателю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получателя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Дополнительную полезную информацию для получателей можно получить по адресу: город Астана, район Есиль, проспект Кабанбай батыра, 32/1, здание «Транспорт Тауэр», кабинет № 1706, телефон приемной: 8 (7172) 29-90-73, на интернет-ресурсе Комитета: www.comprom.kz, а также по телефону саll–центра: (1414).</w:t>
      </w:r>
    </w:p>
    <w:bookmarkEnd w:id="163"/>
    <w:bookmarkStart w:name="z933" w:id="16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экспорт и импорт товаров, в том </w:t>
      </w:r>
      <w:r>
        <w:br/>
      </w:r>
      <w:r>
        <w:rPr>
          <w:rFonts w:ascii="Times New Roman"/>
          <w:b w:val="false"/>
          <w:i w:val="false"/>
          <w:color w:val="000000"/>
          <w:sz w:val="28"/>
        </w:rPr>
        <w:t xml:space="preserve">
числе продукции, подлежащей   </w:t>
      </w:r>
      <w:r>
        <w:br/>
      </w:r>
      <w:r>
        <w:rPr>
          <w:rFonts w:ascii="Times New Roman"/>
          <w:b w:val="false"/>
          <w:i w:val="false"/>
          <w:color w:val="000000"/>
          <w:sz w:val="28"/>
        </w:rPr>
        <w:t xml:space="preserve">
экспортному контролю»     </w:t>
      </w:r>
    </w:p>
    <w:bookmarkEnd w:id="164"/>
    <w:bookmarkStart w:name="z934" w:id="165"/>
    <w:p>
      <w:pPr>
        <w:spacing w:after="0"/>
        <w:ind w:left="0"/>
        <w:jc w:val="left"/>
      </w:pPr>
      <w:r>
        <w:rPr>
          <w:rFonts w:ascii="Times New Roman"/>
          <w:b/>
          <w:i w:val="false"/>
          <w:color w:val="000000"/>
        </w:rPr>
        <w:t xml:space="preserve"> 
Заявление на лицензию на экспорт</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833"/>
        <w:gridCol w:w="3253"/>
        <w:gridCol w:w="24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ЛИЦЕНЗИЯ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Заявитель, его адрес, телефон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поручению (организация, предприятие, адрес,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Покупатель, его адрес</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Изготовитель, его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Страна покупателя</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Страна назначения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Срок действия</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Таможенный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Характер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Валюта платежа</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Наименование и полная характеристика товара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Код товара по ТН ВЭД РК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Ед. измерения по ТН ВЭД РК (основная/ дополнительная)</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Общая стоимость (в тысячах) в</w:t>
            </w:r>
            <w:r>
              <w:br/>
            </w:r>
            <w:r>
              <w:rPr>
                <w:rFonts w:ascii="Times New Roman"/>
                <w:b w:val="false"/>
                <w:i w:val="false"/>
                <w:color w:val="000000"/>
                <w:sz w:val="20"/>
              </w:rPr>
              <w:t>
</w:t>
            </w:r>
            <w:r>
              <w:rPr>
                <w:rFonts w:ascii="Times New Roman"/>
                <w:b w:val="false"/>
                <w:i w:val="false"/>
                <w:color w:val="000000"/>
                <w:sz w:val="20"/>
              </w:rPr>
              <w:t>валюте платежа:</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долларах USD:</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Код товара по контрольным спискам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Количество</w:t>
            </w:r>
          </w:p>
        </w:tc>
        <w:tc>
          <w:tcPr>
            <w:tcW w:w="0" w:type="auto"/>
            <w:vMerge/>
            <w:tcBorders>
              <w:top w:val="nil"/>
              <w:left w:val="single" w:color="cfcfcf" w:sz="5"/>
              <w:bottom w:val="single" w:color="cfcfcf" w:sz="5"/>
              <w:right w:val="single" w:color="cfcfcf" w:sz="5"/>
            </w:tcBorders>
          </w:tcPr>
          <w:p/>
        </w:tc>
      </w:tr>
      <w:tr>
        <w:trPr>
          <w:trHeight w:val="69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Основание для запроса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Согласовано</w:t>
            </w:r>
          </w:p>
        </w:tc>
      </w:tr>
      <w:tr>
        <w:trPr>
          <w:trHeight w:val="11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От заявителя</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 МП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Государственный орган РК - </w:t>
            </w:r>
            <w:r>
              <w:rPr>
                <w:rFonts w:ascii="Times New Roman"/>
                <w:b w:val="false"/>
                <w:i w:val="false"/>
                <w:color w:val="000000"/>
                <w:sz w:val="20"/>
              </w:rPr>
              <w:t xml:space="preserve">лицензиар </w:t>
            </w:r>
          </w:p>
          <w:p>
            <w:pPr>
              <w:spacing w:after="20"/>
              <w:ind w:left="20"/>
              <w:jc w:val="both"/>
            </w:pPr>
            <w:r>
              <w:rPr>
                <w:rFonts w:ascii="Times New Roman"/>
                <w:b w:val="false"/>
                <w:i w:val="false"/>
                <w:color w:val="000000"/>
                <w:sz w:val="20"/>
              </w:rPr>
              <w:t xml:space="preserve">Заявление принято к рассмотрению </w:t>
            </w:r>
          </w:p>
          <w:p>
            <w:pPr>
              <w:spacing w:after="20"/>
              <w:ind w:left="20"/>
              <w:jc w:val="both"/>
            </w:pPr>
            <w:r>
              <w:rPr>
                <w:rFonts w:ascii="Times New Roman"/>
                <w:b w:val="false"/>
                <w:i w:val="false"/>
                <w:color w:val="000000"/>
                <w:sz w:val="20"/>
              </w:rPr>
              <w:t xml:space="preserve">"___" __________ 200__г.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Номера расчетных (валютных) счетов, наименование отделений банков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Особые условия лицензии</w:t>
            </w:r>
          </w:p>
        </w:tc>
      </w:tr>
    </w:tbl>
    <w:bookmarkStart w:name="z935" w:id="16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экспорт и импорт товаров, в том </w:t>
      </w:r>
      <w:r>
        <w:br/>
      </w:r>
      <w:r>
        <w:rPr>
          <w:rFonts w:ascii="Times New Roman"/>
          <w:b w:val="false"/>
          <w:i w:val="false"/>
          <w:color w:val="000000"/>
          <w:sz w:val="28"/>
        </w:rPr>
        <w:t xml:space="preserve">
числе продукции, подлежащей   </w:t>
      </w:r>
      <w:r>
        <w:br/>
      </w:r>
      <w:r>
        <w:rPr>
          <w:rFonts w:ascii="Times New Roman"/>
          <w:b w:val="false"/>
          <w:i w:val="false"/>
          <w:color w:val="000000"/>
          <w:sz w:val="28"/>
        </w:rPr>
        <w:t xml:space="preserve">
экспортному контролю»     </w:t>
      </w:r>
    </w:p>
    <w:bookmarkEnd w:id="166"/>
    <w:bookmarkStart w:name="z936" w:id="167"/>
    <w:p>
      <w:pPr>
        <w:spacing w:after="0"/>
        <w:ind w:left="0"/>
        <w:jc w:val="left"/>
      </w:pPr>
      <w:r>
        <w:rPr>
          <w:rFonts w:ascii="Times New Roman"/>
          <w:b/>
          <w:i w:val="false"/>
          <w:color w:val="000000"/>
        </w:rPr>
        <w:t xml:space="preserve"> 
Заявление на лицензию на импорт</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2339"/>
        <w:gridCol w:w="3150"/>
        <w:gridCol w:w="28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ЛИЦЕНЗИЯ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Заявитель, его адрес, телефон</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поручению (организация, предприятие, адрес,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Продавец, его адрес</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Потребитель, его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Страна продавца</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Срок действия</w:t>
            </w:r>
          </w:p>
        </w:tc>
      </w:tr>
      <w:tr>
        <w:trPr>
          <w:trHeight w:val="30" w:hRule="atLeast"/>
        </w:trPr>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Таможенный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Характер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Валюта платежа</w:t>
            </w:r>
          </w:p>
        </w:tc>
      </w:tr>
      <w:tr>
        <w:trPr>
          <w:trHeight w:val="30" w:hRule="atLeast"/>
        </w:trPr>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Наименование и полная характеристика товара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Код товара по ТН ВЭД РК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Ед. измерения по ТН ВЭД РК (основная/ дополнительная)</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Общая стоимость </w:t>
            </w:r>
            <w:r>
              <w:br/>
            </w:r>
            <w:r>
              <w:rPr>
                <w:rFonts w:ascii="Times New Roman"/>
                <w:b w:val="false"/>
                <w:i w:val="false"/>
                <w:color w:val="000000"/>
                <w:sz w:val="20"/>
              </w:rPr>
              <w:t>
</w:t>
            </w:r>
            <w:r>
              <w:rPr>
                <w:rFonts w:ascii="Times New Roman"/>
                <w:b w:val="false"/>
                <w:i w:val="false"/>
                <w:color w:val="000000"/>
                <w:sz w:val="20"/>
              </w:rPr>
              <w:t>(в тысячах) в:</w:t>
            </w:r>
            <w:r>
              <w:br/>
            </w:r>
            <w:r>
              <w:rPr>
                <w:rFonts w:ascii="Times New Roman"/>
                <w:b w:val="false"/>
                <w:i w:val="false"/>
                <w:color w:val="000000"/>
                <w:sz w:val="20"/>
              </w:rPr>
              <w:t>
</w:t>
            </w:r>
            <w:r>
              <w:rPr>
                <w:rFonts w:ascii="Times New Roman"/>
                <w:b w:val="false"/>
                <w:i w:val="false"/>
                <w:color w:val="000000"/>
                <w:sz w:val="20"/>
              </w:rPr>
              <w:t>валюте платежа:</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долларах USD:</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Код товара по контрольным спискам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Основание для запроса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Согласовано</w:t>
            </w:r>
          </w:p>
        </w:tc>
      </w:tr>
      <w:tr>
        <w:trPr>
          <w:trHeight w:val="1185"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От заявителя</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 МП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Государственный орган РК - лицензиар</w:t>
            </w:r>
            <w:r>
              <w:br/>
            </w:r>
            <w:r>
              <w:rPr>
                <w:rFonts w:ascii="Times New Roman"/>
                <w:b w:val="false"/>
                <w:i w:val="false"/>
                <w:color w:val="000000"/>
                <w:sz w:val="20"/>
              </w:rPr>
              <w:t>
</w:t>
            </w:r>
            <w:r>
              <w:rPr>
                <w:rFonts w:ascii="Times New Roman"/>
                <w:b w:val="false"/>
                <w:i w:val="false"/>
                <w:color w:val="000000"/>
                <w:sz w:val="20"/>
              </w:rPr>
              <w:t>Заявление принято к рассмотрению</w:t>
            </w:r>
            <w:r>
              <w:br/>
            </w:r>
            <w:r>
              <w:rPr>
                <w:rFonts w:ascii="Times New Roman"/>
                <w:b w:val="false"/>
                <w:i w:val="false"/>
                <w:color w:val="000000"/>
                <w:sz w:val="20"/>
              </w:rPr>
              <w:t>
</w:t>
            </w:r>
            <w:r>
              <w:rPr>
                <w:rFonts w:ascii="Times New Roman"/>
                <w:b w:val="false"/>
                <w:i w:val="false"/>
                <w:color w:val="000000"/>
                <w:sz w:val="20"/>
              </w:rPr>
              <w:t>"___" __________ 200__г.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Номера расчетных (валютных) счетов, наименование отделений банков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Особые условия лицензии</w:t>
            </w:r>
          </w:p>
        </w:tc>
      </w:tr>
    </w:tbl>
    <w:bookmarkStart w:name="z937" w:id="16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экспорт и импорт товаров, в том </w:t>
      </w:r>
      <w:r>
        <w:br/>
      </w:r>
      <w:r>
        <w:rPr>
          <w:rFonts w:ascii="Times New Roman"/>
          <w:b w:val="false"/>
          <w:i w:val="false"/>
          <w:color w:val="000000"/>
          <w:sz w:val="28"/>
        </w:rPr>
        <w:t xml:space="preserve">
числе продукции, подлежащей   </w:t>
      </w:r>
      <w:r>
        <w:br/>
      </w:r>
      <w:r>
        <w:rPr>
          <w:rFonts w:ascii="Times New Roman"/>
          <w:b w:val="false"/>
          <w:i w:val="false"/>
          <w:color w:val="000000"/>
          <w:sz w:val="28"/>
        </w:rPr>
        <w:t xml:space="preserve">
экспортному контролю»     </w:t>
      </w:r>
    </w:p>
    <w:bookmarkEnd w:id="168"/>
    <w:bookmarkStart w:name="z938" w:id="169"/>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лицензии на экспорт отдельных видов товаров</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gridCol w:w="2953"/>
        <w:gridCol w:w="3573"/>
      </w:tblGrid>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Заявление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Период действия с ДД.ММ.ГГГГ по ДД.ММ.ГГГГ |</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Тип лицензии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Контракт</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Заявитель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Покупатель</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Страна назначения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Страна покупателя | </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Валюта контракта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Стоимость</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Статистическая стоимость</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Страна происхождения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Количество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Код товара по ЕТН ВЭД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Дополнительная информация</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Уполномоченное лицо заявителя</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Подпись и печать Дата</w:t>
            </w:r>
          </w:p>
        </w:tc>
      </w:tr>
    </w:tbl>
    <w:bookmarkStart w:name="z939" w:id="170"/>
    <w:p>
      <w:pPr>
        <w:spacing w:after="0"/>
        <w:ind w:left="0"/>
        <w:jc w:val="left"/>
      </w:pPr>
      <w:r>
        <w:rPr>
          <w:rFonts w:ascii="Times New Roman"/>
          <w:b/>
          <w:i w:val="false"/>
          <w:color w:val="000000"/>
        </w:rPr>
        <w:t xml:space="preserve"> 
Приложение к заявлению о выдаче лицензии</w:t>
      </w:r>
      <w:r>
        <w:br/>
      </w:r>
      <w:r>
        <w:rPr>
          <w:rFonts w:ascii="Times New Roman"/>
          <w:b/>
          <w:i w:val="false"/>
          <w:color w:val="000000"/>
        </w:rPr>
        <w:t>
на экспорт отдельных видов товаров</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033"/>
        <w:gridCol w:w="3613"/>
        <w:gridCol w:w="34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к заявлению № от</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листов Лист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Уполномоченное лицо заявителя</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 и печать Дата</w:t>
            </w:r>
          </w:p>
        </w:tc>
      </w:tr>
    </w:tbl>
    <w:bookmarkStart w:name="z940" w:id="17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экспорт и импорт товаров, в том </w:t>
      </w:r>
      <w:r>
        <w:br/>
      </w:r>
      <w:r>
        <w:rPr>
          <w:rFonts w:ascii="Times New Roman"/>
          <w:b w:val="false"/>
          <w:i w:val="false"/>
          <w:color w:val="000000"/>
          <w:sz w:val="28"/>
        </w:rPr>
        <w:t xml:space="preserve">
числе продукции, подлежащей   </w:t>
      </w:r>
      <w:r>
        <w:br/>
      </w:r>
      <w:r>
        <w:rPr>
          <w:rFonts w:ascii="Times New Roman"/>
          <w:b w:val="false"/>
          <w:i w:val="false"/>
          <w:color w:val="000000"/>
          <w:sz w:val="28"/>
        </w:rPr>
        <w:t xml:space="preserve">
экспортному контролю»     </w:t>
      </w:r>
    </w:p>
    <w:bookmarkEnd w:id="171"/>
    <w:bookmarkStart w:name="z941" w:id="172"/>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лицензии на импорт отдельных видов товаров</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5"/>
        <w:gridCol w:w="3016"/>
        <w:gridCol w:w="3619"/>
      </w:tblGrid>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Заявление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Период действия с дд.мм.гггг по дд.мм.гггг |</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Тип лицензии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Контракт № от</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Заявитель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Продавец</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Страна отправления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Страна продавца |</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Валюта контракта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Стоимость</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Статистическая стоимость</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Страна происхождения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Количество</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Единица измерения</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Код товара по етн вэд и его описание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Дополнительная информация</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Уполномоченное лицо заявителя</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Подпись и печать дата</w:t>
            </w:r>
          </w:p>
        </w:tc>
      </w:tr>
    </w:tbl>
    <w:bookmarkStart w:name="z942" w:id="173"/>
    <w:p>
      <w:pPr>
        <w:spacing w:after="0"/>
        <w:ind w:left="0"/>
        <w:jc w:val="left"/>
      </w:pPr>
      <w:r>
        <w:rPr>
          <w:rFonts w:ascii="Times New Roman"/>
          <w:b/>
          <w:i w:val="false"/>
          <w:color w:val="000000"/>
        </w:rPr>
        <w:t xml:space="preserve"> 
Приложение к заявлению о выдаче лицензии</w:t>
      </w:r>
      <w:r>
        <w:br/>
      </w:r>
      <w:r>
        <w:rPr>
          <w:rFonts w:ascii="Times New Roman"/>
          <w:b/>
          <w:i w:val="false"/>
          <w:color w:val="000000"/>
        </w:rPr>
        <w:t>
на импорт отдельных видов товаров</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033"/>
        <w:gridCol w:w="3613"/>
        <w:gridCol w:w="34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к заявлению № от</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листов лист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Уполномоченное лицо заявителя</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 и печать дата</w:t>
            </w:r>
          </w:p>
        </w:tc>
      </w:tr>
    </w:tbl>
    <w:bookmarkStart w:name="z943" w:id="17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экспорт и импорт товаров, в том </w:t>
      </w:r>
      <w:r>
        <w:br/>
      </w:r>
      <w:r>
        <w:rPr>
          <w:rFonts w:ascii="Times New Roman"/>
          <w:b w:val="false"/>
          <w:i w:val="false"/>
          <w:color w:val="000000"/>
          <w:sz w:val="28"/>
        </w:rPr>
        <w:t xml:space="preserve">
числе продукции, подлежащей   </w:t>
      </w:r>
      <w:r>
        <w:br/>
      </w:r>
      <w:r>
        <w:rPr>
          <w:rFonts w:ascii="Times New Roman"/>
          <w:b w:val="false"/>
          <w:i w:val="false"/>
          <w:color w:val="000000"/>
          <w:sz w:val="28"/>
        </w:rPr>
        <w:t xml:space="preserve">
экспортному контролю»     </w:t>
      </w:r>
    </w:p>
    <w:bookmarkEnd w:id="174"/>
    <w:bookmarkStart w:name="z944" w:id="175"/>
    <w:p>
      <w:pPr>
        <w:spacing w:after="0"/>
        <w:ind w:left="0"/>
        <w:jc w:val="left"/>
      </w:pPr>
      <w:r>
        <w:rPr>
          <w:rFonts w:ascii="Times New Roman"/>
          <w:b/>
          <w:i w:val="false"/>
          <w:color w:val="000000"/>
        </w:rPr>
        <w:t xml:space="preserve"> 
Сведения и документы в соответствии с квалификационными</w:t>
      </w:r>
      <w:r>
        <w:br/>
      </w:r>
      <w:r>
        <w:rPr>
          <w:rFonts w:ascii="Times New Roman"/>
          <w:b/>
          <w:i w:val="false"/>
          <w:color w:val="000000"/>
        </w:rPr>
        <w:t>
требованиями (материалы и документы)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1975"/>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предъявляемые при лицензировании деятельности по экспорту и импорту товаров, в том числе продукции, подлежащей экспортному контролю, а также при автоматическом лицензировании импорта отдельных товаров включают наличие: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 (договор) купли-продажи или иного документа отчуждения между участниками внешнеторговой сделки на товары, экспорт и импорт которых подлежат лицензированию, в том числе продукцию, подлежащую экспортному контролю, и на отдельные товары, импорт которых подлежит автоматическому лицензированию;</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договора между экспортером и производителем или импортером и потребителем товаров, экспорт и импорт которых подлежат лицензированию, в том числе продукции, подлежащей экспортному контролю, и отдельных товаров, импорт которых подлежит автоматическому лицензированию, если в качестве заявителя выступает посредник;</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на осуществление соответствующего вида деятельности, если такой вид деятельности связан с оборотом товара, в отношении которого введено лицензирование на внутреннем рынке;</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оригинала сертификата конечного пользователя (при экспорте продукции, подлежащей экспортному контролю), выданного уполномоченным государственным органом страны-получателя, содержащего обязательства страны-получателя об использовании импортируемой из Республики Казахстан продукции только для нужд этой страны и недопущении ее реэкспорта или передачи в третьи страны без согласия казахстанской стороны.</w:t>
            </w:r>
            <w:r>
              <w:br/>
            </w:r>
            <w:r>
              <w:rPr>
                <w:rFonts w:ascii="Times New Roman"/>
                <w:b w:val="false"/>
                <w:i w:val="false"/>
                <w:color w:val="000000"/>
                <w:sz w:val="20"/>
              </w:rPr>
              <w:t>
</w:t>
            </w:r>
            <w:r>
              <w:rPr>
                <w:rFonts w:ascii="Times New Roman"/>
                <w:b w:val="false"/>
                <w:i w:val="false"/>
                <w:color w:val="000000"/>
                <w:sz w:val="20"/>
              </w:rPr>
              <w:t>Документы, указанные в подпунктах 1), 2) и 3), представляются в виде копий и заверяются печатью и подписью первого руководителя заявителя или лица, его замещающего - для юридических лиц; подписью заявителя - для физических лиц.</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получение лицензий на экспорт (импорт) отдельных товаров заявителем предоставляются</w:t>
            </w:r>
            <w:r>
              <w:br/>
            </w:r>
            <w:r>
              <w:rPr>
                <w:rFonts w:ascii="Times New Roman"/>
                <w:b w:val="false"/>
                <w:i w:val="false"/>
                <w:color w:val="000000"/>
                <w:sz w:val="20"/>
              </w:rPr>
              <w:t>
</w:t>
            </w:r>
            <w:r>
              <w:rPr>
                <w:rFonts w:ascii="Times New Roman"/>
                <w:b w:val="false"/>
                <w:i w:val="false"/>
                <w:color w:val="000000"/>
                <w:sz w:val="20"/>
              </w:rPr>
              <w:t xml:space="preserve">1) при экспорте (импорте) ядерных материалов, технологий, установок и оборудования, отнесенных к Категории 0,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5 февраля 2008 года № 104 "Об утверждении номенклатуры (списка) продукции, подлежащей экспортному контролю":</w:t>
            </w:r>
            <w:r>
              <w:br/>
            </w:r>
            <w:r>
              <w:rPr>
                <w:rFonts w:ascii="Times New Roman"/>
                <w:b w:val="false"/>
                <w:i w:val="false"/>
                <w:color w:val="000000"/>
                <w:sz w:val="20"/>
              </w:rPr>
              <w:t>
</w:t>
            </w:r>
            <w:r>
              <w:rPr>
                <w:rFonts w:ascii="Times New Roman"/>
                <w:b w:val="false"/>
                <w:i w:val="false"/>
                <w:color w:val="000000"/>
                <w:sz w:val="20"/>
              </w:rPr>
              <w:t>при экспорте в страны, не обладающие ядерным оружием - оригинал заверения со стороны компетентного государственного органа страны импортера о мирном использовании получаемых товаров;</w:t>
            </w:r>
            <w:r>
              <w:br/>
            </w:r>
            <w:r>
              <w:rPr>
                <w:rFonts w:ascii="Times New Roman"/>
                <w:b w:val="false"/>
                <w:i w:val="false"/>
                <w:color w:val="000000"/>
                <w:sz w:val="20"/>
              </w:rPr>
              <w:t>
</w:t>
            </w:r>
            <w:r>
              <w:rPr>
                <w:rFonts w:ascii="Times New Roman"/>
                <w:b w:val="false"/>
                <w:i w:val="false"/>
                <w:color w:val="000000"/>
                <w:sz w:val="20"/>
              </w:rPr>
              <w:t>при импорте - оригинал заверения со стороны конечного пользователя в Республике Казахстан о мирном использовании получаемых товаров, а также копию сертификата происхождения товара, выданные компетентными органами страны происхождения;</w:t>
            </w:r>
            <w:r>
              <w:br/>
            </w:r>
            <w:r>
              <w:rPr>
                <w:rFonts w:ascii="Times New Roman"/>
                <w:b w:val="false"/>
                <w:i w:val="false"/>
                <w:color w:val="000000"/>
                <w:sz w:val="20"/>
              </w:rPr>
              <w:t>
</w:t>
            </w:r>
            <w:r>
              <w:rPr>
                <w:rFonts w:ascii="Times New Roman"/>
                <w:b w:val="false"/>
                <w:i w:val="false"/>
                <w:color w:val="000000"/>
                <w:sz w:val="20"/>
              </w:rPr>
              <w:t>заверения должны содержать обязательства о том, что полученные предметы ядерного экспорта (импорта), а также произведенные на их основе или в результате их использования ядерные и специальные неядерные материалы, установки и оборудование:</w:t>
            </w:r>
            <w:r>
              <w:br/>
            </w:r>
            <w:r>
              <w:rPr>
                <w:rFonts w:ascii="Times New Roman"/>
                <w:b w:val="false"/>
                <w:i w:val="false"/>
                <w:color w:val="000000"/>
                <w:sz w:val="20"/>
              </w:rPr>
              <w:t>
</w:t>
            </w:r>
            <w:r>
              <w:rPr>
                <w:rFonts w:ascii="Times New Roman"/>
                <w:b w:val="false"/>
                <w:i w:val="false"/>
                <w:color w:val="000000"/>
                <w:sz w:val="20"/>
              </w:rPr>
              <w:t>- не будут использоваться для производства ядерного оружия и других ядерных взрывных устройств или для достижения какой-либо военной цели;</w:t>
            </w:r>
            <w:r>
              <w:br/>
            </w:r>
            <w:r>
              <w:rPr>
                <w:rFonts w:ascii="Times New Roman"/>
                <w:b w:val="false"/>
                <w:i w:val="false"/>
                <w:color w:val="000000"/>
                <w:sz w:val="20"/>
              </w:rPr>
              <w:t>
</w:t>
            </w:r>
            <w:r>
              <w:rPr>
                <w:rFonts w:ascii="Times New Roman"/>
                <w:b w:val="false"/>
                <w:i w:val="false"/>
                <w:color w:val="000000"/>
                <w:sz w:val="20"/>
              </w:rPr>
              <w:t>- будут находиться под гарантиями Международного агентства по атомной энергии (МАГАТЭ) в течение всего срока их фактического использования;</w:t>
            </w:r>
            <w:r>
              <w:br/>
            </w:r>
            <w:r>
              <w:rPr>
                <w:rFonts w:ascii="Times New Roman"/>
                <w:b w:val="false"/>
                <w:i w:val="false"/>
                <w:color w:val="000000"/>
                <w:sz w:val="20"/>
              </w:rPr>
              <w:t>
</w:t>
            </w:r>
            <w:r>
              <w:rPr>
                <w:rFonts w:ascii="Times New Roman"/>
                <w:b w:val="false"/>
                <w:i w:val="false"/>
                <w:color w:val="000000"/>
                <w:sz w:val="20"/>
              </w:rPr>
              <w:t>- будут обеспечены мерами физической защиты на уровнях, не ниже рекомендованных МАГАТЭ;</w:t>
            </w:r>
            <w:r>
              <w:br/>
            </w:r>
            <w:r>
              <w:rPr>
                <w:rFonts w:ascii="Times New Roman"/>
                <w:b w:val="false"/>
                <w:i w:val="false"/>
                <w:color w:val="000000"/>
                <w:sz w:val="20"/>
              </w:rPr>
              <w:t>
</w:t>
            </w:r>
            <w:r>
              <w:rPr>
                <w:rFonts w:ascii="Times New Roman"/>
                <w:b w:val="false"/>
                <w:i w:val="false"/>
                <w:color w:val="000000"/>
                <w:sz w:val="20"/>
              </w:rPr>
              <w:t>- будут реэкспортироваться (экспортироваться) или передаваться из-под юрисдикции страны-получателя только на условиях, предусмотренных в абзацах пятом, шестом, седьмом подпункта 1) и при наличии письменного согласия Комитета по атомной энергетике Министерства энергетики и минеральных ресурсов Республики Казахстан;</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экспорте (импорте) оборудования, материалов и соответствующих технологий двойного использования, отнесенных к Категориям 1, 2, 3, 4, 5, 6, 7, 8, 9 (только для группы ядерных поставщиков (ГЯП)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5 февраля 2008 года № 104 "Об утверждении номенклатуры (списка) продукции, подлежащей экспортному контролю":</w:t>
            </w:r>
            <w:r>
              <w:br/>
            </w:r>
            <w:r>
              <w:rPr>
                <w:rFonts w:ascii="Times New Roman"/>
                <w:b w:val="false"/>
                <w:i w:val="false"/>
                <w:color w:val="000000"/>
                <w:sz w:val="20"/>
              </w:rPr>
              <w:t>
</w:t>
            </w:r>
            <w:r>
              <w:rPr>
                <w:rFonts w:ascii="Times New Roman"/>
                <w:b w:val="false"/>
                <w:i w:val="false"/>
                <w:color w:val="000000"/>
                <w:sz w:val="20"/>
              </w:rPr>
              <w:t>при экспорте в страны, не обладающие ядерным оружием - оригинал заверения со стороны конечного пользователя страны импортера о мирном использовании получаемых товаров;</w:t>
            </w:r>
            <w:r>
              <w:br/>
            </w:r>
            <w:r>
              <w:rPr>
                <w:rFonts w:ascii="Times New Roman"/>
                <w:b w:val="false"/>
                <w:i w:val="false"/>
                <w:color w:val="000000"/>
                <w:sz w:val="20"/>
              </w:rPr>
              <w:t>
</w:t>
            </w:r>
            <w:r>
              <w:rPr>
                <w:rFonts w:ascii="Times New Roman"/>
                <w:b w:val="false"/>
                <w:i w:val="false"/>
                <w:color w:val="000000"/>
                <w:sz w:val="20"/>
              </w:rPr>
              <w:t>при импорте - оригинал заверения со стороны конечного пользователя в Республике Казахстан о мирном использовании получаемых товаров, а также копию сертификата происхождения товара, выданные компетентными органами страны происхождения;</w:t>
            </w:r>
            <w:r>
              <w:br/>
            </w:r>
            <w:r>
              <w:rPr>
                <w:rFonts w:ascii="Times New Roman"/>
                <w:b w:val="false"/>
                <w:i w:val="false"/>
                <w:color w:val="000000"/>
                <w:sz w:val="20"/>
              </w:rPr>
              <w:t>
</w:t>
            </w:r>
            <w:r>
              <w:rPr>
                <w:rFonts w:ascii="Times New Roman"/>
                <w:b w:val="false"/>
                <w:i w:val="false"/>
                <w:color w:val="000000"/>
                <w:sz w:val="20"/>
              </w:rPr>
              <w:t>заверения должны содержать обязательства о том, что полученные предметы ядерного экспорта (импорта), а также произведенные на их основе или в результате их использования ядерные и специальные неядерные материалы, установки и оборудование:</w:t>
            </w:r>
            <w:r>
              <w:br/>
            </w:r>
            <w:r>
              <w:rPr>
                <w:rFonts w:ascii="Times New Roman"/>
                <w:b w:val="false"/>
                <w:i w:val="false"/>
                <w:color w:val="000000"/>
                <w:sz w:val="20"/>
              </w:rPr>
              <w:t>
</w:t>
            </w:r>
            <w:r>
              <w:rPr>
                <w:rFonts w:ascii="Times New Roman"/>
                <w:b w:val="false"/>
                <w:i w:val="false"/>
                <w:color w:val="000000"/>
                <w:sz w:val="20"/>
              </w:rPr>
              <w:t>- не будут использоваться для производства ядерного оружия и других ядерных взрывных устройств или для достижения какой-либо военной цели;</w:t>
            </w:r>
            <w:r>
              <w:br/>
            </w:r>
            <w:r>
              <w:rPr>
                <w:rFonts w:ascii="Times New Roman"/>
                <w:b w:val="false"/>
                <w:i w:val="false"/>
                <w:color w:val="000000"/>
                <w:sz w:val="20"/>
              </w:rPr>
              <w:t>
</w:t>
            </w:r>
            <w:r>
              <w:rPr>
                <w:rFonts w:ascii="Times New Roman"/>
                <w:b w:val="false"/>
                <w:i w:val="false"/>
                <w:color w:val="000000"/>
                <w:sz w:val="20"/>
              </w:rPr>
              <w:t>- не будут использоваться в деятельности в области ядерного топливного цикла, не поставленной под гарантии МАГАТЭ;</w:t>
            </w:r>
            <w:r>
              <w:br/>
            </w:r>
            <w:r>
              <w:rPr>
                <w:rFonts w:ascii="Times New Roman"/>
                <w:b w:val="false"/>
                <w:i w:val="false"/>
                <w:color w:val="000000"/>
                <w:sz w:val="20"/>
              </w:rPr>
              <w:t>
</w:t>
            </w:r>
            <w:r>
              <w:rPr>
                <w:rFonts w:ascii="Times New Roman"/>
                <w:b w:val="false"/>
                <w:i w:val="false"/>
                <w:color w:val="000000"/>
                <w:sz w:val="20"/>
              </w:rPr>
              <w:t>- будут реэкспортироваться (экспортироваться) или передаваться из-под юрисдикции страны-получателя только на условиях, предусмотренных в абзацах пятом, шестом подпункта 2) и при наличии письменного согласия Комитета по атомной энергетике Министерства энергетики и минеральных ресурсов Республики Казахстан;</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импорте источников ионизирующего излучения и изотопов, аппаратуры, основанной на использовании рентгеновского, альфа-, бета-, гамма- или нейтронного излучений (за исключением запасных частей к аппаратуре):</w:t>
            </w:r>
            <w:r>
              <w:br/>
            </w:r>
            <w:r>
              <w:rPr>
                <w:rFonts w:ascii="Times New Roman"/>
                <w:b w:val="false"/>
                <w:i w:val="false"/>
                <w:color w:val="000000"/>
                <w:sz w:val="20"/>
              </w:rPr>
              <w:t>
</w:t>
            </w:r>
            <w:r>
              <w:rPr>
                <w:rFonts w:ascii="Times New Roman"/>
                <w:b w:val="false"/>
                <w:i w:val="false"/>
                <w:color w:val="000000"/>
                <w:sz w:val="20"/>
              </w:rPr>
              <w:t>оригинал заказа-заявки, оформленной в органах государственного санитарно-эпидемиологического надзора на соответствующей территории;</w:t>
            </w:r>
            <w:r>
              <w:br/>
            </w:r>
            <w:r>
              <w:rPr>
                <w:rFonts w:ascii="Times New Roman"/>
                <w:b w:val="false"/>
                <w:i w:val="false"/>
                <w:color w:val="000000"/>
                <w:sz w:val="20"/>
              </w:rPr>
              <w:t>
</w:t>
            </w:r>
            <w:r>
              <w:rPr>
                <w:rFonts w:ascii="Times New Roman"/>
                <w:b w:val="false"/>
                <w:i w:val="false"/>
                <w:color w:val="000000"/>
                <w:sz w:val="20"/>
              </w:rPr>
              <w:t>копию сертификата происхождения товара, выданный компетентным органом страны происхождения;</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экспорте (импорте) продукции, подлежащей экспортному контролю:</w:t>
            </w:r>
            <w:r>
              <w:br/>
            </w:r>
            <w:r>
              <w:rPr>
                <w:rFonts w:ascii="Times New Roman"/>
                <w:b w:val="false"/>
                <w:i w:val="false"/>
                <w:color w:val="000000"/>
                <w:sz w:val="20"/>
              </w:rPr>
              <w:t>
</w:t>
            </w:r>
            <w:r>
              <w:rPr>
                <w:rFonts w:ascii="Times New Roman"/>
                <w:b w:val="false"/>
                <w:i w:val="false"/>
                <w:color w:val="000000"/>
                <w:sz w:val="20"/>
              </w:rPr>
              <w:t>ходатайство руководителя предприятия, учреждения, организации, где указываются наименование и количество (вес) ввозимых или вывозимых веществ и материалов; фамилия, имя, отчество, серия и номер удостоверения личности или паспорта лица, ответственного за ввоз (вывоз); государство, из которого вывозятся или куда ввозятся предметы и вещества; таможенный пункт, через который осуществляется ввоз или вывоз;</w:t>
            </w:r>
            <w:r>
              <w:br/>
            </w:r>
            <w:r>
              <w:rPr>
                <w:rFonts w:ascii="Times New Roman"/>
                <w:b w:val="false"/>
                <w:i w:val="false"/>
                <w:color w:val="000000"/>
                <w:sz w:val="20"/>
              </w:rPr>
              <w:t>
</w:t>
            </w:r>
            <w:r>
              <w:rPr>
                <w:rFonts w:ascii="Times New Roman"/>
                <w:b w:val="false"/>
                <w:i w:val="false"/>
                <w:color w:val="000000"/>
                <w:sz w:val="20"/>
              </w:rPr>
              <w:t>копию контракта (договора) купли-продажи или иного документа отчуждения между участниками внешнеторговой сделки на товары, экспорт и импорт которых подлежат лицензированию, в том числе продукцию, подлежащую экспортному контролю;</w:t>
            </w:r>
            <w:r>
              <w:br/>
            </w:r>
            <w:r>
              <w:rPr>
                <w:rFonts w:ascii="Times New Roman"/>
                <w:b w:val="false"/>
                <w:i w:val="false"/>
                <w:color w:val="000000"/>
                <w:sz w:val="20"/>
              </w:rPr>
              <w:t>
</w:t>
            </w:r>
            <w:r>
              <w:rPr>
                <w:rFonts w:ascii="Times New Roman"/>
                <w:b w:val="false"/>
                <w:i w:val="false"/>
                <w:color w:val="000000"/>
                <w:sz w:val="20"/>
              </w:rPr>
              <w:t>копия договора между экспортером и производителем или импортером и потребителем товаров, экспорт и импорт которых подлежат лицензированию, в том числе продукции, подлежащей экспортному контролю, если в качестве заявителя выступает посредник;</w:t>
            </w:r>
            <w:r>
              <w:br/>
            </w:r>
            <w:r>
              <w:rPr>
                <w:rFonts w:ascii="Times New Roman"/>
                <w:b w:val="false"/>
                <w:i w:val="false"/>
                <w:color w:val="000000"/>
                <w:sz w:val="20"/>
              </w:rPr>
              <w:t>
</w:t>
            </w:r>
            <w:r>
              <w:rPr>
                <w:rFonts w:ascii="Times New Roman"/>
                <w:b w:val="false"/>
                <w:i w:val="false"/>
                <w:color w:val="000000"/>
                <w:sz w:val="20"/>
              </w:rPr>
              <w:t>копии лицензии на осуществление соответствующего вида деятельности, если такой вид деятельности связан с оборотом товара, в отношении которого введено лицензирование на внутреннем рынке;</w:t>
            </w:r>
            <w:r>
              <w:br/>
            </w:r>
            <w:r>
              <w:rPr>
                <w:rFonts w:ascii="Times New Roman"/>
                <w:b w:val="false"/>
                <w:i w:val="false"/>
                <w:color w:val="000000"/>
                <w:sz w:val="20"/>
              </w:rPr>
              <w:t>
</w:t>
            </w:r>
            <w:r>
              <w:rPr>
                <w:rFonts w:ascii="Times New Roman"/>
                <w:b w:val="false"/>
                <w:i w:val="false"/>
                <w:color w:val="000000"/>
                <w:sz w:val="20"/>
              </w:rPr>
              <w:t>копии свидетельства о государственной регистрации юридического лица и статистической карточки;</w:t>
            </w:r>
            <w:r>
              <w:br/>
            </w:r>
            <w:r>
              <w:rPr>
                <w:rFonts w:ascii="Times New Roman"/>
                <w:b w:val="false"/>
                <w:i w:val="false"/>
                <w:color w:val="000000"/>
                <w:sz w:val="20"/>
              </w:rPr>
              <w:t>
</w:t>
            </w:r>
            <w:r>
              <w:rPr>
                <w:rFonts w:ascii="Times New Roman"/>
                <w:b w:val="false"/>
                <w:i w:val="false"/>
                <w:color w:val="000000"/>
                <w:sz w:val="20"/>
              </w:rPr>
              <w:t xml:space="preserve">заявление на лицензию на импорт (экспорт),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к Правилам лицензирования экспорта и импорта товаров, в том числе продукции, подлежащей экспортному контролю, а также деятельности при автоматическом лицензировании импорта отдельных товаров, утвержденных Правительством Республики Казахстан;</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экспорте (импорте) гражданского и служебного оружия и патронов:</w:t>
            </w:r>
            <w:r>
              <w:br/>
            </w:r>
            <w:r>
              <w:rPr>
                <w:rFonts w:ascii="Times New Roman"/>
                <w:b w:val="false"/>
                <w:i w:val="false"/>
                <w:color w:val="000000"/>
                <w:sz w:val="20"/>
              </w:rPr>
              <w:t>
</w:t>
            </w:r>
            <w:r>
              <w:rPr>
                <w:rFonts w:ascii="Times New Roman"/>
                <w:b w:val="false"/>
                <w:i w:val="false"/>
                <w:color w:val="000000"/>
                <w:sz w:val="20"/>
              </w:rPr>
              <w:t>копии лицензии на приобретение (для импорта) оружия и патронов к нему, выданной территориальным органом внутренних дел;</w:t>
            </w:r>
            <w:r>
              <w:br/>
            </w:r>
            <w:r>
              <w:rPr>
                <w:rFonts w:ascii="Times New Roman"/>
                <w:b w:val="false"/>
                <w:i w:val="false"/>
                <w:color w:val="000000"/>
                <w:sz w:val="20"/>
              </w:rPr>
              <w:t>
</w:t>
            </w:r>
            <w:r>
              <w:rPr>
                <w:rFonts w:ascii="Times New Roman"/>
                <w:b w:val="false"/>
                <w:i w:val="false"/>
                <w:color w:val="000000"/>
                <w:sz w:val="20"/>
              </w:rPr>
              <w:t>копию сертификата соответствия, выданного уполномоченным органом по подтверждению соответствия (в случае если оружие внесено в Государственный кадастр) гражданского и служебного оружия и патронов к нему;</w:t>
            </w:r>
            <w:r>
              <w:br/>
            </w:r>
            <w:r>
              <w:rPr>
                <w:rFonts w:ascii="Times New Roman"/>
                <w:b w:val="false"/>
                <w:i w:val="false"/>
                <w:color w:val="000000"/>
                <w:sz w:val="20"/>
              </w:rPr>
              <w:t>
</w:t>
            </w:r>
            <w:r>
              <w:rPr>
                <w:rFonts w:ascii="Times New Roman"/>
                <w:b w:val="false"/>
                <w:i w:val="false"/>
                <w:color w:val="000000"/>
                <w:sz w:val="20"/>
              </w:rPr>
              <w:t>информацию о наименовании и обозначении модели оружия (типа патронов) и используемых патронов, основные технические показатели, наименование страны и фирмы-изготовителя оружия, его цветная фотография (в случае если оружие не внесено в кадастр);</w:t>
            </w:r>
            <w:r>
              <w:br/>
            </w:r>
            <w:r>
              <w:rPr>
                <w:rFonts w:ascii="Times New Roman"/>
                <w:b w:val="false"/>
                <w:i w:val="false"/>
                <w:color w:val="000000"/>
                <w:sz w:val="20"/>
              </w:rPr>
              <w:t>
</w:t>
            </w:r>
            <w:r>
              <w:rPr>
                <w:rFonts w:ascii="Times New Roman"/>
                <w:b w:val="false"/>
                <w:i w:val="false"/>
                <w:color w:val="000000"/>
                <w:sz w:val="20"/>
              </w:rPr>
              <w:t>к нему, выданные юридическому лицу-получателю уполномоченным государственным органом внутренних дел иностранного государства, куда вывозится оружие и патроны к нему (при согласовании заявления на лицензию на экспорт);</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экспорте (импорте) взрывчатых веществ, средств взрывания и пороха (кроме охотничьего) (далее - ВВ и ВМ):</w:t>
            </w:r>
            <w:r>
              <w:br/>
            </w:r>
            <w:r>
              <w:rPr>
                <w:rFonts w:ascii="Times New Roman"/>
                <w:b w:val="false"/>
                <w:i w:val="false"/>
                <w:color w:val="000000"/>
                <w:sz w:val="20"/>
              </w:rPr>
              <w:t>
</w:t>
            </w:r>
            <w:r>
              <w:rPr>
                <w:rFonts w:ascii="Times New Roman"/>
                <w:b w:val="false"/>
                <w:i w:val="false"/>
                <w:color w:val="000000"/>
                <w:sz w:val="20"/>
              </w:rPr>
              <w:t>копии разрешения (свидетельства) на приобретение (для импорта) ВВ и ВМ, выданного территориальным органом Министерства по чрезвычайным ситуациям Республики Казахстан (далее - МЧС);</w:t>
            </w:r>
            <w:r>
              <w:br/>
            </w:r>
            <w:r>
              <w:rPr>
                <w:rFonts w:ascii="Times New Roman"/>
                <w:b w:val="false"/>
                <w:i w:val="false"/>
                <w:color w:val="000000"/>
                <w:sz w:val="20"/>
              </w:rPr>
              <w:t>
</w:t>
            </w:r>
            <w:r>
              <w:rPr>
                <w:rFonts w:ascii="Times New Roman"/>
                <w:b w:val="false"/>
                <w:i w:val="false"/>
                <w:color w:val="000000"/>
                <w:sz w:val="20"/>
              </w:rPr>
              <w:t>копии разрешения на приобретение (для импорта) ВВ и ВМ выданного территориальным органом внутренних дел;</w:t>
            </w:r>
            <w:r>
              <w:br/>
            </w:r>
            <w:r>
              <w:rPr>
                <w:rFonts w:ascii="Times New Roman"/>
                <w:b w:val="false"/>
                <w:i w:val="false"/>
                <w:color w:val="000000"/>
                <w:sz w:val="20"/>
              </w:rPr>
              <w:t>
</w:t>
            </w:r>
            <w:r>
              <w:rPr>
                <w:rFonts w:ascii="Times New Roman"/>
                <w:b w:val="false"/>
                <w:i w:val="false"/>
                <w:color w:val="000000"/>
                <w:sz w:val="20"/>
              </w:rPr>
              <w:t>копии разрешения на эксплуатацию склада (базисного, расходного) для хранения ВВ и ВМ, выданного территориальным органом МЧС;</w:t>
            </w:r>
            <w:r>
              <w:br/>
            </w:r>
            <w:r>
              <w:rPr>
                <w:rFonts w:ascii="Times New Roman"/>
                <w:b w:val="false"/>
                <w:i w:val="false"/>
                <w:color w:val="000000"/>
                <w:sz w:val="20"/>
              </w:rPr>
              <w:t>
</w:t>
            </w:r>
            <w:r>
              <w:rPr>
                <w:rFonts w:ascii="Times New Roman"/>
                <w:b w:val="false"/>
                <w:i w:val="false"/>
                <w:color w:val="000000"/>
                <w:sz w:val="20"/>
              </w:rPr>
              <w:t>копии разрешения на хранение ВВ и ВМ выданного территориальным органом внутренних дел;</w:t>
            </w:r>
            <w:r>
              <w:br/>
            </w:r>
            <w:r>
              <w:rPr>
                <w:rFonts w:ascii="Times New Roman"/>
                <w:b w:val="false"/>
                <w:i w:val="false"/>
                <w:color w:val="000000"/>
                <w:sz w:val="20"/>
              </w:rPr>
              <w:t>
</w:t>
            </w:r>
            <w:r>
              <w:rPr>
                <w:rFonts w:ascii="Times New Roman"/>
                <w:b w:val="false"/>
                <w:i w:val="false"/>
                <w:color w:val="000000"/>
                <w:sz w:val="20"/>
              </w:rPr>
              <w:t>в случае транспортировки ВВ и ВМ автомобильным транспортом предоставляются копии следующих документов: разрешения о допуске транспортного средства к перевозке опасных грузов, выданное территориальным органом дорожной полиции, разрешения на перевозку и лицензии на право перевозки опасных грузов;</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экспорте (импорте) гражданских пиротехнических изделий:</w:t>
            </w:r>
            <w:r>
              <w:br/>
            </w:r>
            <w:r>
              <w:rPr>
                <w:rFonts w:ascii="Times New Roman"/>
                <w:b w:val="false"/>
                <w:i w:val="false"/>
                <w:color w:val="000000"/>
                <w:sz w:val="20"/>
              </w:rPr>
              <w:t>
</w:t>
            </w:r>
            <w:r>
              <w:rPr>
                <w:rFonts w:ascii="Times New Roman"/>
                <w:b w:val="false"/>
                <w:i w:val="false"/>
                <w:color w:val="000000"/>
                <w:sz w:val="20"/>
              </w:rPr>
              <w:t>копию лицензии на приобретение (для импорта) гражданских пиротехнических изделий, выданной территориальным органом внутренних дел;</w:t>
            </w:r>
            <w:r>
              <w:br/>
            </w:r>
            <w:r>
              <w:rPr>
                <w:rFonts w:ascii="Times New Roman"/>
                <w:b w:val="false"/>
                <w:i w:val="false"/>
                <w:color w:val="000000"/>
                <w:sz w:val="20"/>
              </w:rPr>
              <w:t>
</w:t>
            </w:r>
            <w:r>
              <w:rPr>
                <w:rFonts w:ascii="Times New Roman"/>
                <w:b w:val="false"/>
                <w:i w:val="false"/>
                <w:color w:val="000000"/>
                <w:sz w:val="20"/>
              </w:rPr>
              <w:t>копию разрешения на хранение гражданских пиротехнических изделий, выданного территориальным органом внутренних дел;</w:t>
            </w:r>
            <w:r>
              <w:br/>
            </w:r>
            <w:r>
              <w:rPr>
                <w:rFonts w:ascii="Times New Roman"/>
                <w:b w:val="false"/>
                <w:i w:val="false"/>
                <w:color w:val="000000"/>
                <w:sz w:val="20"/>
              </w:rPr>
              <w:t>
</w:t>
            </w:r>
            <w:r>
              <w:rPr>
                <w:rFonts w:ascii="Times New Roman"/>
                <w:b w:val="false"/>
                <w:i w:val="false"/>
                <w:color w:val="000000"/>
                <w:sz w:val="20"/>
              </w:rPr>
              <w:t>копию разрешения на эксплуатацию склада (базисного, расходного) для хранения гражданских пиротехнических изделий, выданного территориальным органом МЧС;</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экспорте (импорте) ядов:</w:t>
            </w:r>
            <w:r>
              <w:br/>
            </w:r>
            <w:r>
              <w:rPr>
                <w:rFonts w:ascii="Times New Roman"/>
                <w:b w:val="false"/>
                <w:i w:val="false"/>
                <w:color w:val="000000"/>
                <w:sz w:val="20"/>
              </w:rPr>
              <w:t>
</w:t>
            </w:r>
            <w:r>
              <w:rPr>
                <w:rFonts w:ascii="Times New Roman"/>
                <w:b w:val="false"/>
                <w:i w:val="false"/>
                <w:color w:val="000000"/>
                <w:sz w:val="20"/>
              </w:rPr>
              <w:t>в случае транспортировки ядов автомобильным транспортом предоставляются следующие копии документов:</w:t>
            </w:r>
            <w:r>
              <w:br/>
            </w:r>
            <w:r>
              <w:rPr>
                <w:rFonts w:ascii="Times New Roman"/>
                <w:b w:val="false"/>
                <w:i w:val="false"/>
                <w:color w:val="000000"/>
                <w:sz w:val="20"/>
              </w:rPr>
              <w:t>
</w:t>
            </w:r>
            <w:r>
              <w:rPr>
                <w:rFonts w:ascii="Times New Roman"/>
                <w:b w:val="false"/>
                <w:i w:val="false"/>
                <w:color w:val="000000"/>
                <w:sz w:val="20"/>
              </w:rPr>
              <w:t>разрешения о допуске транспортного средства к перевозке опасных грузов, выданное территориальным органом дорожной полиции, разрешения на перевозку и лицензии на право перевозки опасных грузов;</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экспорте (импорте) ядов, пестицидов (ядохимикатов), рентгеновского оборудования:</w:t>
            </w:r>
            <w:r>
              <w:br/>
            </w:r>
            <w:r>
              <w:rPr>
                <w:rFonts w:ascii="Times New Roman"/>
                <w:b w:val="false"/>
                <w:i w:val="false"/>
                <w:color w:val="000000"/>
                <w:sz w:val="20"/>
              </w:rPr>
              <w:t>
</w:t>
            </w:r>
            <w:r>
              <w:rPr>
                <w:rFonts w:ascii="Times New Roman"/>
                <w:b w:val="false"/>
                <w:i w:val="false"/>
                <w:color w:val="000000"/>
                <w:sz w:val="20"/>
              </w:rPr>
              <w:t>копию свидетельства о государственной регистрации рентгеновского оборудования;</w:t>
            </w:r>
            <w:r>
              <w:br/>
            </w:r>
            <w:r>
              <w:rPr>
                <w:rFonts w:ascii="Times New Roman"/>
                <w:b w:val="false"/>
                <w:i w:val="false"/>
                <w:color w:val="000000"/>
                <w:sz w:val="20"/>
              </w:rPr>
              <w:t>
</w:t>
            </w:r>
            <w:r>
              <w:rPr>
                <w:rFonts w:ascii="Times New Roman"/>
                <w:b w:val="false"/>
                <w:i w:val="false"/>
                <w:color w:val="000000"/>
                <w:sz w:val="20"/>
              </w:rPr>
              <w:t>копию лицензии на право обращения с источниками рентгеновского излучения;</w:t>
            </w:r>
            <w:r>
              <w:br/>
            </w:r>
            <w:r>
              <w:rPr>
                <w:rFonts w:ascii="Times New Roman"/>
                <w:b w:val="false"/>
                <w:i w:val="false"/>
                <w:color w:val="000000"/>
                <w:sz w:val="20"/>
              </w:rPr>
              <w:t>
</w:t>
            </w:r>
            <w:r>
              <w:rPr>
                <w:rFonts w:ascii="Times New Roman"/>
                <w:b w:val="false"/>
                <w:i w:val="false"/>
                <w:color w:val="000000"/>
                <w:sz w:val="20"/>
              </w:rPr>
              <w:t>копии лицензий на производство (формуляцию) и/или реализацию и/или применение пестицидов (ядохимикатов) аэрозольным и фумигационным способами;</w:t>
            </w:r>
            <w:r>
              <w:br/>
            </w:r>
            <w:r>
              <w:rPr>
                <w:rFonts w:ascii="Times New Roman"/>
                <w:b w:val="false"/>
                <w:i w:val="false"/>
                <w:color w:val="000000"/>
                <w:sz w:val="20"/>
              </w:rPr>
              <w:t>
</w:t>
            </w:r>
            <w:r>
              <w:rPr>
                <w:rFonts w:ascii="Times New Roman"/>
                <w:b w:val="false"/>
                <w:i w:val="false"/>
                <w:color w:val="000000"/>
                <w:sz w:val="20"/>
              </w:rPr>
              <w:t>в случае, если в качестве заявителя выступает потребитель, импортирующий пестициды (ядохимикаты) для применения опрыскивающей или другой техникой, не предусмотренной лицензией на соответствующий вид деятельности на земельном участке, принадлежащем ему на праве собственности или праве землепользования, представляются нотариально заверенные копии правоустанавливающих документов на земельный участок и расчеты, необходимых для химической обработки количеств пестицидов (ядохимикатов);</w:t>
            </w:r>
            <w:r>
              <w:br/>
            </w:r>
            <w:r>
              <w:rPr>
                <w:rFonts w:ascii="Times New Roman"/>
                <w:b w:val="false"/>
                <w:i w:val="false"/>
                <w:color w:val="000000"/>
                <w:sz w:val="20"/>
              </w:rPr>
              <w:t>
</w:t>
            </w:r>
            <w:r>
              <w:rPr>
                <w:rFonts w:ascii="Times New Roman"/>
                <w:b w:val="false"/>
                <w:i w:val="false"/>
                <w:color w:val="000000"/>
                <w:sz w:val="20"/>
              </w:rPr>
              <w:t>копию контракта (договора). В случае если в качестве продавца выступает компания-дистрибьютор, заявителем представляется копия лицензионного соглашения между компанией-дистрибьютором и фирмой-регистрантом пестицида (ядохимиката) или письмо-разрешение от фирмы-регистранта пестицида (ядохимиката) на право реализации ввозимого компанией-дистрибьютором пестицида (ядохимиката)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заказ-заявка на импорт рентгеновского оборудования;</w:t>
            </w:r>
            <w:r>
              <w:br/>
            </w:r>
            <w:r>
              <w:rPr>
                <w:rFonts w:ascii="Times New Roman"/>
                <w:b w:val="false"/>
                <w:i w:val="false"/>
                <w:color w:val="000000"/>
                <w:sz w:val="20"/>
              </w:rPr>
              <w:t>
</w:t>
            </w:r>
            <w:r>
              <w:rPr>
                <w:rFonts w:ascii="Times New Roman"/>
                <w:b w:val="false"/>
                <w:i w:val="false"/>
                <w:color w:val="000000"/>
                <w:sz w:val="20"/>
              </w:rPr>
              <w:t>паспорт безопасности химической продукции;</w:t>
            </w:r>
            <w:r>
              <w:br/>
            </w:r>
            <w:r>
              <w:rPr>
                <w:rFonts w:ascii="Times New Roman"/>
                <w:b w:val="false"/>
                <w:i w:val="false"/>
                <w:color w:val="000000"/>
                <w:sz w:val="20"/>
              </w:rPr>
              <w:t>
</w:t>
            </w:r>
            <w:r>
              <w:rPr>
                <w:rFonts w:ascii="Times New Roman"/>
                <w:b w:val="false"/>
                <w:i w:val="false"/>
                <w:color w:val="000000"/>
                <w:sz w:val="20"/>
              </w:rPr>
              <w:t>санитарный паспорт (санитарно-эпидемиологическое заключение) на склад для хранения пестицидов (ядохимикатов), ядов;</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экспорте (импорте) фосфора желтого ("белого"), ядов, пестицидов (ядохимикатов), промышленных отходов:</w:t>
            </w:r>
            <w:r>
              <w:br/>
            </w:r>
            <w:r>
              <w:rPr>
                <w:rFonts w:ascii="Times New Roman"/>
                <w:b w:val="false"/>
                <w:i w:val="false"/>
                <w:color w:val="000000"/>
                <w:sz w:val="20"/>
              </w:rPr>
              <w:t>
</w:t>
            </w:r>
            <w:r>
              <w:rPr>
                <w:rFonts w:ascii="Times New Roman"/>
                <w:b w:val="false"/>
                <w:i w:val="false"/>
                <w:color w:val="000000"/>
                <w:sz w:val="20"/>
              </w:rPr>
              <w:t>информационная карта по представлению характеристик потенциальных токсичных химических веществ (включая отходы) из базы Международного регистра потенциально токсичных химических веществ Организации Объединенных Наций;</w:t>
            </w:r>
            <w:r>
              <w:br/>
            </w:r>
            <w:r>
              <w:rPr>
                <w:rFonts w:ascii="Times New Roman"/>
                <w:b w:val="false"/>
                <w:i w:val="false"/>
                <w:color w:val="000000"/>
                <w:sz w:val="20"/>
              </w:rPr>
              <w:t>
</w:t>
            </w:r>
            <w:r>
              <w:rPr>
                <w:rFonts w:ascii="Times New Roman"/>
                <w:b w:val="false"/>
                <w:i w:val="false"/>
                <w:color w:val="000000"/>
                <w:sz w:val="20"/>
              </w:rPr>
              <w:t>страховой полис по экологическому страхованию за загрязнение окружающей среды;</w:t>
            </w:r>
            <w:r>
              <w:br/>
            </w:r>
            <w:r>
              <w:rPr>
                <w:rFonts w:ascii="Times New Roman"/>
                <w:b w:val="false"/>
                <w:i w:val="false"/>
                <w:color w:val="000000"/>
                <w:sz w:val="20"/>
              </w:rPr>
              <w:t>
</w:t>
            </w:r>
            <w:r>
              <w:rPr>
                <w:rFonts w:ascii="Times New Roman"/>
                <w:b w:val="false"/>
                <w:i w:val="false"/>
                <w:color w:val="000000"/>
                <w:sz w:val="20"/>
              </w:rPr>
              <w:t>письмо-подтверждение Департаментов, филиалов Департаментов, о возможности проведения государственного контроля при перевозке, хранении, применении или переработке токсичных отходов, химических веществ;</w:t>
            </w:r>
            <w:r>
              <w:br/>
            </w:r>
            <w:r>
              <w:rPr>
                <w:rFonts w:ascii="Times New Roman"/>
                <w:b w:val="false"/>
                <w:i w:val="false"/>
                <w:color w:val="000000"/>
                <w:sz w:val="20"/>
              </w:rPr>
              <w:t>
</w:t>
            </w:r>
            <w:r>
              <w:rPr>
                <w:rFonts w:ascii="Times New Roman"/>
                <w:b w:val="false"/>
                <w:i w:val="false"/>
                <w:color w:val="000000"/>
                <w:sz w:val="20"/>
              </w:rPr>
              <w:t>санитарный паспорт склада хранения;</w:t>
            </w:r>
            <w:r>
              <w:br/>
            </w:r>
            <w:r>
              <w:rPr>
                <w:rFonts w:ascii="Times New Roman"/>
                <w:b w:val="false"/>
                <w:i w:val="false"/>
                <w:color w:val="000000"/>
                <w:sz w:val="20"/>
              </w:rPr>
              <w:t>
</w:t>
            </w:r>
            <w:r>
              <w:rPr>
                <w:rFonts w:ascii="Times New Roman"/>
                <w:b w:val="false"/>
                <w:i w:val="false"/>
                <w:color w:val="000000"/>
                <w:sz w:val="20"/>
              </w:rPr>
              <w:t>положительное заключение государственной экологической экспертизы при строительстве новых или реконструкции складов хранения;</w:t>
            </w:r>
            <w:r>
              <w:br/>
            </w:r>
            <w:r>
              <w:rPr>
                <w:rFonts w:ascii="Times New Roman"/>
                <w:b w:val="false"/>
                <w:i w:val="false"/>
                <w:color w:val="000000"/>
                <w:sz w:val="20"/>
              </w:rPr>
              <w:t>
</w:t>
            </w:r>
            <w:r>
              <w:rPr>
                <w:rFonts w:ascii="Times New Roman"/>
                <w:b w:val="false"/>
                <w:i w:val="false"/>
                <w:color w:val="000000"/>
                <w:sz w:val="20"/>
              </w:rPr>
              <w:t>в случае, если в качестве заявителя выступает посредник, представляется договор с предприятием на утилизацию, хранение и захоронение отходов, в том числе тары из-под использованной продукции и в дальнейшей реализации товара потребителям необходимо в контрактах (договорах) предусмотреть обязательный возврат тары из-под использованной продукции;</w:t>
            </w:r>
            <w:r>
              <w:br/>
            </w:r>
            <w:r>
              <w:rPr>
                <w:rFonts w:ascii="Times New Roman"/>
                <w:b w:val="false"/>
                <w:i w:val="false"/>
                <w:color w:val="000000"/>
                <w:sz w:val="20"/>
              </w:rPr>
              <w:t>
</w:t>
            </w:r>
            <w:r>
              <w:rPr>
                <w:rFonts w:ascii="Times New Roman"/>
                <w:b w:val="false"/>
                <w:i w:val="false"/>
                <w:color w:val="000000"/>
                <w:sz w:val="20"/>
              </w:rPr>
              <w:t>в контрактах (договорах) необходимо предусмотреть порядок возврата экспортеру бракованных товаров при импорте химических средств защиты растений, химических (токсичных) веществ и промышленных отходов;</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экспорте (импорте) товаров, подлежащей экспортному контролю отнесенных к Категории 9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5 февраля 2008 года № 104 "Об утверждении номенклатуры (списка) продукции, подлежащей экспортному контролю":</w:t>
            </w:r>
            <w:r>
              <w:br/>
            </w:r>
            <w:r>
              <w:rPr>
                <w:rFonts w:ascii="Times New Roman"/>
                <w:b w:val="false"/>
                <w:i w:val="false"/>
                <w:color w:val="000000"/>
                <w:sz w:val="20"/>
              </w:rPr>
              <w:t>
</w:t>
            </w:r>
            <w:r>
              <w:rPr>
                <w:rFonts w:ascii="Times New Roman"/>
                <w:b w:val="false"/>
                <w:i w:val="false"/>
                <w:color w:val="000000"/>
                <w:sz w:val="20"/>
              </w:rPr>
              <w:t>техническое предложение (аванпроект) или технический проект на экспортируемую продукцию;</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экспорте (импорте) специальных технических средств для проведения оперативно-розыскных мероприятий (включая комплектующие и запасные части к ним, пакеты прикладных программ), нормативно-технической документации к ним (включая конструкторскую и эксплуатационную):</w:t>
            </w:r>
            <w:r>
              <w:br/>
            </w:r>
            <w:r>
              <w:rPr>
                <w:rFonts w:ascii="Times New Roman"/>
                <w:b w:val="false"/>
                <w:i w:val="false"/>
                <w:color w:val="000000"/>
                <w:sz w:val="20"/>
              </w:rPr>
              <w:t>
</w:t>
            </w:r>
            <w:r>
              <w:rPr>
                <w:rFonts w:ascii="Times New Roman"/>
                <w:b w:val="false"/>
                <w:i w:val="false"/>
                <w:color w:val="000000"/>
                <w:sz w:val="20"/>
              </w:rPr>
              <w:t>заключение по техническому исследованию на предмет отнесения экспортируемого (импортируемого) товара к специальным техническим средствам.</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 проверка подлинности сертификата конечного пользователя страны-импортера осуществляется Министерством иностранных дел Республики Казахстан.</w:t>
            </w:r>
          </w:p>
        </w:tc>
      </w:tr>
    </w:tbl>
    <w:bookmarkStart w:name="z945" w:id="176"/>
    <w:p>
      <w:pPr>
        <w:spacing w:after="0"/>
        <w:ind w:left="0"/>
        <w:jc w:val="both"/>
      </w:pPr>
      <w:r>
        <w:rPr>
          <w:rFonts w:ascii="Times New Roman"/>
          <w:b w:val="false"/>
          <w:i w:val="false"/>
          <w:color w:val="000000"/>
          <w:sz w:val="28"/>
        </w:rPr>
        <w:t>
      * Все представляемые документы заверяются печатью и подписью первого руководителя получателя государственной услуги или лица, его замещающего - для юридических лиц, подписью получателя государственной услуги - для физических лиц.</w:t>
      </w:r>
    </w:p>
    <w:bookmarkEnd w:id="176"/>
    <w:bookmarkStart w:name="z946" w:id="17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экспорт и импорт товаров, в том </w:t>
      </w:r>
      <w:r>
        <w:br/>
      </w:r>
      <w:r>
        <w:rPr>
          <w:rFonts w:ascii="Times New Roman"/>
          <w:b w:val="false"/>
          <w:i w:val="false"/>
          <w:color w:val="000000"/>
          <w:sz w:val="28"/>
        </w:rPr>
        <w:t xml:space="preserve">
числе продукции, подлежащей   </w:t>
      </w:r>
      <w:r>
        <w:br/>
      </w:r>
      <w:r>
        <w:rPr>
          <w:rFonts w:ascii="Times New Roman"/>
          <w:b w:val="false"/>
          <w:i w:val="false"/>
          <w:color w:val="000000"/>
          <w:sz w:val="28"/>
        </w:rPr>
        <w:t xml:space="preserve">
экспортному контролю»     </w:t>
      </w:r>
    </w:p>
    <w:bookmarkEnd w:id="177"/>
    <w:bookmarkStart w:name="z947" w:id="17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8" w:id="17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1130</w:t>
      </w:r>
    </w:p>
    <w:bookmarkEnd w:id="179"/>
    <w:bookmarkStart w:name="z949" w:id="18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 лицензии</w:t>
      </w:r>
      <w:r>
        <w:br/>
      </w:r>
      <w:r>
        <w:rPr>
          <w:rFonts w:ascii="Times New Roman"/>
          <w:b/>
          <w:i w:val="false"/>
          <w:color w:val="000000"/>
        </w:rPr>
        <w:t>
на осуществление вида деятельности по сбору (заготовке),</w:t>
      </w:r>
      <w:r>
        <w:br/>
      </w:r>
      <w:r>
        <w:rPr>
          <w:rFonts w:ascii="Times New Roman"/>
          <w:b/>
          <w:i w:val="false"/>
          <w:color w:val="000000"/>
        </w:rPr>
        <w:t>
хранению, переработке и реализации юридическими лицами</w:t>
      </w:r>
      <w:r>
        <w:br/>
      </w:r>
      <w:r>
        <w:rPr>
          <w:rFonts w:ascii="Times New Roman"/>
          <w:b/>
          <w:i w:val="false"/>
          <w:color w:val="000000"/>
        </w:rPr>
        <w:t>
лома и отходов цветных и черных металлов»</w:t>
      </w:r>
    </w:p>
    <w:bookmarkEnd w:id="180"/>
    <w:bookmarkStart w:name="z950" w:id="181"/>
    <w:p>
      <w:pPr>
        <w:spacing w:after="0"/>
        <w:ind w:left="0"/>
        <w:jc w:val="left"/>
      </w:pPr>
      <w:r>
        <w:rPr>
          <w:rFonts w:ascii="Times New Roman"/>
          <w:b/>
          <w:i w:val="false"/>
          <w:color w:val="000000"/>
        </w:rPr>
        <w:t xml:space="preserve"> 
1. Общие положения</w:t>
      </w:r>
    </w:p>
    <w:bookmarkEnd w:id="181"/>
    <w:bookmarkStart w:name="z951" w:id="182"/>
    <w:p>
      <w:pPr>
        <w:spacing w:after="0"/>
        <w:ind w:left="0"/>
        <w:jc w:val="both"/>
      </w:pPr>
      <w:r>
        <w:rPr>
          <w:rFonts w:ascii="Times New Roman"/>
          <w:b w:val="false"/>
          <w:i w:val="false"/>
          <w:color w:val="000000"/>
          <w:sz w:val="28"/>
        </w:rPr>
        <w:t>
      1. Государственная услуга оказывается местными исполнительными органами областей (городов республиканского значения, столицы) (далее – уполномоченные органы), а также через веб-портал «электронного правительства»: www.e.gov.kz или через веб-портал «Е лицензирование» www.elicense.kz (далее – портал) при условии наличия у получателя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подпункта 6)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11 января 2007 года «О лицензировании»,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2008 года № 80 «Об утверждении квалификационных требований, предъявляемых к деятельности по сбору (заготовке), хранению, переработке и реализации юридическими лицами лома и отходов цветных и черных металлов».</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интернет-ресурсах уполномоченных органов,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лицензии, переоформление, выдача дубликатов лицензии на осуществление вида деятельности по сбору (заготовке), хранению, переработке и реализации юридическими лицами лома и отходов цветных и черных металлов, либо мотивированный ответ об отказе в предоставлении услуги, подписанный ЭЦП уполномоченного лица уполномоченного органа, либо мотивированный ответ об отказе в предоставлении государственной услуги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в уполномоченных органах или на портале:</w:t>
      </w:r>
      <w:r>
        <w:br/>
      </w:r>
      <w:r>
        <w:rPr>
          <w:rFonts w:ascii="Times New Roman"/>
          <w:b w:val="false"/>
          <w:i w:val="false"/>
          <w:color w:val="000000"/>
          <w:sz w:val="28"/>
        </w:rPr>
        <w:t>
</w:t>
      </w:r>
      <w:r>
        <w:rPr>
          <w:rFonts w:ascii="Times New Roman"/>
          <w:b w:val="false"/>
          <w:i w:val="false"/>
          <w:color w:val="000000"/>
          <w:sz w:val="28"/>
        </w:rPr>
        <w:t>
      выдача лицензии – не позднее пятнадцати рабочих дней со дня подачи получателем необходимых документов, определенных в первом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переоформление лицензии – в течение десяти рабочих дней со дня подачи получателем необходимых документов, определенных в шестнадцатом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выдача дубликатов лицензии – в течение двух рабочих дней со дня подачи получателем необходимых документов, определенных в восьмом абзаце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обслуживания получателя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взимается лицензионный сбор за право занятия отдельными видами деятельности в размере и порядке,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Предварительная запись для получения государственной услуги не требуется, ускоренное обслуживание не предусмотрено;</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зданиях уполномоченных органов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где предусмотрены условия для людей с ограниченными физическими возможностями, место ожидания с комфортными условиями ожидания и подготовки необходимых документов, в котором находятся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182"/>
    <w:bookmarkStart w:name="z976" w:id="183"/>
    <w:p>
      <w:pPr>
        <w:spacing w:after="0"/>
        <w:ind w:left="0"/>
        <w:jc w:val="left"/>
      </w:pPr>
      <w:r>
        <w:rPr>
          <w:rFonts w:ascii="Times New Roman"/>
          <w:b/>
          <w:i w:val="false"/>
          <w:color w:val="000000"/>
        </w:rPr>
        <w:t xml:space="preserve"> 
2. Порядок оказания государственной услуги</w:t>
      </w:r>
    </w:p>
    <w:bookmarkEnd w:id="183"/>
    <w:bookmarkStart w:name="z977" w:id="184"/>
    <w:p>
      <w:pPr>
        <w:spacing w:after="0"/>
        <w:ind w:left="0"/>
        <w:jc w:val="both"/>
      </w:pPr>
      <w:r>
        <w:rPr>
          <w:rFonts w:ascii="Times New Roman"/>
          <w:b w:val="false"/>
          <w:i w:val="false"/>
          <w:color w:val="000000"/>
          <w:sz w:val="28"/>
        </w:rPr>
        <w:t>
      11. Для получения государственной услуги получатель либо его представитель (по доверенности) представляют следующие документы в уполномоченный орган либо на портал:</w:t>
      </w:r>
      <w:r>
        <w:br/>
      </w:r>
      <w:r>
        <w:rPr>
          <w:rFonts w:ascii="Times New Roman"/>
          <w:b w:val="false"/>
          <w:i w:val="false"/>
          <w:color w:val="000000"/>
          <w:sz w:val="28"/>
        </w:rPr>
        <w:t>
</w:t>
      </w:r>
      <w:r>
        <w:rPr>
          <w:rFonts w:ascii="Times New Roman"/>
          <w:b w:val="false"/>
          <w:i w:val="false"/>
          <w:color w:val="000000"/>
          <w:sz w:val="28"/>
        </w:rPr>
        <w:t>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для юридического лица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копии устава получателя государственной услуги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w:t>
      </w:r>
      <w:r>
        <w:rPr>
          <w:rFonts w:ascii="Times New Roman"/>
          <w:b w:val="false"/>
          <w:i w:val="false"/>
          <w:color w:val="000000"/>
          <w:sz w:val="28"/>
        </w:rPr>
        <w:t>
      3) копию свидетельства о постановке получателя государственной услуги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4) документ, подтверждающего уплату в бюджет лицензионного сбора за право занятия видом деятельности (нотариально засвидетельствованный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5) сведения и документы в соответствии с квалификационными требованиями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утере, порче лицензии получатель имеет право на получение дубликата лицензии. Для получения дубликата лицензии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 о выдаче дубликата лицензии;</w:t>
      </w:r>
      <w:r>
        <w:br/>
      </w:r>
      <w:r>
        <w:rPr>
          <w:rFonts w:ascii="Times New Roman"/>
          <w:b w:val="false"/>
          <w:i w:val="false"/>
          <w:color w:val="000000"/>
          <w:sz w:val="28"/>
        </w:rPr>
        <w:t>
</w:t>
      </w:r>
      <w:r>
        <w:rPr>
          <w:rFonts w:ascii="Times New Roman"/>
          <w:b w:val="false"/>
          <w:i w:val="false"/>
          <w:color w:val="000000"/>
          <w:sz w:val="28"/>
        </w:rPr>
        <w:t>
      копия документа, подтверждающего уплату в бюджет лицензионного сбора за выдачу дубликата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Лицензия подлежит переоформлению в следующих случаях:</w:t>
      </w:r>
      <w:r>
        <w:br/>
      </w:r>
      <w:r>
        <w:rPr>
          <w:rFonts w:ascii="Times New Roman"/>
          <w:b w:val="false"/>
          <w:i w:val="false"/>
          <w:color w:val="000000"/>
          <w:sz w:val="28"/>
        </w:rPr>
        <w:t>
</w:t>
      </w:r>
      <w:r>
        <w:rPr>
          <w:rFonts w:ascii="Times New Roman"/>
          <w:b w:val="false"/>
          <w:i w:val="false"/>
          <w:color w:val="000000"/>
          <w:sz w:val="28"/>
        </w:rPr>
        <w:t>
      при реорганизации юридического лица в форме слияния, присоединения, выделения или преобразования;</w:t>
      </w:r>
      <w:r>
        <w:br/>
      </w:r>
      <w:r>
        <w:rPr>
          <w:rFonts w:ascii="Times New Roman"/>
          <w:b w:val="false"/>
          <w:i w:val="false"/>
          <w:color w:val="000000"/>
          <w:sz w:val="28"/>
        </w:rPr>
        <w:t>
</w:t>
      </w:r>
      <w:r>
        <w:rPr>
          <w:rFonts w:ascii="Times New Roman"/>
          <w:b w:val="false"/>
          <w:i w:val="false"/>
          <w:color w:val="000000"/>
          <w:sz w:val="28"/>
        </w:rPr>
        <w:t>
      изменения наименования и (или) юридического адреса юридического лица.</w:t>
      </w:r>
      <w:r>
        <w:br/>
      </w:r>
      <w:r>
        <w:rPr>
          <w:rFonts w:ascii="Times New Roman"/>
          <w:b w:val="false"/>
          <w:i w:val="false"/>
          <w:color w:val="000000"/>
          <w:sz w:val="28"/>
        </w:rPr>
        <w:t>
</w:t>
      </w:r>
      <w:r>
        <w:rPr>
          <w:rFonts w:ascii="Times New Roman"/>
          <w:b w:val="false"/>
          <w:i w:val="false"/>
          <w:color w:val="000000"/>
          <w:sz w:val="28"/>
        </w:rPr>
        <w:t>
      В случае изменения наименования вида деятельности получатель имеет право подать заявление о переоформлении лицензии в порядке, установленном настоящим пунктом.</w:t>
      </w:r>
      <w:r>
        <w:br/>
      </w:r>
      <w:r>
        <w:rPr>
          <w:rFonts w:ascii="Times New Roman"/>
          <w:b w:val="false"/>
          <w:i w:val="false"/>
          <w:color w:val="000000"/>
          <w:sz w:val="28"/>
        </w:rPr>
        <w:t>
</w:t>
      </w:r>
      <w:r>
        <w:rPr>
          <w:rFonts w:ascii="Times New Roman"/>
          <w:b w:val="false"/>
          <w:i w:val="false"/>
          <w:color w:val="000000"/>
          <w:sz w:val="28"/>
        </w:rPr>
        <w:t>
      Заявление о переоформлении подается получателем в течение тридцати календарных дней с приложением документов, подтверждающих уплату в бюджет лицензионного сбора за право занятия отдельными видами деятельности при переоформлении лицензий, копии лицензии (в случае наличия).</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осуществление вида деятельности по сбору (заготовке), хранению, переработке и реализации юридическими лицами лома и отходов цветных и черных металлов необходимы следующие документы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копия документа, подтверждающего уплату в бюджет лицензионного сбора за выдачу дубликата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сведения лицензии (при наличии на портале www.elicense.kz) либо копия лицензии (в случае наличия).</w:t>
      </w:r>
      <w:r>
        <w:br/>
      </w:r>
      <w:r>
        <w:rPr>
          <w:rFonts w:ascii="Times New Roman"/>
          <w:b w:val="false"/>
          <w:i w:val="false"/>
          <w:color w:val="000000"/>
          <w:sz w:val="28"/>
        </w:rPr>
        <w:t>
</w:t>
      </w:r>
      <w:r>
        <w:rPr>
          <w:rFonts w:ascii="Times New Roman"/>
          <w:b w:val="false"/>
          <w:i w:val="false"/>
          <w:color w:val="000000"/>
          <w:sz w:val="28"/>
        </w:rPr>
        <w:t>
      При приеме документов сотрудник уполномоченного органа сверяет подлинность оригиналов с копиями документов и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устав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свидетельство* или справку о государственной регистрации получателя в качестве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информация об оплате в бюджет лицензионного сбора через ПШЭП;</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указанными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 -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Для переоформления лицензии на осуществление вида деятельности по сбору (заготовке), хранению, переработке и реализации юридическими лицами лома и отходов цветных и черных металлов необходимо представить:</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подписанный ЭЦП получателя;</w:t>
      </w:r>
      <w:r>
        <w:br/>
      </w:r>
      <w:r>
        <w:rPr>
          <w:rFonts w:ascii="Times New Roman"/>
          <w:b w:val="false"/>
          <w:i w:val="false"/>
          <w:color w:val="000000"/>
          <w:sz w:val="28"/>
        </w:rPr>
        <w:t>
</w:t>
      </w:r>
      <w:r>
        <w:rPr>
          <w:rFonts w:ascii="Times New Roman"/>
          <w:b w:val="false"/>
          <w:i w:val="false"/>
          <w:color w:val="000000"/>
          <w:sz w:val="28"/>
        </w:rPr>
        <w:t>
      информацию об оплате в бюджет лицензионного сбора через ПШЭП;</w:t>
      </w:r>
      <w:r>
        <w:br/>
      </w:r>
      <w:r>
        <w:rPr>
          <w:rFonts w:ascii="Times New Roman"/>
          <w:b w:val="false"/>
          <w:i w:val="false"/>
          <w:color w:val="000000"/>
          <w:sz w:val="28"/>
        </w:rPr>
        <w:t>
</w:t>
      </w:r>
      <w:r>
        <w:rPr>
          <w:rFonts w:ascii="Times New Roman"/>
          <w:b w:val="false"/>
          <w:i w:val="false"/>
          <w:color w:val="000000"/>
          <w:sz w:val="28"/>
        </w:rPr>
        <w:t>
      сведения лицензии (при наличии на портале www.elicense.kz) либо лицензия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удостоверяющих личность, и свидетельство* или справку о государственной регистрации получателя в качестве юридического лица, являющиеся государственными электронными информационными ресурсами, Комитет получает из соответствующих государственных информационных систем через портал в форме электронных документов, удостоверенных ЭЦП.</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уполномоченных органах бланки заявлений утвержденной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размещаются на интернет-ресурсах уполномоченных органов, указанных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путем отправки по почте либо сдачи в уполномоченные органы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w:t>
      </w:r>
      <w:r>
        <w:br/>
      </w:r>
      <w:r>
        <w:rPr>
          <w:rFonts w:ascii="Times New Roman"/>
          <w:b w:val="false"/>
          <w:i w:val="false"/>
          <w:color w:val="000000"/>
          <w:sz w:val="28"/>
        </w:rPr>
        <w:t>
</w:t>
      </w:r>
      <w:r>
        <w:rPr>
          <w:rFonts w:ascii="Times New Roman"/>
          <w:b w:val="false"/>
          <w:i w:val="false"/>
          <w:color w:val="000000"/>
          <w:sz w:val="28"/>
        </w:rPr>
        <w:t>
      1) подтверждением принятия заявления в бумажном виде является отметка на его копии о регистрации уполномоченным органом с указанием даты и номера регистрации;</w:t>
      </w:r>
      <w:r>
        <w:br/>
      </w:r>
      <w:r>
        <w:rPr>
          <w:rFonts w:ascii="Times New Roman"/>
          <w:b w:val="false"/>
          <w:i w:val="false"/>
          <w:color w:val="000000"/>
          <w:sz w:val="28"/>
        </w:rPr>
        <w:t>
</w:t>
      </w:r>
      <w:r>
        <w:rPr>
          <w:rFonts w:ascii="Times New Roman"/>
          <w:b w:val="false"/>
          <w:i w:val="false"/>
          <w:color w:val="000000"/>
          <w:sz w:val="28"/>
        </w:rPr>
        <w:t>
      2) при обращении через портал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готовых документов получателю осуществляется:</w:t>
      </w:r>
      <w:r>
        <w:br/>
      </w:r>
      <w:r>
        <w:rPr>
          <w:rFonts w:ascii="Times New Roman"/>
          <w:b w:val="false"/>
          <w:i w:val="false"/>
          <w:color w:val="000000"/>
          <w:sz w:val="28"/>
        </w:rPr>
        <w:t>
</w:t>
      </w:r>
      <w:r>
        <w:rPr>
          <w:rFonts w:ascii="Times New Roman"/>
          <w:b w:val="false"/>
          <w:i w:val="false"/>
          <w:color w:val="000000"/>
          <w:sz w:val="28"/>
        </w:rPr>
        <w:t>
      1) в уполномоченных органах работниками уполномоченных органов;</w:t>
      </w:r>
      <w:r>
        <w:br/>
      </w:r>
      <w:r>
        <w:rPr>
          <w:rFonts w:ascii="Times New Roman"/>
          <w:b w:val="false"/>
          <w:i w:val="false"/>
          <w:color w:val="000000"/>
          <w:sz w:val="28"/>
        </w:rPr>
        <w:t>
</w:t>
      </w:r>
      <w:r>
        <w:rPr>
          <w:rFonts w:ascii="Times New Roman"/>
          <w:b w:val="false"/>
          <w:i w:val="false"/>
          <w:color w:val="000000"/>
          <w:sz w:val="28"/>
        </w:rPr>
        <w:t>
      2) в личном кабинете на портале – при самостоятельном направлении запроса.</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получает в уполномоченных органах в течение двух рабочих дней на бумажном носителе или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если:</w:t>
      </w:r>
      <w:r>
        <w:br/>
      </w:r>
      <w:r>
        <w:rPr>
          <w:rFonts w:ascii="Times New Roman"/>
          <w:b w:val="false"/>
          <w:i w:val="false"/>
          <w:color w:val="000000"/>
          <w:sz w:val="28"/>
        </w:rPr>
        <w:t>
</w:t>
      </w:r>
      <w:r>
        <w:rPr>
          <w:rFonts w:ascii="Times New Roman"/>
          <w:b w:val="false"/>
          <w:i w:val="false"/>
          <w:color w:val="000000"/>
          <w:sz w:val="28"/>
        </w:rPr>
        <w:t>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3) заявитель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не согласована выдача лицензии заявителю согласующим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5) в отношении заявителя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заявителю получать лицензии.</w:t>
      </w:r>
      <w:r>
        <w:br/>
      </w:r>
      <w:r>
        <w:rPr>
          <w:rFonts w:ascii="Times New Roman"/>
          <w:b w:val="false"/>
          <w:i w:val="false"/>
          <w:color w:val="000000"/>
          <w:sz w:val="28"/>
        </w:rPr>
        <w:t>
</w:t>
      </w:r>
      <w:r>
        <w:rPr>
          <w:rFonts w:ascii="Times New Roman"/>
          <w:b w:val="false"/>
          <w:i w:val="false"/>
          <w:color w:val="000000"/>
          <w:sz w:val="28"/>
        </w:rPr>
        <w:t>
      В случае, если уполномоченные органы в установленные настоящим стандартом сроки не выдал получателю лицензию либо не предоставил мотивированный отказ в выдаче лицензии, то с даты истечения сроков их выдачи лицензия считается выданной.</w:t>
      </w:r>
      <w:r>
        <w:br/>
      </w:r>
      <w:r>
        <w:rPr>
          <w:rFonts w:ascii="Times New Roman"/>
          <w:b w:val="false"/>
          <w:i w:val="false"/>
          <w:color w:val="000000"/>
          <w:sz w:val="28"/>
        </w:rPr>
        <w:t>
</w:t>
      </w:r>
      <w:r>
        <w:rPr>
          <w:rFonts w:ascii="Times New Roman"/>
          <w:b w:val="false"/>
          <w:i w:val="false"/>
          <w:color w:val="000000"/>
          <w:sz w:val="28"/>
        </w:rPr>
        <w:t>
      Уполномоченные органы не позднее пяти рабочих дней с момента истечения срока выдачи лицензии обязан выдать получателю государственных услуг соответствующую лицензию.</w:t>
      </w:r>
      <w:r>
        <w:br/>
      </w:r>
      <w:r>
        <w:rPr>
          <w:rFonts w:ascii="Times New Roman"/>
          <w:b w:val="false"/>
          <w:i w:val="false"/>
          <w:color w:val="000000"/>
          <w:sz w:val="28"/>
        </w:rPr>
        <w:t>
</w:t>
      </w:r>
      <w:r>
        <w:rPr>
          <w:rFonts w:ascii="Times New Roman"/>
          <w:b w:val="false"/>
          <w:i w:val="false"/>
          <w:color w:val="000000"/>
          <w:sz w:val="28"/>
        </w:rPr>
        <w:t>
      В случае невыдачи уполномоченными органами лицензии по истечении пяти рабочих дней лицензия считается полученной, а документом, подтверждающим законность осуществления лицензируемого вида деятельности до получения самой лицензии, является копия документа с отметкой о дате приема документов уполномоченными органами.</w:t>
      </w:r>
    </w:p>
    <w:bookmarkEnd w:id="184"/>
    <w:bookmarkStart w:name="z1030" w:id="185"/>
    <w:p>
      <w:pPr>
        <w:spacing w:after="0"/>
        <w:ind w:left="0"/>
        <w:jc w:val="left"/>
      </w:pPr>
      <w:r>
        <w:rPr>
          <w:rFonts w:ascii="Times New Roman"/>
          <w:b/>
          <w:i w:val="false"/>
          <w:color w:val="000000"/>
        </w:rPr>
        <w:t xml:space="preserve"> 
3. Принцип работы</w:t>
      </w:r>
    </w:p>
    <w:bookmarkEnd w:id="185"/>
    <w:bookmarkStart w:name="z1031" w:id="186"/>
    <w:p>
      <w:pPr>
        <w:spacing w:after="0"/>
        <w:ind w:left="0"/>
        <w:jc w:val="both"/>
      </w:pPr>
      <w:r>
        <w:rPr>
          <w:rFonts w:ascii="Times New Roman"/>
          <w:b w:val="false"/>
          <w:i w:val="false"/>
          <w:color w:val="000000"/>
          <w:sz w:val="28"/>
        </w:rPr>
        <w:t>
      17. Деятельность уполномоченных органов основывается по отношению к получателю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 при работе с получателями;</w:t>
      </w:r>
      <w:r>
        <w:br/>
      </w:r>
      <w:r>
        <w:rPr>
          <w:rFonts w:ascii="Times New Roman"/>
          <w:b w:val="false"/>
          <w:i w:val="false"/>
          <w:color w:val="000000"/>
          <w:sz w:val="28"/>
        </w:rPr>
        <w:t>
</w:t>
      </w:r>
      <w:r>
        <w:rPr>
          <w:rFonts w:ascii="Times New Roman"/>
          <w:b w:val="false"/>
          <w:i w:val="false"/>
          <w:color w:val="000000"/>
          <w:sz w:val="28"/>
        </w:rPr>
        <w:t>
      4) представления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прозрачности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получателя;</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w:t>
      </w:r>
    </w:p>
    <w:bookmarkEnd w:id="186"/>
    <w:bookmarkStart w:name="z1039" w:id="187"/>
    <w:p>
      <w:pPr>
        <w:spacing w:after="0"/>
        <w:ind w:left="0"/>
        <w:jc w:val="left"/>
      </w:pPr>
      <w:r>
        <w:rPr>
          <w:rFonts w:ascii="Times New Roman"/>
          <w:b/>
          <w:i w:val="false"/>
          <w:color w:val="000000"/>
        </w:rPr>
        <w:t xml:space="preserve"> 
4. Результаты работы</w:t>
      </w:r>
    </w:p>
    <w:bookmarkEnd w:id="187"/>
    <w:bookmarkStart w:name="z1040" w:id="188"/>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измеряются показателями качества и эффективности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уполномоченных органов, ежегодно утверждаются соответствующими приказами руководителей уполномоченных органов.</w:t>
      </w:r>
    </w:p>
    <w:bookmarkEnd w:id="188"/>
    <w:bookmarkStart w:name="z1042" w:id="189"/>
    <w:p>
      <w:pPr>
        <w:spacing w:after="0"/>
        <w:ind w:left="0"/>
        <w:jc w:val="left"/>
      </w:pPr>
      <w:r>
        <w:rPr>
          <w:rFonts w:ascii="Times New Roman"/>
          <w:b/>
          <w:i w:val="false"/>
          <w:color w:val="000000"/>
        </w:rPr>
        <w:t xml:space="preserve"> 
5. Порядок обжалования</w:t>
      </w:r>
    </w:p>
    <w:bookmarkEnd w:id="189"/>
    <w:bookmarkStart w:name="z1043" w:id="190"/>
    <w:p>
      <w:pPr>
        <w:spacing w:after="0"/>
        <w:ind w:left="0"/>
        <w:jc w:val="both"/>
      </w:pPr>
      <w:r>
        <w:rPr>
          <w:rFonts w:ascii="Times New Roman"/>
          <w:b w:val="false"/>
          <w:i w:val="false"/>
          <w:color w:val="000000"/>
          <w:sz w:val="28"/>
        </w:rPr>
        <w:t>
      20. Порядок обжалования действий (бездействия) сотрудников уполномоченных органов в процессе предоставления государственной услуги разъясняется первым руководителем соответствующего уполномоченного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работы портала можно получить по телефону саll–центра (1414).</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первого руководителя соответствующего уполномоченного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получателем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в соответствующий уполномоченный орган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на портале,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государственной услуги, 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выдается талон с указанием даты и времени, фамилии и инициалов лица, принявшего обращение (жалобу). О результатах рассмотрения жалобы получателю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получателя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Дополнительную полезную информацию для получателей можно получить по адресам и на интернет-ресурсах уполномоченных органов,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по телефону саll–центра: (1414).</w:t>
      </w:r>
    </w:p>
    <w:bookmarkEnd w:id="190"/>
    <w:bookmarkStart w:name="z1055" w:id="19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w:t>
      </w:r>
      <w:r>
        <w:br/>
      </w:r>
      <w:r>
        <w:rPr>
          <w:rFonts w:ascii="Times New Roman"/>
          <w:b w:val="false"/>
          <w:i w:val="false"/>
          <w:color w:val="000000"/>
          <w:sz w:val="28"/>
        </w:rPr>
        <w:t xml:space="preserve">
по сбору (заготовке), хранению,  </w:t>
      </w:r>
      <w:r>
        <w:br/>
      </w:r>
      <w:r>
        <w:rPr>
          <w:rFonts w:ascii="Times New Roman"/>
          <w:b w:val="false"/>
          <w:i w:val="false"/>
          <w:color w:val="000000"/>
          <w:sz w:val="28"/>
        </w:rPr>
        <w:t>
переработке и реализации юридическими</w:t>
      </w:r>
      <w:r>
        <w:br/>
      </w:r>
      <w:r>
        <w:rPr>
          <w:rFonts w:ascii="Times New Roman"/>
          <w:b w:val="false"/>
          <w:i w:val="false"/>
          <w:color w:val="000000"/>
          <w:sz w:val="28"/>
        </w:rPr>
        <w:t xml:space="preserve">
лицами лома и отходов      </w:t>
      </w:r>
      <w:r>
        <w:br/>
      </w:r>
      <w:r>
        <w:rPr>
          <w:rFonts w:ascii="Times New Roman"/>
          <w:b w:val="false"/>
          <w:i w:val="false"/>
          <w:color w:val="000000"/>
          <w:sz w:val="28"/>
        </w:rPr>
        <w:t xml:space="preserve">
цветных и черных металлов»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803"/>
        <w:gridCol w:w="857"/>
        <w:gridCol w:w="1114"/>
        <w:gridCol w:w="1037"/>
        <w:gridCol w:w="1754"/>
        <w:gridCol w:w="1237"/>
        <w:gridCol w:w="3831"/>
        <w:gridCol w:w="3044"/>
      </w:tblGrid>
      <w:tr>
        <w:trPr>
          <w:trHeight w:val="9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w:t>
            </w:r>
            <w:r>
              <w:br/>
            </w:r>
            <w:r>
              <w:rPr>
                <w:rFonts w:ascii="Times New Roman"/>
                <w:b w:val="false"/>
                <w:i w:val="false"/>
                <w:color w:val="000000"/>
                <w:sz w:val="20"/>
              </w:rPr>
              <w:t>
</w:t>
            </w:r>
            <w:r>
              <w:rPr>
                <w:rFonts w:ascii="Times New Roman"/>
                <w:b w:val="false"/>
                <w:i w:val="false"/>
                <w:color w:val="000000"/>
                <w:sz w:val="20"/>
              </w:rPr>
              <w:t>жения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приема корреспон-</w:t>
            </w:r>
            <w:r>
              <w:br/>
            </w:r>
            <w:r>
              <w:rPr>
                <w:rFonts w:ascii="Times New Roman"/>
                <w:b w:val="false"/>
                <w:i w:val="false"/>
                <w:color w:val="000000"/>
                <w:sz w:val="20"/>
              </w:rPr>
              <w:t>
</w:t>
            </w:r>
            <w:r>
              <w:rPr>
                <w:rFonts w:ascii="Times New Roman"/>
                <w:b w:val="false"/>
                <w:i w:val="false"/>
                <w:color w:val="000000"/>
                <w:sz w:val="20"/>
              </w:rPr>
              <w:t>денции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руково-</w:t>
            </w:r>
            <w:r>
              <w:br/>
            </w:r>
            <w:r>
              <w:rPr>
                <w:rFonts w:ascii="Times New Roman"/>
                <w:b w:val="false"/>
                <w:i w:val="false"/>
                <w:color w:val="000000"/>
                <w:sz w:val="20"/>
              </w:rPr>
              <w:t>
</w:t>
            </w:r>
            <w:r>
              <w:rPr>
                <w:rFonts w:ascii="Times New Roman"/>
                <w:b w:val="false"/>
                <w:i w:val="false"/>
                <w:color w:val="000000"/>
                <w:sz w:val="20"/>
              </w:rPr>
              <w:t>дителя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элек-</w:t>
            </w:r>
            <w:r>
              <w:br/>
            </w:r>
            <w:r>
              <w:rPr>
                <w:rFonts w:ascii="Times New Roman"/>
                <w:b w:val="false"/>
                <w:i w:val="false"/>
                <w:color w:val="000000"/>
                <w:sz w:val="20"/>
              </w:rPr>
              <w:t>
</w:t>
            </w:r>
            <w:r>
              <w:rPr>
                <w:rFonts w:ascii="Times New Roman"/>
                <w:b w:val="false"/>
                <w:i w:val="false"/>
                <w:color w:val="000000"/>
                <w:sz w:val="20"/>
              </w:rPr>
              <w:t>тронной почты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w:t>
            </w:r>
            <w:r>
              <w:br/>
            </w:r>
            <w:r>
              <w:rPr>
                <w:rFonts w:ascii="Times New Roman"/>
                <w:b w:val="false"/>
                <w:i w:val="false"/>
                <w:color w:val="000000"/>
                <w:sz w:val="20"/>
              </w:rPr>
              <w:t>
</w:t>
            </w:r>
            <w:r>
              <w:rPr>
                <w:rFonts w:ascii="Times New Roman"/>
                <w:b w:val="false"/>
                <w:i w:val="false"/>
                <w:color w:val="000000"/>
                <w:sz w:val="20"/>
              </w:rPr>
              <w:t>нимательства и промышлен-</w:t>
            </w:r>
            <w:r>
              <w:br/>
            </w:r>
            <w:r>
              <w:rPr>
                <w:rFonts w:ascii="Times New Roman"/>
                <w:b w:val="false"/>
                <w:i w:val="false"/>
                <w:color w:val="000000"/>
                <w:sz w:val="20"/>
              </w:rPr>
              <w:t>
</w:t>
            </w:r>
            <w:r>
              <w:rPr>
                <w:rFonts w:ascii="Times New Roman"/>
                <w:b w:val="false"/>
                <w:i w:val="false"/>
                <w:color w:val="000000"/>
                <w:sz w:val="20"/>
              </w:rPr>
              <w:t>ности города Астаны»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Бейбитшилик, 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55-69-22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 8(7172) 55-68-97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y.kabdinov@upp.astana.kz</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www.upp-astana.kz</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предприни-</w:t>
            </w:r>
            <w:r>
              <w:br/>
            </w:r>
            <w:r>
              <w:rPr>
                <w:rFonts w:ascii="Times New Roman"/>
                <w:b w:val="false"/>
                <w:i w:val="false"/>
                <w:color w:val="000000"/>
                <w:sz w:val="20"/>
              </w:rPr>
              <w:t>
</w:t>
            </w:r>
            <w:r>
              <w:rPr>
                <w:rFonts w:ascii="Times New Roman"/>
                <w:b w:val="false"/>
                <w:i w:val="false"/>
                <w:color w:val="000000"/>
                <w:sz w:val="20"/>
              </w:rPr>
              <w:t>мательства и промышлен-</w:t>
            </w:r>
            <w:r>
              <w:br/>
            </w:r>
            <w:r>
              <w:rPr>
                <w:rFonts w:ascii="Times New Roman"/>
                <w:b w:val="false"/>
                <w:i w:val="false"/>
                <w:color w:val="000000"/>
                <w:sz w:val="20"/>
              </w:rPr>
              <w:t>
</w:t>
            </w:r>
            <w:r>
              <w:rPr>
                <w:rFonts w:ascii="Times New Roman"/>
                <w:b w:val="false"/>
                <w:i w:val="false"/>
                <w:color w:val="000000"/>
                <w:sz w:val="20"/>
              </w:rPr>
              <w:t>ности Павлодарской области»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p>
          <w:p>
            <w:pPr>
              <w:spacing w:after="20"/>
              <w:ind w:left="20"/>
              <w:jc w:val="both"/>
            </w:pPr>
            <w:r>
              <w:rPr>
                <w:rFonts w:ascii="Times New Roman"/>
                <w:b w:val="false"/>
                <w:i w:val="false"/>
                <w:color w:val="000000"/>
                <w:sz w:val="20"/>
              </w:rPr>
              <w:t>ул. Ленина, 61.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18.30 часов, перерыв на обед с 13.00 до 14.30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18.30 часов, перерыв на обед с 13.00 до 14.30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32-30-43, 32-27-52,</w:t>
            </w:r>
          </w:p>
          <w:p>
            <w:pPr>
              <w:spacing w:after="20"/>
              <w:ind w:left="20"/>
              <w:jc w:val="both"/>
            </w:pPr>
            <w:r>
              <w:rPr>
                <w:rFonts w:ascii="Times New Roman"/>
                <w:b w:val="false"/>
                <w:i w:val="false"/>
                <w:color w:val="000000"/>
                <w:sz w:val="20"/>
              </w:rPr>
              <w:t>32-04-20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 8(7182) 32-00-83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kense.dpp@pavlodar.gov.kz</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www.upp.pavlodar.gov.kz</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предприни-</w:t>
            </w:r>
            <w:r>
              <w:br/>
            </w:r>
            <w:r>
              <w:rPr>
                <w:rFonts w:ascii="Times New Roman"/>
                <w:b w:val="false"/>
                <w:i w:val="false"/>
                <w:color w:val="000000"/>
                <w:sz w:val="20"/>
              </w:rPr>
              <w:t>
</w:t>
            </w:r>
            <w:r>
              <w:rPr>
                <w:rFonts w:ascii="Times New Roman"/>
                <w:b w:val="false"/>
                <w:i w:val="false"/>
                <w:color w:val="000000"/>
                <w:sz w:val="20"/>
              </w:rPr>
              <w:t>мательства и промышлен-</w:t>
            </w:r>
            <w:r>
              <w:br/>
            </w:r>
            <w:r>
              <w:rPr>
                <w:rFonts w:ascii="Times New Roman"/>
                <w:b w:val="false"/>
                <w:i w:val="false"/>
                <w:color w:val="000000"/>
                <w:sz w:val="20"/>
              </w:rPr>
              <w:t>
</w:t>
            </w:r>
            <w:r>
              <w:rPr>
                <w:rFonts w:ascii="Times New Roman"/>
                <w:b w:val="false"/>
                <w:i w:val="false"/>
                <w:color w:val="000000"/>
                <w:sz w:val="20"/>
              </w:rPr>
              <w:t>ности Западно-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г.Уральск ул. Х. Чурина, 116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18.30 часов, перерыв на обед с 13.00 до 14.30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18.30 часов, перерыв на обед с 13.00 до 14.30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50-34-19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 8(7112) 50-80-09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prom-otdel@mail.ru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business.bko.kz</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предприни-</w:t>
            </w:r>
            <w:r>
              <w:br/>
            </w:r>
            <w:r>
              <w:rPr>
                <w:rFonts w:ascii="Times New Roman"/>
                <w:b w:val="false"/>
                <w:i w:val="false"/>
                <w:color w:val="000000"/>
                <w:sz w:val="20"/>
              </w:rPr>
              <w:t>
</w:t>
            </w:r>
            <w:r>
              <w:rPr>
                <w:rFonts w:ascii="Times New Roman"/>
                <w:b w:val="false"/>
                <w:i w:val="false"/>
                <w:color w:val="000000"/>
                <w:sz w:val="20"/>
              </w:rPr>
              <w:t>мательства и промышлен-</w:t>
            </w:r>
            <w:r>
              <w:br/>
            </w:r>
            <w:r>
              <w:rPr>
                <w:rFonts w:ascii="Times New Roman"/>
                <w:b w:val="false"/>
                <w:i w:val="false"/>
                <w:color w:val="000000"/>
                <w:sz w:val="20"/>
              </w:rPr>
              <w:t>
</w:t>
            </w:r>
            <w:r>
              <w:rPr>
                <w:rFonts w:ascii="Times New Roman"/>
                <w:b w:val="false"/>
                <w:i w:val="false"/>
                <w:color w:val="000000"/>
                <w:sz w:val="20"/>
              </w:rPr>
              <w:t>ности» Костанайской области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Баймагамбетова, 195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53-45-94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w:t>
            </w:r>
          </w:p>
          <w:p>
            <w:pPr>
              <w:spacing w:after="20"/>
              <w:ind w:left="20"/>
              <w:jc w:val="both"/>
            </w:pPr>
            <w:r>
              <w:rPr>
                <w:rFonts w:ascii="Times New Roman"/>
                <w:b w:val="false"/>
                <w:i w:val="false"/>
                <w:color w:val="000000"/>
                <w:sz w:val="20"/>
              </w:rPr>
              <w:t>8(7142) 575-240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dpp@kostanay.kz</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www.dpp.kostanay.kz</w:t>
            </w:r>
            <w:r>
              <w:br/>
            </w:r>
            <w:r>
              <w:rPr>
                <w:rFonts w:ascii="Times New Roman"/>
                <w:b w:val="false"/>
                <w:i w:val="false"/>
                <w:color w:val="000000"/>
                <w:sz w:val="20"/>
              </w:rPr>
              <w:t>
 </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предприни-</w:t>
            </w:r>
            <w:r>
              <w:br/>
            </w:r>
            <w:r>
              <w:rPr>
                <w:rFonts w:ascii="Times New Roman"/>
                <w:b w:val="false"/>
                <w:i w:val="false"/>
                <w:color w:val="000000"/>
                <w:sz w:val="20"/>
              </w:rPr>
              <w:t>
</w:t>
            </w:r>
            <w:r>
              <w:rPr>
                <w:rFonts w:ascii="Times New Roman"/>
                <w:b w:val="false"/>
                <w:i w:val="false"/>
                <w:color w:val="000000"/>
                <w:sz w:val="20"/>
              </w:rPr>
              <w:t>мательства и промышлен-</w:t>
            </w:r>
            <w:r>
              <w:br/>
            </w:r>
            <w:r>
              <w:rPr>
                <w:rFonts w:ascii="Times New Roman"/>
                <w:b w:val="false"/>
                <w:i w:val="false"/>
                <w:color w:val="000000"/>
                <w:sz w:val="20"/>
              </w:rPr>
              <w:t>
</w:t>
            </w:r>
            <w:r>
              <w:rPr>
                <w:rFonts w:ascii="Times New Roman"/>
                <w:b w:val="false"/>
                <w:i w:val="false"/>
                <w:color w:val="000000"/>
                <w:sz w:val="20"/>
              </w:rPr>
              <w:t>ности Южно-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Казыбек би,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перерыв на обед с 13.00 до 15.00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перерыв на обед с 13.00 до 15.00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39-11-46, 39-11-57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w:t>
            </w:r>
          </w:p>
          <w:p>
            <w:pPr>
              <w:spacing w:after="20"/>
              <w:ind w:left="20"/>
              <w:jc w:val="both"/>
            </w:pPr>
            <w:r>
              <w:rPr>
                <w:rFonts w:ascii="Times New Roman"/>
                <w:b w:val="false"/>
                <w:i w:val="false"/>
                <w:color w:val="000000"/>
                <w:sz w:val="20"/>
              </w:rPr>
              <w:t>8(7252) 53-49-40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oppuko@mail.ru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uppuko.centerkz.kz</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предприни-</w:t>
            </w:r>
            <w:r>
              <w:br/>
            </w:r>
            <w:r>
              <w:rPr>
                <w:rFonts w:ascii="Times New Roman"/>
                <w:b w:val="false"/>
                <w:i w:val="false"/>
                <w:color w:val="000000"/>
                <w:sz w:val="20"/>
              </w:rPr>
              <w:t>
</w:t>
            </w:r>
            <w:r>
              <w:rPr>
                <w:rFonts w:ascii="Times New Roman"/>
                <w:b w:val="false"/>
                <w:i w:val="false"/>
                <w:color w:val="000000"/>
                <w:sz w:val="20"/>
              </w:rPr>
              <w:t>мательства и промышлен-</w:t>
            </w:r>
            <w:r>
              <w:br/>
            </w:r>
            <w:r>
              <w:rPr>
                <w:rFonts w:ascii="Times New Roman"/>
                <w:b w:val="false"/>
                <w:i w:val="false"/>
                <w:color w:val="000000"/>
                <w:sz w:val="20"/>
              </w:rPr>
              <w:t>
</w:t>
            </w:r>
            <w:r>
              <w:rPr>
                <w:rFonts w:ascii="Times New Roman"/>
                <w:b w:val="false"/>
                <w:i w:val="false"/>
                <w:color w:val="000000"/>
                <w:sz w:val="20"/>
              </w:rPr>
              <w:t>ности 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М. Горького,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26-53-62, 57-83-44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w:t>
            </w:r>
          </w:p>
          <w:p>
            <w:pPr>
              <w:spacing w:after="20"/>
              <w:ind w:left="20"/>
              <w:jc w:val="both"/>
            </w:pPr>
            <w:r>
              <w:rPr>
                <w:rFonts w:ascii="Times New Roman"/>
                <w:b w:val="false"/>
                <w:i w:val="false"/>
                <w:color w:val="000000"/>
                <w:sz w:val="20"/>
              </w:rPr>
              <w:t>8(7232) 26-38-71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obr_prom2@predprom.vko.gov.kz</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www.predprom.vko.gov.kz</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предприни-</w:t>
            </w:r>
            <w:r>
              <w:br/>
            </w:r>
            <w:r>
              <w:rPr>
                <w:rFonts w:ascii="Times New Roman"/>
                <w:b w:val="false"/>
                <w:i w:val="false"/>
                <w:color w:val="000000"/>
                <w:sz w:val="20"/>
              </w:rPr>
              <w:t>
</w:t>
            </w:r>
            <w:r>
              <w:rPr>
                <w:rFonts w:ascii="Times New Roman"/>
                <w:b w:val="false"/>
                <w:i w:val="false"/>
                <w:color w:val="000000"/>
                <w:sz w:val="20"/>
              </w:rPr>
              <w:t>мательства и промышлен-</w:t>
            </w:r>
            <w:r>
              <w:br/>
            </w:r>
            <w:r>
              <w:rPr>
                <w:rFonts w:ascii="Times New Roman"/>
                <w:b w:val="false"/>
                <w:i w:val="false"/>
                <w:color w:val="000000"/>
                <w:sz w:val="20"/>
              </w:rPr>
              <w:t>
</w:t>
            </w:r>
            <w:r>
              <w:rPr>
                <w:rFonts w:ascii="Times New Roman"/>
                <w:b w:val="false"/>
                <w:i w:val="false"/>
                <w:color w:val="000000"/>
                <w:sz w:val="20"/>
              </w:rPr>
              <w:t>ности Акмолинской области»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Ауельбекова, 179 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76-29-56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w:t>
            </w:r>
          </w:p>
          <w:p>
            <w:pPr>
              <w:spacing w:after="20"/>
              <w:ind w:left="20"/>
              <w:jc w:val="both"/>
            </w:pPr>
            <w:r>
              <w:rPr>
                <w:rFonts w:ascii="Times New Roman"/>
                <w:b w:val="false"/>
                <w:i w:val="false"/>
                <w:color w:val="000000"/>
                <w:sz w:val="20"/>
              </w:rPr>
              <w:t>8(7232) 76-29-42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depprom@bk.ru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upp.akmol.kz</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энергетики и коммуналь-</w:t>
            </w:r>
            <w:r>
              <w:br/>
            </w:r>
            <w:r>
              <w:rPr>
                <w:rFonts w:ascii="Times New Roman"/>
                <w:b w:val="false"/>
                <w:i w:val="false"/>
                <w:color w:val="000000"/>
                <w:sz w:val="20"/>
              </w:rPr>
              <w:t>
</w:t>
            </w:r>
            <w:r>
              <w:rPr>
                <w:rFonts w:ascii="Times New Roman"/>
                <w:b w:val="false"/>
                <w:i w:val="false"/>
                <w:color w:val="000000"/>
                <w:sz w:val="20"/>
              </w:rPr>
              <w:t>ного хозяйства Актюбинской области»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Абылкайыр хана,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рабочие дни с 9.00 до 18.00 часов, перерыв на обед с 13.00 до 14.00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рабочие дни с 9.00 до 17.00 часов, перерыв на обед с 13.00 до 14.00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54-48-01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54-59-25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energy.akto.kz</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предприни-</w:t>
            </w:r>
            <w:r>
              <w:br/>
            </w:r>
            <w:r>
              <w:rPr>
                <w:rFonts w:ascii="Times New Roman"/>
                <w:b w:val="false"/>
                <w:i w:val="false"/>
                <w:color w:val="000000"/>
                <w:sz w:val="20"/>
              </w:rPr>
              <w:t>
</w:t>
            </w:r>
            <w:r>
              <w:rPr>
                <w:rFonts w:ascii="Times New Roman"/>
                <w:b w:val="false"/>
                <w:i w:val="false"/>
                <w:color w:val="000000"/>
                <w:sz w:val="20"/>
              </w:rPr>
              <w:t>мательства и промышлен-</w:t>
            </w:r>
            <w:r>
              <w:br/>
            </w:r>
            <w:r>
              <w:rPr>
                <w:rFonts w:ascii="Times New Roman"/>
                <w:b w:val="false"/>
                <w:i w:val="false"/>
                <w:color w:val="000000"/>
                <w:sz w:val="20"/>
              </w:rPr>
              <w:t>
</w:t>
            </w:r>
            <w:r>
              <w:rPr>
                <w:rFonts w:ascii="Times New Roman"/>
                <w:b w:val="false"/>
                <w:i w:val="false"/>
                <w:color w:val="000000"/>
                <w:sz w:val="20"/>
              </w:rPr>
              <w:t>ности Карагандинской области»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Караганды, ул. Алиханова, 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42-57-60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41-27-91, 42-45-05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oblupp@mail.ru, nedra_2010@mail.ru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www.uppkrg.kz</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предприни-</w:t>
            </w:r>
            <w:r>
              <w:br/>
            </w:r>
            <w:r>
              <w:rPr>
                <w:rFonts w:ascii="Times New Roman"/>
                <w:b w:val="false"/>
                <w:i w:val="false"/>
                <w:color w:val="000000"/>
                <w:sz w:val="20"/>
              </w:rPr>
              <w:t>
</w:t>
            </w:r>
            <w:r>
              <w:rPr>
                <w:rFonts w:ascii="Times New Roman"/>
                <w:b w:val="false"/>
                <w:i w:val="false"/>
                <w:color w:val="000000"/>
                <w:sz w:val="20"/>
              </w:rPr>
              <w:t>мательства и промышлен-</w:t>
            </w:r>
            <w:r>
              <w:br/>
            </w:r>
            <w:r>
              <w:rPr>
                <w:rFonts w:ascii="Times New Roman"/>
                <w:b w:val="false"/>
                <w:i w:val="false"/>
                <w:color w:val="000000"/>
                <w:sz w:val="20"/>
              </w:rPr>
              <w:t>
</w:t>
            </w:r>
            <w:r>
              <w:rPr>
                <w:rFonts w:ascii="Times New Roman"/>
                <w:b w:val="false"/>
                <w:i w:val="false"/>
                <w:color w:val="000000"/>
                <w:sz w:val="20"/>
              </w:rPr>
              <w:t>ности Мангистауской области»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14 мкрн. здание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18.30 часов, перерыв на обед с 12.30 до 14.00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18.30 часов, перерыв на обед с 12.30 до 14.00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313597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 8(7292) 314537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mangprom@mail.ru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предприни-</w:t>
            </w:r>
            <w:r>
              <w:br/>
            </w:r>
            <w:r>
              <w:rPr>
                <w:rFonts w:ascii="Times New Roman"/>
                <w:b w:val="false"/>
                <w:i w:val="false"/>
                <w:color w:val="000000"/>
                <w:sz w:val="20"/>
              </w:rPr>
              <w:t>
</w:t>
            </w:r>
            <w:r>
              <w:rPr>
                <w:rFonts w:ascii="Times New Roman"/>
                <w:b w:val="false"/>
                <w:i w:val="false"/>
                <w:color w:val="000000"/>
                <w:sz w:val="20"/>
              </w:rPr>
              <w:t>мательства и промышлен-</w:t>
            </w:r>
            <w:r>
              <w:br/>
            </w:r>
            <w:r>
              <w:rPr>
                <w:rFonts w:ascii="Times New Roman"/>
                <w:b w:val="false"/>
                <w:i w:val="false"/>
                <w:color w:val="000000"/>
                <w:sz w:val="20"/>
              </w:rPr>
              <w:t>
</w:t>
            </w:r>
            <w:r>
              <w:rPr>
                <w:rFonts w:ascii="Times New Roman"/>
                <w:b w:val="false"/>
                <w:i w:val="false"/>
                <w:color w:val="000000"/>
                <w:sz w:val="20"/>
              </w:rPr>
              <w:t>ности акимата Жамбылской области»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Толе би, 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перерыв на обед с 13.00 до 15.00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перерыв на обед с 13.00 до 15.00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437259, 579258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579273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akim_dpp@mail.ru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www.business-taraz.kz</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предприни-</w:t>
            </w:r>
            <w:r>
              <w:br/>
            </w:r>
            <w:r>
              <w:rPr>
                <w:rFonts w:ascii="Times New Roman"/>
                <w:b w:val="false"/>
                <w:i w:val="false"/>
                <w:color w:val="000000"/>
                <w:sz w:val="20"/>
              </w:rPr>
              <w:t>
</w:t>
            </w:r>
            <w:r>
              <w:rPr>
                <w:rFonts w:ascii="Times New Roman"/>
                <w:b w:val="false"/>
                <w:i w:val="false"/>
                <w:color w:val="000000"/>
                <w:sz w:val="20"/>
              </w:rPr>
              <w:t>мательства и промышлен-</w:t>
            </w:r>
            <w:r>
              <w:br/>
            </w:r>
            <w:r>
              <w:rPr>
                <w:rFonts w:ascii="Times New Roman"/>
                <w:b w:val="false"/>
                <w:i w:val="false"/>
                <w:color w:val="000000"/>
                <w:sz w:val="20"/>
              </w:rPr>
              <w:t>
</w:t>
            </w:r>
            <w:r>
              <w:rPr>
                <w:rFonts w:ascii="Times New Roman"/>
                <w:b w:val="false"/>
                <w:i w:val="false"/>
                <w:color w:val="000000"/>
                <w:sz w:val="20"/>
              </w:rPr>
              <w:t xml:space="preserve">ности» Алматинской области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p>
            <w:pPr>
              <w:spacing w:after="20"/>
              <w:ind w:left="20"/>
              <w:jc w:val="both"/>
            </w:pPr>
            <w:r>
              <w:rPr>
                <w:rFonts w:ascii="Times New Roman"/>
                <w:b w:val="false"/>
                <w:i w:val="false"/>
                <w:color w:val="000000"/>
                <w:sz w:val="20"/>
              </w:rPr>
              <w:t>г. Талдыкорган,</w:t>
            </w:r>
          </w:p>
          <w:p>
            <w:pPr>
              <w:spacing w:after="20"/>
              <w:ind w:left="20"/>
              <w:jc w:val="both"/>
            </w:pPr>
            <w:r>
              <w:rPr>
                <w:rFonts w:ascii="Times New Roman"/>
                <w:b w:val="false"/>
                <w:i w:val="false"/>
                <w:color w:val="000000"/>
                <w:sz w:val="20"/>
              </w:rPr>
              <w:t>ул.Шевченко, 131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272108, 272645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 8(7282) 272549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torgovlya_dpp@mail.ru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upp.zhetysu-gov.kz</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экономики и бюджетного планирования города Алматы.»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 пл. Республики,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716588, 720026, 721006, 720260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716554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gz@e-e.kz</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www.almaty.kz</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предприни-</w:t>
            </w:r>
            <w:r>
              <w:br/>
            </w:r>
            <w:r>
              <w:rPr>
                <w:rFonts w:ascii="Times New Roman"/>
                <w:b w:val="false"/>
                <w:i w:val="false"/>
                <w:color w:val="000000"/>
                <w:sz w:val="20"/>
              </w:rPr>
              <w:t>
</w:t>
            </w:r>
            <w:r>
              <w:rPr>
                <w:rFonts w:ascii="Times New Roman"/>
                <w:b w:val="false"/>
                <w:i w:val="false"/>
                <w:color w:val="000000"/>
                <w:sz w:val="20"/>
              </w:rPr>
              <w:t>мательства и промышлен-</w:t>
            </w:r>
            <w:r>
              <w:br/>
            </w:r>
            <w:r>
              <w:rPr>
                <w:rFonts w:ascii="Times New Roman"/>
                <w:b w:val="false"/>
                <w:i w:val="false"/>
                <w:color w:val="000000"/>
                <w:sz w:val="20"/>
              </w:rPr>
              <w:t>
</w:t>
            </w:r>
            <w:r>
              <w:rPr>
                <w:rFonts w:ascii="Times New Roman"/>
                <w:b w:val="false"/>
                <w:i w:val="false"/>
                <w:color w:val="000000"/>
                <w:sz w:val="20"/>
              </w:rPr>
              <w:t>ности Кызылординской области»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Абая, 27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перерыв на обед с 13.00 до 15.00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перерыв на обед с 13.00 до 15.00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23-48-11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 8(7242) 23-41-66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dpp_korda@mail.ru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www.e-kyzylorda.gov.kz</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предприни-</w:t>
            </w:r>
            <w:r>
              <w:br/>
            </w:r>
            <w:r>
              <w:rPr>
                <w:rFonts w:ascii="Times New Roman"/>
                <w:b w:val="false"/>
                <w:i w:val="false"/>
                <w:color w:val="000000"/>
                <w:sz w:val="20"/>
              </w:rPr>
              <w:t>
</w:t>
            </w:r>
            <w:r>
              <w:rPr>
                <w:rFonts w:ascii="Times New Roman"/>
                <w:b w:val="false"/>
                <w:i w:val="false"/>
                <w:color w:val="000000"/>
                <w:sz w:val="20"/>
              </w:rPr>
              <w:t>мательства и промышлен-</w:t>
            </w:r>
            <w:r>
              <w:br/>
            </w:r>
            <w:r>
              <w:rPr>
                <w:rFonts w:ascii="Times New Roman"/>
                <w:b w:val="false"/>
                <w:i w:val="false"/>
                <w:color w:val="000000"/>
                <w:sz w:val="20"/>
              </w:rPr>
              <w:t>
</w:t>
            </w:r>
            <w:r>
              <w:rPr>
                <w:rFonts w:ascii="Times New Roman"/>
                <w:b w:val="false"/>
                <w:i w:val="false"/>
                <w:color w:val="000000"/>
                <w:sz w:val="20"/>
              </w:rPr>
              <w:t>ности Атырауской области»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улица Айтеке би, 77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8.30 до 18.00 часов, перерыв на обед с 12.30 до 14.00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8.30 до 18.00 часов, перерыв на обед с 12.30 до 14.00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8(7122)354510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 8(7122) 35-45-75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k-akmalieva@rambler.ru, meirim_85@mail.ru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www.atyrau.gov.kz</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предприни-</w:t>
            </w:r>
            <w:r>
              <w:br/>
            </w:r>
            <w:r>
              <w:rPr>
                <w:rFonts w:ascii="Times New Roman"/>
                <w:b w:val="false"/>
                <w:i w:val="false"/>
                <w:color w:val="000000"/>
                <w:sz w:val="20"/>
              </w:rPr>
              <w:t>
</w:t>
            </w:r>
            <w:r>
              <w:rPr>
                <w:rFonts w:ascii="Times New Roman"/>
                <w:b w:val="false"/>
                <w:i w:val="false"/>
                <w:color w:val="000000"/>
                <w:sz w:val="20"/>
              </w:rPr>
              <w:t>мательства и промышлен-</w:t>
            </w:r>
            <w:r>
              <w:br/>
            </w:r>
            <w:r>
              <w:rPr>
                <w:rFonts w:ascii="Times New Roman"/>
                <w:b w:val="false"/>
                <w:i w:val="false"/>
                <w:color w:val="000000"/>
                <w:sz w:val="20"/>
              </w:rPr>
              <w:t>
</w:t>
            </w:r>
            <w:r>
              <w:rPr>
                <w:rFonts w:ascii="Times New Roman"/>
                <w:b w:val="false"/>
                <w:i w:val="false"/>
                <w:color w:val="000000"/>
                <w:sz w:val="20"/>
              </w:rPr>
              <w:t>ности Северо-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Казахстана, 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перерыв на обед с 13.00 до 14.00 часов, кроме выходных и праздничных дней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7152 36-05-49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+7 7152 360402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dpp@sko.kz</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dpp.sko.kz</w:t>
            </w:r>
          </w:p>
        </w:tc>
      </w:tr>
    </w:tbl>
    <w:bookmarkStart w:name="z1056" w:id="19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w:t>
      </w:r>
      <w:r>
        <w:br/>
      </w:r>
      <w:r>
        <w:rPr>
          <w:rFonts w:ascii="Times New Roman"/>
          <w:b w:val="false"/>
          <w:i w:val="false"/>
          <w:color w:val="000000"/>
          <w:sz w:val="28"/>
        </w:rPr>
        <w:t xml:space="preserve">
по сбору (заготовке), хранению,  </w:t>
      </w:r>
      <w:r>
        <w:br/>
      </w:r>
      <w:r>
        <w:rPr>
          <w:rFonts w:ascii="Times New Roman"/>
          <w:b w:val="false"/>
          <w:i w:val="false"/>
          <w:color w:val="000000"/>
          <w:sz w:val="28"/>
        </w:rPr>
        <w:t>
переработке и реализации юридическими</w:t>
      </w:r>
      <w:r>
        <w:br/>
      </w:r>
      <w:r>
        <w:rPr>
          <w:rFonts w:ascii="Times New Roman"/>
          <w:b w:val="false"/>
          <w:i w:val="false"/>
          <w:color w:val="000000"/>
          <w:sz w:val="28"/>
        </w:rPr>
        <w:t xml:space="preserve">
лицами лома и отходов      </w:t>
      </w:r>
      <w:r>
        <w:br/>
      </w:r>
      <w:r>
        <w:rPr>
          <w:rFonts w:ascii="Times New Roman"/>
          <w:b w:val="false"/>
          <w:i w:val="false"/>
          <w:color w:val="000000"/>
          <w:sz w:val="28"/>
        </w:rPr>
        <w:t xml:space="preserve">
цветных и черных металлов»    </w:t>
      </w:r>
    </w:p>
    <w:bookmarkEnd w:id="192"/>
    <w:bookmarkStart w:name="z1057" w:id="193"/>
    <w:p>
      <w:pPr>
        <w:spacing w:after="0"/>
        <w:ind w:left="0"/>
        <w:jc w:val="left"/>
      </w:pPr>
      <w:r>
        <w:rPr>
          <w:rFonts w:ascii="Times New Roman"/>
          <w:b/>
          <w:i w:val="false"/>
          <w:color w:val="000000"/>
        </w:rPr>
        <w:t xml:space="preserve"> 
Форма заявления для выдачи лицензии для юридического лица</w:t>
      </w:r>
    </w:p>
    <w:bookmarkEnd w:id="193"/>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w:t>
      </w:r>
    </w:p>
    <w:bookmarkStart w:name="z1058" w:id="194"/>
    <w:p>
      <w:pPr>
        <w:spacing w:after="0"/>
        <w:ind w:left="0"/>
        <w:jc w:val="left"/>
      </w:pPr>
      <w:r>
        <w:rPr>
          <w:rFonts w:ascii="Times New Roman"/>
          <w:b/>
          <w:i w:val="false"/>
          <w:color w:val="000000"/>
        </w:rPr>
        <w:t xml:space="preserve"> 
ЗАЯВЛЕНИЕ</w:t>
      </w:r>
    </w:p>
    <w:bookmarkEnd w:id="194"/>
    <w:p>
      <w:pPr>
        <w:spacing w:after="0"/>
        <w:ind w:left="0"/>
        <w:jc w:val="both"/>
      </w:pPr>
      <w:r>
        <w:rPr>
          <w:rFonts w:ascii="Times New Roman"/>
          <w:b w:val="false"/>
          <w:i w:val="false"/>
          <w:color w:val="000000"/>
          <w:sz w:val="28"/>
        </w:rPr>
        <w:t>Прошу выдать лицензию и (или) приложение к лицензии на осуществление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 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Расчетный счет 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(местонахождение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_________________20__ года</w:t>
      </w:r>
      <w:r>
        <w:br/>
      </w:r>
      <w:r>
        <w:rPr>
          <w:rFonts w:ascii="Times New Roman"/>
          <w:b w:val="false"/>
          <w:i w:val="false"/>
          <w:color w:val="000000"/>
          <w:sz w:val="28"/>
        </w:rPr>
        <w:t>
Заявление принято к рассмотрению ________________20__года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органа лицензирования)</w:t>
      </w:r>
    </w:p>
    <w:bookmarkStart w:name="z1059" w:id="19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w:t>
      </w:r>
      <w:r>
        <w:br/>
      </w:r>
      <w:r>
        <w:rPr>
          <w:rFonts w:ascii="Times New Roman"/>
          <w:b w:val="false"/>
          <w:i w:val="false"/>
          <w:color w:val="000000"/>
          <w:sz w:val="28"/>
        </w:rPr>
        <w:t xml:space="preserve">
по сбору (заготовке), хранению,  </w:t>
      </w:r>
      <w:r>
        <w:br/>
      </w:r>
      <w:r>
        <w:rPr>
          <w:rFonts w:ascii="Times New Roman"/>
          <w:b w:val="false"/>
          <w:i w:val="false"/>
          <w:color w:val="000000"/>
          <w:sz w:val="28"/>
        </w:rPr>
        <w:t>
переработке и реализации юридическими</w:t>
      </w:r>
      <w:r>
        <w:br/>
      </w:r>
      <w:r>
        <w:rPr>
          <w:rFonts w:ascii="Times New Roman"/>
          <w:b w:val="false"/>
          <w:i w:val="false"/>
          <w:color w:val="000000"/>
          <w:sz w:val="28"/>
        </w:rPr>
        <w:t xml:space="preserve">
лицами лома и отходов      </w:t>
      </w:r>
      <w:r>
        <w:br/>
      </w:r>
      <w:r>
        <w:rPr>
          <w:rFonts w:ascii="Times New Roman"/>
          <w:b w:val="false"/>
          <w:i w:val="false"/>
          <w:color w:val="000000"/>
          <w:sz w:val="28"/>
        </w:rPr>
        <w:t xml:space="preserve">
цветных и черных металлов»    </w:t>
      </w:r>
    </w:p>
    <w:bookmarkEnd w:id="195"/>
    <w:bookmarkStart w:name="z1060" w:id="196"/>
    <w:p>
      <w:pPr>
        <w:spacing w:after="0"/>
        <w:ind w:left="0"/>
        <w:jc w:val="left"/>
      </w:pPr>
      <w:r>
        <w:rPr>
          <w:rFonts w:ascii="Times New Roman"/>
          <w:b/>
          <w:i w:val="false"/>
          <w:color w:val="000000"/>
        </w:rPr>
        <w:t xml:space="preserve"> 
Сведения и документы в соответствии с</w:t>
      </w:r>
      <w:r>
        <w:br/>
      </w:r>
      <w:r>
        <w:rPr>
          <w:rFonts w:ascii="Times New Roman"/>
          <w:b/>
          <w:i w:val="false"/>
          <w:color w:val="000000"/>
        </w:rPr>
        <w:t>
квалификационными требованиями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32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предъявляемые при лицензировании деятельности по сбору (заготовке), хранению, переработке и реализации юридическими лицами лома и отходов цветных и черных металлов, включают наличие: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специализированной производственной базы на праве собственности, огороженной и включающей:</w:t>
            </w:r>
            <w:r>
              <w:br/>
            </w:r>
            <w:r>
              <w:rPr>
                <w:rFonts w:ascii="Times New Roman"/>
                <w:b w:val="false"/>
                <w:i w:val="false"/>
                <w:color w:val="000000"/>
                <w:sz w:val="20"/>
              </w:rPr>
              <w:t>
</w:t>
            </w:r>
            <w:r>
              <w:rPr>
                <w:rFonts w:ascii="Times New Roman"/>
                <w:b w:val="false"/>
                <w:i w:val="false"/>
                <w:color w:val="000000"/>
                <w:sz w:val="20"/>
              </w:rPr>
              <w:t>место для хранения баллонов с кислородом и пропаном;</w:t>
            </w:r>
            <w:r>
              <w:br/>
            </w:r>
            <w:r>
              <w:rPr>
                <w:rFonts w:ascii="Times New Roman"/>
                <w:b w:val="false"/>
                <w:i w:val="false"/>
                <w:color w:val="000000"/>
                <w:sz w:val="20"/>
              </w:rPr>
              <w:t>
</w:t>
            </w:r>
            <w:r>
              <w:rPr>
                <w:rFonts w:ascii="Times New Roman"/>
                <w:b w:val="false"/>
                <w:i w:val="false"/>
                <w:color w:val="000000"/>
                <w:sz w:val="20"/>
              </w:rPr>
              <w:t>контейнер или площадку для раздельного хранения лома и отходов черных и цветных металлов и сплавов по группам, видам, маркам и сортам;</w:t>
            </w:r>
            <w:r>
              <w:br/>
            </w:r>
            <w:r>
              <w:rPr>
                <w:rFonts w:ascii="Times New Roman"/>
                <w:b w:val="false"/>
                <w:i w:val="false"/>
                <w:color w:val="000000"/>
                <w:sz w:val="20"/>
              </w:rPr>
              <w:t>
</w:t>
            </w:r>
            <w:r>
              <w:rPr>
                <w:rFonts w:ascii="Times New Roman"/>
                <w:b w:val="false"/>
                <w:i w:val="false"/>
                <w:color w:val="000000"/>
                <w:sz w:val="20"/>
              </w:rPr>
              <w:t>закрытое помещение либо заасфальтированное или имеющее твердое покрытие место для сбора (заготовки), хранения и переработки лома и отходов цветных и черных металлов;</w:t>
            </w:r>
            <w:r>
              <w:br/>
            </w:r>
            <w:r>
              <w:rPr>
                <w:rFonts w:ascii="Times New Roman"/>
                <w:b w:val="false"/>
                <w:i w:val="false"/>
                <w:color w:val="000000"/>
                <w:sz w:val="20"/>
              </w:rPr>
              <w:t>
</w:t>
            </w:r>
            <w:r>
              <w:rPr>
                <w:rFonts w:ascii="Times New Roman"/>
                <w:b w:val="false"/>
                <w:i w:val="false"/>
                <w:color w:val="000000"/>
                <w:sz w:val="20"/>
              </w:rPr>
              <w:t>специальную площадку или производственное помещение с оборудованием и инструментами для сортировки, резки и пакетирования лома и отходов цветных и черных металлов;</w:t>
            </w:r>
            <w:r>
              <w:br/>
            </w:r>
            <w:r>
              <w:rPr>
                <w:rFonts w:ascii="Times New Roman"/>
                <w:b w:val="false"/>
                <w:i w:val="false"/>
                <w:color w:val="000000"/>
                <w:sz w:val="20"/>
              </w:rPr>
              <w:t>
</w:t>
            </w:r>
            <w:r>
              <w:rPr>
                <w:rFonts w:ascii="Times New Roman"/>
                <w:b w:val="false"/>
                <w:i w:val="false"/>
                <w:color w:val="000000"/>
                <w:sz w:val="20"/>
              </w:rPr>
              <w:t>хранилище для взрывоопасного лома и отходов цветных и черных металлов, оснащенное средствами пожаротушения;</w:t>
            </w:r>
            <w:r>
              <w:br/>
            </w:r>
            <w:r>
              <w:rPr>
                <w:rFonts w:ascii="Times New Roman"/>
                <w:b w:val="false"/>
                <w:i w:val="false"/>
                <w:color w:val="000000"/>
                <w:sz w:val="20"/>
              </w:rPr>
              <w:t>
</w:t>
            </w:r>
            <w:r>
              <w:rPr>
                <w:rFonts w:ascii="Times New Roman"/>
                <w:b w:val="false"/>
                <w:i w:val="false"/>
                <w:color w:val="000000"/>
                <w:sz w:val="20"/>
              </w:rPr>
              <w:t>служебное помещение для размещения работающего персонала;</w:t>
            </w:r>
            <w:r>
              <w:br/>
            </w:r>
            <w:r>
              <w:rPr>
                <w:rFonts w:ascii="Times New Roman"/>
                <w:b w:val="false"/>
                <w:i w:val="false"/>
                <w:color w:val="000000"/>
                <w:sz w:val="20"/>
              </w:rPr>
              <w:t>
</w:t>
            </w:r>
            <w:r>
              <w:rPr>
                <w:rFonts w:ascii="Times New Roman"/>
                <w:b w:val="false"/>
                <w:i w:val="false"/>
                <w:color w:val="000000"/>
                <w:sz w:val="20"/>
              </w:rPr>
              <w:t>зарегистрированное в установленном порядке стационарное или мобильное грузоподъемное оборудование, находящееся на праве собственности или ином законном основании, грузоподъемностью не менее 5 тонн, не менее 50 % которого должно быть оснащено электромагнитными шайбами либо грейферными захватами;</w:t>
            </w:r>
            <w:r>
              <w:br/>
            </w:r>
            <w:r>
              <w:rPr>
                <w:rFonts w:ascii="Times New Roman"/>
                <w:b w:val="false"/>
                <w:i w:val="false"/>
                <w:color w:val="000000"/>
                <w:sz w:val="20"/>
              </w:rPr>
              <w:t>
</w:t>
            </w:r>
            <w:r>
              <w:rPr>
                <w:rFonts w:ascii="Times New Roman"/>
                <w:b w:val="false"/>
                <w:i w:val="false"/>
                <w:color w:val="000000"/>
                <w:sz w:val="20"/>
              </w:rPr>
              <w:t>оборудование для огневой резки лома черных металлов, в том числе сосуды, работающие под давлением;</w:t>
            </w:r>
            <w:r>
              <w:br/>
            </w:r>
            <w:r>
              <w:rPr>
                <w:rFonts w:ascii="Times New Roman"/>
                <w:b w:val="false"/>
                <w:i w:val="false"/>
                <w:color w:val="000000"/>
                <w:sz w:val="20"/>
              </w:rPr>
              <w:t>
</w:t>
            </w:r>
            <w:r>
              <w:rPr>
                <w:rFonts w:ascii="Times New Roman"/>
                <w:b w:val="false"/>
                <w:i w:val="false"/>
                <w:color w:val="000000"/>
                <w:sz w:val="20"/>
              </w:rPr>
              <w:t>прессы для пакетирования легковесного лома черных металлов, гидроножницы, установки для сортировки и дробления стружки;</w:t>
            </w:r>
            <w:r>
              <w:br/>
            </w:r>
            <w:r>
              <w:rPr>
                <w:rFonts w:ascii="Times New Roman"/>
                <w:b w:val="false"/>
                <w:i w:val="false"/>
                <w:color w:val="000000"/>
                <w:sz w:val="20"/>
              </w:rPr>
              <w:t>
</w:t>
            </w:r>
            <w:r>
              <w:rPr>
                <w:rFonts w:ascii="Times New Roman"/>
                <w:b w:val="false"/>
                <w:i w:val="false"/>
                <w:color w:val="000000"/>
                <w:sz w:val="20"/>
              </w:rPr>
              <w:t>средства измерений (автомобильные или железнодорожные весы и другие средства измерений) с сертификатами об их поверке;</w:t>
            </w:r>
            <w:r>
              <w:br/>
            </w:r>
            <w:r>
              <w:rPr>
                <w:rFonts w:ascii="Times New Roman"/>
                <w:b w:val="false"/>
                <w:i w:val="false"/>
                <w:color w:val="000000"/>
                <w:sz w:val="20"/>
              </w:rPr>
              <w:t>
</w:t>
            </w:r>
            <w:r>
              <w:rPr>
                <w:rFonts w:ascii="Times New Roman"/>
                <w:b w:val="false"/>
                <w:i w:val="false"/>
                <w:color w:val="000000"/>
                <w:sz w:val="20"/>
              </w:rPr>
              <w:t>дозиметрическое или радиометрическое оборудование для измерения уровня радиации лома и отходов цветных и черных металлов с сертификатами об их поверке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автотранспорта (грузового), находящегося на праве собственности или ином законном основании, для перевозки лома и отходов цветных и черных металлов</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земельного участка либо его доли с подъездными путями для автотранспорта и/или подъездными железнодорожными путями-тупиками на праве собственности или аренды следующих размеров:</w:t>
            </w:r>
            <w:r>
              <w:br/>
            </w:r>
            <w:r>
              <w:rPr>
                <w:rFonts w:ascii="Times New Roman"/>
                <w:b w:val="false"/>
                <w:i w:val="false"/>
                <w:color w:val="000000"/>
                <w:sz w:val="20"/>
              </w:rPr>
              <w:t>
</w:t>
            </w:r>
            <w:r>
              <w:rPr>
                <w:rFonts w:ascii="Times New Roman"/>
                <w:b w:val="false"/>
                <w:i w:val="false"/>
                <w:color w:val="000000"/>
                <w:sz w:val="20"/>
              </w:rPr>
              <w:t>для работы с ломом и отходами цветных металлов - не менее             400 кв. м;</w:t>
            </w:r>
            <w:r>
              <w:br/>
            </w:r>
            <w:r>
              <w:rPr>
                <w:rFonts w:ascii="Times New Roman"/>
                <w:b w:val="false"/>
                <w:i w:val="false"/>
                <w:color w:val="000000"/>
                <w:sz w:val="20"/>
              </w:rPr>
              <w:t>
</w:t>
            </w:r>
            <w:r>
              <w:rPr>
                <w:rFonts w:ascii="Times New Roman"/>
                <w:b w:val="false"/>
                <w:i w:val="false"/>
                <w:color w:val="000000"/>
                <w:sz w:val="20"/>
              </w:rPr>
              <w:t>для работы с ломом и отходами черных металлов - не менее              1000 кв. м</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по сбору (заготовке), хранению, переработке и реализации лома и отходов цветных и черных металлов, утвержденной руководителем юридического лица</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квалифицированного персонала (крановщик, прессовщик, газорезчик, пиротехник, дозиметрист), прошедшего специальную подготовку для работы с используемым оборудованием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указанные в пункте 1, также предъявляются при открытии филиала, осуществляющего деятельность по сбору (заготовке), хранению, переработке и реализации лома и отходов цветных и черных металлов.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открытия приемного пункта, находящегося на праве собственности или ином законном основании, огороженного и территориально расположенного в ином месте от специализированной производственной базы, требуется наличие: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приспособленного для работы с наличными деньгами (сейф или специально оборудованная касса, средства связи, контрольно-кассовый аппарат с фискальной памятью)</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 измерений (автомобильные или железнодорожные весы и другие средства измерений) с сертификатами об их поверке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вывески с указанием принадлежности приемного пункта юридическому лицу, номера и даты выдачи лицензии, режима работы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не менее 200 кв. м.</w:t>
            </w:r>
          </w:p>
        </w:tc>
      </w:tr>
    </w:tbl>
    <w:bookmarkStart w:name="z1061" w:id="197"/>
    <w:p>
      <w:pPr>
        <w:spacing w:after="0"/>
        <w:ind w:left="0"/>
        <w:jc w:val="both"/>
      </w:pPr>
      <w:r>
        <w:rPr>
          <w:rFonts w:ascii="Times New Roman"/>
          <w:b w:val="false"/>
          <w:i w:val="false"/>
          <w:color w:val="000000"/>
          <w:sz w:val="28"/>
        </w:rPr>
        <w:t>
      * Все представляемые документы заверяются печатью и подписью первого руководителя потребителя государственной услуги или лица, его замещающего - для юридических лиц, подписью потребителя государственной услуги - для физических лиц.</w:t>
      </w:r>
    </w:p>
    <w:bookmarkEnd w:id="197"/>
    <w:bookmarkStart w:name="z1062" w:id="19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вида деятельности  </w:t>
      </w:r>
      <w:r>
        <w:br/>
      </w:r>
      <w:r>
        <w:rPr>
          <w:rFonts w:ascii="Times New Roman"/>
          <w:b w:val="false"/>
          <w:i w:val="false"/>
          <w:color w:val="000000"/>
          <w:sz w:val="28"/>
        </w:rPr>
        <w:t xml:space="preserve">
по сбору (заготовке), хранению,  </w:t>
      </w:r>
      <w:r>
        <w:br/>
      </w:r>
      <w:r>
        <w:rPr>
          <w:rFonts w:ascii="Times New Roman"/>
          <w:b w:val="false"/>
          <w:i w:val="false"/>
          <w:color w:val="000000"/>
          <w:sz w:val="28"/>
        </w:rPr>
        <w:t>
переработке и реализации юридическими</w:t>
      </w:r>
      <w:r>
        <w:br/>
      </w:r>
      <w:r>
        <w:rPr>
          <w:rFonts w:ascii="Times New Roman"/>
          <w:b w:val="false"/>
          <w:i w:val="false"/>
          <w:color w:val="000000"/>
          <w:sz w:val="28"/>
        </w:rPr>
        <w:t xml:space="preserve">
лицами лома и отходов      </w:t>
      </w:r>
      <w:r>
        <w:br/>
      </w:r>
      <w:r>
        <w:rPr>
          <w:rFonts w:ascii="Times New Roman"/>
          <w:b w:val="false"/>
          <w:i w:val="false"/>
          <w:color w:val="000000"/>
          <w:sz w:val="28"/>
        </w:rPr>
        <w:t xml:space="preserve">
цветных и черных металлов»    </w:t>
      </w:r>
    </w:p>
    <w:bookmarkEnd w:id="198"/>
    <w:bookmarkStart w:name="z1063" w:id="19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1913"/>
        <w:gridCol w:w="2153"/>
        <w:gridCol w:w="2153"/>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4" w:id="20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1130</w:t>
      </w:r>
    </w:p>
    <w:bookmarkEnd w:id="200"/>
    <w:bookmarkStart w:name="z1065" w:id="20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и учет химической продукции»</w:t>
      </w:r>
    </w:p>
    <w:bookmarkEnd w:id="201"/>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06.06.2013 </w:t>
      </w:r>
      <w:r>
        <w:rPr>
          <w:rFonts w:ascii="Times New Roman"/>
          <w:b w:val="false"/>
          <w:i w:val="false"/>
          <w:color w:val="ff0000"/>
          <w:sz w:val="28"/>
        </w:rPr>
        <w:t>№ 580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066" w:id="202"/>
    <w:p>
      <w:pPr>
        <w:spacing w:after="0"/>
        <w:ind w:left="0"/>
        <w:jc w:val="left"/>
      </w:pPr>
      <w:r>
        <w:rPr>
          <w:rFonts w:ascii="Times New Roman"/>
          <w:b/>
          <w:i w:val="false"/>
          <w:color w:val="000000"/>
        </w:rPr>
        <w:t xml:space="preserve"> 
1. Общие положения</w:t>
      </w:r>
    </w:p>
    <w:bookmarkEnd w:id="202"/>
    <w:bookmarkStart w:name="z1067" w:id="203"/>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промышленности Министерства индустрии и новых технологий Республики Казахстан (далее – уполномоченный орган), а также через веб-портал «электронного правительства» www.e.gov.kz или через веб-портал «Е-лицензирование» www.elicense.kz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подпунктом 9)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безопасности химической продукции»,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«Об информатизации», </w:t>
      </w:r>
      <w:r>
        <w:rPr>
          <w:rFonts w:ascii="Times New Roman"/>
          <w:b w:val="false"/>
          <w:i w:val="false"/>
          <w:color w:val="000000"/>
          <w:sz w:val="28"/>
        </w:rPr>
        <w:t>статьей 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572 «Об утверждении Правил регистрации и учета химической продукции».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1) на интернет-ресурсе уполномоченного органа: www.comprom.kz;</w:t>
      </w:r>
      <w:r>
        <w:br/>
      </w:r>
      <w:r>
        <w:rPr>
          <w:rFonts w:ascii="Times New Roman"/>
          <w:b w:val="false"/>
          <w:i w:val="false"/>
          <w:color w:val="000000"/>
          <w:sz w:val="28"/>
        </w:rPr>
        <w:t>
      2) на интернет-ресурсе Министерства индустрии и новых технологий Республики Казахстан (далее – Министерство): www.mint.gov.kz;</w:t>
      </w:r>
      <w:r>
        <w:br/>
      </w:r>
      <w:r>
        <w:rPr>
          <w:rFonts w:ascii="Times New Roman"/>
          <w:b w:val="false"/>
          <w:i w:val="false"/>
          <w:color w:val="000000"/>
          <w:sz w:val="28"/>
        </w:rPr>
        <w:t>
      3) в официальных источниках информации, на стендах, информационных досках с образцами, размещенными в здании уполномоченного органа;</w:t>
      </w:r>
      <w:r>
        <w:br/>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свидетельства о регистрации химической продукции (далее – свидетельство), мотивированный ответ об отказе в оказании государственной услуги на бумажном носителе либо в форме электронного документа, удостоверенного электронной цифровой подписью (далее – ЭЦП) уполномоченного должностного лица.</w:t>
      </w:r>
      <w:r>
        <w:br/>
      </w:r>
      <w:r>
        <w:rPr>
          <w:rFonts w:ascii="Times New Roman"/>
          <w:b w:val="false"/>
          <w:i w:val="false"/>
          <w:color w:val="000000"/>
          <w:sz w:val="28"/>
        </w:rPr>
        <w:t>
      В случае обращения получателя в уполномоченный орган за получением свидетельства на бумажном носителе, свидетельство оформляется в электронном формате, распечатывается, заверяется печатью и подписывается руководителем уполномоченного органа.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сроки оказания государственной услуги – пять рабочих дней (день приема документов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3) максимально допустимое время обслуживания заявителя в день обращения –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1) в уполномоченном органе ежедневно с 9.00 до 18.30 часов, с перерывом на обед с 13.00 до 14.30 часов, кроме выходных и праздничных дней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на портале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уполномоченного органа по выбору получателя, где предусмотрены условия для доступа людей с ограниченными физическими возможностями.</w:t>
      </w:r>
      <w:r>
        <w:br/>
      </w:r>
      <w:r>
        <w:rPr>
          <w:rFonts w:ascii="Times New Roman"/>
          <w:b w:val="false"/>
          <w:i w:val="false"/>
          <w:color w:val="000000"/>
          <w:sz w:val="28"/>
        </w:rPr>
        <w:t>
      Для поддержки правопорядка здание имеет круглосуточный пост охраны, противопожарные сигнализации и другие меры безопасности.</w:t>
      </w:r>
      <w:r>
        <w:br/>
      </w:r>
      <w:r>
        <w:rPr>
          <w:rFonts w:ascii="Times New Roman"/>
          <w:b w:val="false"/>
          <w:i w:val="false"/>
          <w:color w:val="000000"/>
          <w:sz w:val="28"/>
        </w:rPr>
        <w:t>
      Здание оборудовано входом с пандусами, предназначенными для доступа людей с ограниченными физическими возможностями и информационными стендами с образцами документов;</w:t>
      </w:r>
      <w:r>
        <w:br/>
      </w:r>
      <w:r>
        <w:rPr>
          <w:rFonts w:ascii="Times New Roman"/>
          <w:b w:val="false"/>
          <w:i w:val="false"/>
          <w:color w:val="000000"/>
          <w:sz w:val="28"/>
        </w:rPr>
        <w:t>
      2) на портале – в «личном кабинете» получателя.</w:t>
      </w:r>
    </w:p>
    <w:bookmarkEnd w:id="203"/>
    <w:bookmarkStart w:name="z1088" w:id="204"/>
    <w:p>
      <w:pPr>
        <w:spacing w:after="0"/>
        <w:ind w:left="0"/>
        <w:jc w:val="left"/>
      </w:pPr>
      <w:r>
        <w:rPr>
          <w:rFonts w:ascii="Times New Roman"/>
          <w:b/>
          <w:i w:val="false"/>
          <w:color w:val="000000"/>
        </w:rPr>
        <w:t xml:space="preserve"> 
2. Порядок оказания государственной услуги</w:t>
      </w:r>
    </w:p>
    <w:bookmarkEnd w:id="204"/>
    <w:bookmarkStart w:name="z1089" w:id="205"/>
    <w:p>
      <w:pPr>
        <w:spacing w:after="0"/>
        <w:ind w:left="0"/>
        <w:jc w:val="both"/>
      </w:pPr>
      <w:r>
        <w:rPr>
          <w:rFonts w:ascii="Times New Roman"/>
          <w:b w:val="false"/>
          <w:i w:val="false"/>
          <w:color w:val="000000"/>
          <w:sz w:val="28"/>
        </w:rPr>
        <w:t>
      11. Для получения государственной услуги получатель представляет следующие документы:</w:t>
      </w:r>
      <w:r>
        <w:br/>
      </w:r>
      <w:r>
        <w:rPr>
          <w:rFonts w:ascii="Times New Roman"/>
          <w:b w:val="false"/>
          <w:i w:val="false"/>
          <w:color w:val="000000"/>
          <w:sz w:val="28"/>
        </w:rPr>
        <w:t>
      1. В уполномоченном органе:</w:t>
      </w:r>
      <w:r>
        <w:br/>
      </w:r>
      <w:r>
        <w:rPr>
          <w:rFonts w:ascii="Times New Roman"/>
          <w:b w:val="false"/>
          <w:i w:val="false"/>
          <w:color w:val="000000"/>
          <w:sz w:val="28"/>
        </w:rPr>
        <w:t>
      1) для регистрации:</w:t>
      </w:r>
      <w:r>
        <w:br/>
      </w:r>
      <w:r>
        <w:rPr>
          <w:rFonts w:ascii="Times New Roman"/>
          <w:b w:val="false"/>
          <w:i w:val="false"/>
          <w:color w:val="000000"/>
          <w:sz w:val="28"/>
        </w:rPr>
        <w:t>
      заявление на регистрацию химической продукции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документ, удостоверяющий личность, для физических лиц;</w:t>
      </w:r>
      <w:r>
        <w:br/>
      </w:r>
      <w:r>
        <w:rPr>
          <w:rFonts w:ascii="Times New Roman"/>
          <w:b w:val="false"/>
          <w:i w:val="false"/>
          <w:color w:val="000000"/>
          <w:sz w:val="28"/>
        </w:rPr>
        <w:t>
      справка о государственной регистрации для юридических лиц;</w:t>
      </w:r>
      <w:r>
        <w:br/>
      </w:r>
      <w:r>
        <w:rPr>
          <w:rFonts w:ascii="Times New Roman"/>
          <w:b w:val="false"/>
          <w:i w:val="false"/>
          <w:color w:val="000000"/>
          <w:sz w:val="28"/>
        </w:rPr>
        <w:t>
      паспорт безопасности химической продукции;</w:t>
      </w:r>
      <w:r>
        <w:br/>
      </w:r>
      <w:r>
        <w:rPr>
          <w:rFonts w:ascii="Times New Roman"/>
          <w:b w:val="false"/>
          <w:i w:val="false"/>
          <w:color w:val="000000"/>
          <w:sz w:val="28"/>
        </w:rPr>
        <w:t>
      2) для перерегистрации химической продукции:</w:t>
      </w:r>
      <w:r>
        <w:br/>
      </w:r>
      <w:r>
        <w:rPr>
          <w:rFonts w:ascii="Times New Roman"/>
          <w:b w:val="false"/>
          <w:i w:val="false"/>
          <w:color w:val="000000"/>
          <w:sz w:val="28"/>
        </w:rPr>
        <w:t>
      заявление на регистрацию химической продукции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документ, удостоверяющий личность, для физических лиц;</w:t>
      </w:r>
      <w:r>
        <w:br/>
      </w:r>
      <w:r>
        <w:rPr>
          <w:rFonts w:ascii="Times New Roman"/>
          <w:b w:val="false"/>
          <w:i w:val="false"/>
          <w:color w:val="000000"/>
          <w:sz w:val="28"/>
        </w:rPr>
        <w:t>
      справка о государственной регистрации для юридических лиц;</w:t>
      </w:r>
      <w:r>
        <w:br/>
      </w:r>
      <w:r>
        <w:rPr>
          <w:rFonts w:ascii="Times New Roman"/>
          <w:b w:val="false"/>
          <w:i w:val="false"/>
          <w:color w:val="000000"/>
          <w:sz w:val="28"/>
        </w:rPr>
        <w:t>
      паспорт безопасности химической продукции;</w:t>
      </w:r>
      <w:r>
        <w:br/>
      </w:r>
      <w:r>
        <w:rPr>
          <w:rFonts w:ascii="Times New Roman"/>
          <w:b w:val="false"/>
          <w:i w:val="false"/>
          <w:color w:val="000000"/>
          <w:sz w:val="28"/>
        </w:rPr>
        <w:t>
      свидетельство о регистрации химической продукции.</w:t>
      </w:r>
      <w:r>
        <w:br/>
      </w:r>
      <w:r>
        <w:rPr>
          <w:rFonts w:ascii="Times New Roman"/>
          <w:b w:val="false"/>
          <w:i w:val="false"/>
          <w:color w:val="000000"/>
          <w:sz w:val="28"/>
        </w:rPr>
        <w:t>
      Сведения о документах, удостоверяющих личность, справку о государственной регистрации юридического лица, содержащихся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 а свидетельство о регистрации химической продукции и паспорт безопасности химической продукции из формы сведений.</w:t>
      </w:r>
      <w:r>
        <w:br/>
      </w:r>
      <w:r>
        <w:rPr>
          <w:rFonts w:ascii="Times New Roman"/>
          <w:b w:val="false"/>
          <w:i w:val="false"/>
          <w:color w:val="000000"/>
          <w:sz w:val="28"/>
        </w:rPr>
        <w:t>
      2. На портале:</w:t>
      </w:r>
      <w:r>
        <w:br/>
      </w:r>
      <w:r>
        <w:rPr>
          <w:rFonts w:ascii="Times New Roman"/>
          <w:b w:val="false"/>
          <w:i w:val="false"/>
          <w:color w:val="000000"/>
          <w:sz w:val="28"/>
        </w:rPr>
        <w:t>
      1) для регистрации:</w:t>
      </w:r>
      <w:r>
        <w:br/>
      </w:r>
      <w:r>
        <w:rPr>
          <w:rFonts w:ascii="Times New Roman"/>
          <w:b w:val="false"/>
          <w:i w:val="false"/>
          <w:color w:val="000000"/>
          <w:sz w:val="28"/>
        </w:rPr>
        <w:t>
      заявление с данными, соответствующими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в форме электронного документа, удостоверенного ЭЦП получателя;</w:t>
      </w:r>
      <w:r>
        <w:br/>
      </w:r>
      <w:r>
        <w:rPr>
          <w:rFonts w:ascii="Times New Roman"/>
          <w:b w:val="false"/>
          <w:i w:val="false"/>
          <w:color w:val="000000"/>
          <w:sz w:val="28"/>
        </w:rPr>
        <w:t>
      документ, удостоверяющий личность, для физических лиц;</w:t>
      </w:r>
      <w:r>
        <w:br/>
      </w:r>
      <w:r>
        <w:rPr>
          <w:rFonts w:ascii="Times New Roman"/>
          <w:b w:val="false"/>
          <w:i w:val="false"/>
          <w:color w:val="000000"/>
          <w:sz w:val="28"/>
        </w:rPr>
        <w:t>
      справка о государственной регистрации для юридических лиц;</w:t>
      </w:r>
      <w:r>
        <w:br/>
      </w:r>
      <w:r>
        <w:rPr>
          <w:rFonts w:ascii="Times New Roman"/>
          <w:b w:val="false"/>
          <w:i w:val="false"/>
          <w:color w:val="000000"/>
          <w:sz w:val="28"/>
        </w:rPr>
        <w:t>
      паспорт безопасности химической продукции;</w:t>
      </w:r>
      <w:r>
        <w:br/>
      </w:r>
      <w:r>
        <w:rPr>
          <w:rFonts w:ascii="Times New Roman"/>
          <w:b w:val="false"/>
          <w:i w:val="false"/>
          <w:color w:val="000000"/>
          <w:sz w:val="28"/>
        </w:rPr>
        <w:t>
      2) для перерегистрации и получения нового свидетельства:</w:t>
      </w:r>
      <w:r>
        <w:br/>
      </w:r>
      <w:r>
        <w:rPr>
          <w:rFonts w:ascii="Times New Roman"/>
          <w:b w:val="false"/>
          <w:i w:val="false"/>
          <w:color w:val="000000"/>
          <w:sz w:val="28"/>
        </w:rPr>
        <w:t>
      заявление с данными, соответствующими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в форме электронного документа, удостоверенного ЭЦП получателя;</w:t>
      </w:r>
      <w:r>
        <w:br/>
      </w:r>
      <w:r>
        <w:rPr>
          <w:rFonts w:ascii="Times New Roman"/>
          <w:b w:val="false"/>
          <w:i w:val="false"/>
          <w:color w:val="000000"/>
          <w:sz w:val="28"/>
        </w:rPr>
        <w:t>
      документ, удостоверяющий личность, для физических лиц;</w:t>
      </w:r>
      <w:r>
        <w:br/>
      </w:r>
      <w:r>
        <w:rPr>
          <w:rFonts w:ascii="Times New Roman"/>
          <w:b w:val="false"/>
          <w:i w:val="false"/>
          <w:color w:val="000000"/>
          <w:sz w:val="28"/>
        </w:rPr>
        <w:t>
      справка о государственной регистрации для юридических лиц;</w:t>
      </w:r>
      <w:r>
        <w:br/>
      </w:r>
      <w:r>
        <w:rPr>
          <w:rFonts w:ascii="Times New Roman"/>
          <w:b w:val="false"/>
          <w:i w:val="false"/>
          <w:color w:val="000000"/>
          <w:sz w:val="28"/>
        </w:rPr>
        <w:t>
      паспорт безопасности химической продукции;</w:t>
      </w:r>
      <w:r>
        <w:br/>
      </w:r>
      <w:r>
        <w:rPr>
          <w:rFonts w:ascii="Times New Roman"/>
          <w:b w:val="false"/>
          <w:i w:val="false"/>
          <w:color w:val="000000"/>
          <w:sz w:val="28"/>
        </w:rPr>
        <w:t>
      свидетельство о регистрации химической продукции.</w:t>
      </w:r>
      <w:r>
        <w:br/>
      </w:r>
      <w:r>
        <w:rPr>
          <w:rFonts w:ascii="Times New Roman"/>
          <w:b w:val="false"/>
          <w:i w:val="false"/>
          <w:color w:val="000000"/>
          <w:sz w:val="28"/>
        </w:rPr>
        <w:t>
      Сведения о документах, удостоверяющих личность, справку о государственной регистрации юридического лица, содержащихся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 а свидетельство о регистрации химической продукции и паспорт безопасности химической продукции из формы сведений.</w:t>
      </w:r>
      <w:r>
        <w:br/>
      </w:r>
      <w:r>
        <w:rPr>
          <w:rFonts w:ascii="Times New Roman"/>
          <w:b w:val="false"/>
          <w:i w:val="false"/>
          <w:color w:val="000000"/>
          <w:sz w:val="28"/>
        </w:rPr>
        <w:t>
</w:t>
      </w:r>
      <w:r>
        <w:rPr>
          <w:rFonts w:ascii="Times New Roman"/>
          <w:b w:val="false"/>
          <w:i w:val="false"/>
          <w:color w:val="000000"/>
          <w:sz w:val="28"/>
        </w:rPr>
        <w:t>
      12. Информация о порядке оказания государственной услуги и необходимых документах для ее получения, а также образцы их заполнения располагаются на интернет-ресурсе http://www.comprom.kz и специальных информационных стендах, расположенных в помещениях уполномоченного органа.</w:t>
      </w:r>
      <w:r>
        <w:br/>
      </w:r>
      <w:r>
        <w:rPr>
          <w:rFonts w:ascii="Times New Roman"/>
          <w:b w:val="false"/>
          <w:i w:val="false"/>
          <w:color w:val="000000"/>
          <w:sz w:val="28"/>
        </w:rPr>
        <w:t>
      Для получения государственной услуги через портал заполняется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через канцелярию уполномоченного органа по адресу: 010000, город Астана, район Есиль, проспект Кабанбай батыра, 32/1, здание «Транспорт Тауэр», кабинет № 1706.</w:t>
      </w:r>
      <w:r>
        <w:br/>
      </w:r>
      <w:r>
        <w:rPr>
          <w:rFonts w:ascii="Times New Roman"/>
          <w:b w:val="false"/>
          <w:i w:val="false"/>
          <w:color w:val="000000"/>
          <w:sz w:val="28"/>
        </w:rPr>
        <w:t>
      При обращении на веб-портал отправка электронного запроса осуществляется из «личного кабинета» получателя государственной услуги. Запрос автоматически направляется государственному органу-адресату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При приеме документов через канцелярию уполномоченного органа 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(времени) государственной услуги и места выдачи документов;</w:t>
      </w:r>
      <w:r>
        <w:br/>
      </w:r>
      <w:r>
        <w:rPr>
          <w:rFonts w:ascii="Times New Roman"/>
          <w:b w:val="false"/>
          <w:i w:val="false"/>
          <w:color w:val="000000"/>
          <w:sz w:val="28"/>
        </w:rPr>
        <w:t>
      5) фамилии, имени, отчества работника, принявшего заявление на оформление документов;</w:t>
      </w:r>
      <w:r>
        <w:br/>
      </w:r>
      <w:r>
        <w:rPr>
          <w:rFonts w:ascii="Times New Roman"/>
          <w:b w:val="false"/>
          <w:i w:val="false"/>
          <w:color w:val="000000"/>
          <w:sz w:val="28"/>
        </w:rPr>
        <w:t>
      6)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При обращении через портал, получателю в «личный кабинет» направляется уведомление-отчет о принятии запроса для представления государственной услуги с указанием даты и времени получения получателем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получателю представляется:</w:t>
      </w:r>
      <w:r>
        <w:br/>
      </w:r>
      <w:r>
        <w:rPr>
          <w:rFonts w:ascii="Times New Roman"/>
          <w:b w:val="false"/>
          <w:i w:val="false"/>
          <w:color w:val="000000"/>
          <w:sz w:val="28"/>
        </w:rPr>
        <w:t>
      1) в уполномоченном органе – нарочно путем личного посещения получателем или представителем по доверенности;</w:t>
      </w:r>
      <w:r>
        <w:br/>
      </w:r>
      <w:r>
        <w:rPr>
          <w:rFonts w:ascii="Times New Roman"/>
          <w:b w:val="false"/>
          <w:i w:val="false"/>
          <w:color w:val="000000"/>
          <w:sz w:val="28"/>
        </w:rPr>
        <w:t>
      2) на портале – в «личный кабинет» получателя.</w:t>
      </w:r>
      <w:r>
        <w:br/>
      </w:r>
      <w:r>
        <w:rPr>
          <w:rFonts w:ascii="Times New Roman"/>
          <w:b w:val="false"/>
          <w:i w:val="false"/>
          <w:color w:val="000000"/>
          <w:sz w:val="28"/>
        </w:rPr>
        <w:t>
</w:t>
      </w:r>
      <w:r>
        <w:rPr>
          <w:rFonts w:ascii="Times New Roman"/>
          <w:b w:val="false"/>
          <w:i w:val="false"/>
          <w:color w:val="000000"/>
          <w:sz w:val="28"/>
        </w:rPr>
        <w:t>
      16. В представлении государственной услуги отказывается в случаях:</w:t>
      </w:r>
      <w:r>
        <w:br/>
      </w:r>
      <w:r>
        <w:rPr>
          <w:rFonts w:ascii="Times New Roman"/>
          <w:b w:val="false"/>
          <w:i w:val="false"/>
          <w:color w:val="000000"/>
          <w:sz w:val="28"/>
        </w:rPr>
        <w:t>
      1) несоответствия химической продукции требованиям законодательства в области безопасности химической продукции;</w:t>
      </w:r>
      <w:r>
        <w:br/>
      </w:r>
      <w:r>
        <w:rPr>
          <w:rFonts w:ascii="Times New Roman"/>
          <w:b w:val="false"/>
          <w:i w:val="false"/>
          <w:color w:val="000000"/>
          <w:sz w:val="28"/>
        </w:rPr>
        <w:t>
      2) представления неполной информации в паспорте безопасности химической продукции;</w:t>
      </w:r>
      <w:r>
        <w:br/>
      </w:r>
      <w:r>
        <w:rPr>
          <w:rFonts w:ascii="Times New Roman"/>
          <w:b w:val="false"/>
          <w:i w:val="false"/>
          <w:color w:val="000000"/>
          <w:sz w:val="28"/>
        </w:rPr>
        <w:t>
      3) представления недостоверных сведений о химической продукции в паспорте безопасности химической продукции;</w:t>
      </w:r>
      <w:r>
        <w:br/>
      </w:r>
      <w:r>
        <w:rPr>
          <w:rFonts w:ascii="Times New Roman"/>
          <w:b w:val="false"/>
          <w:i w:val="false"/>
          <w:color w:val="000000"/>
          <w:sz w:val="28"/>
        </w:rPr>
        <w:t>
      4) наличия оснований, предусмотренных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в отношении запрашиваемого электронного информационного ресурса действуют ограничения доступа и лицо, направившее запрос, не обладает правом доступа к запрашиваемому электронному информационному ресурсу;</w:t>
      </w:r>
      <w:r>
        <w:br/>
      </w:r>
      <w:r>
        <w:rPr>
          <w:rFonts w:ascii="Times New Roman"/>
          <w:b w:val="false"/>
          <w:i w:val="false"/>
          <w:color w:val="000000"/>
          <w:sz w:val="28"/>
        </w:rPr>
        <w:t>
      не располагает запрашиваемым электронным информационным ресурсом и ему не известно, в чьем владении он находится;</w:t>
      </w:r>
      <w:r>
        <w:br/>
      </w:r>
      <w:r>
        <w:rPr>
          <w:rFonts w:ascii="Times New Roman"/>
          <w:b w:val="false"/>
          <w:i w:val="false"/>
          <w:color w:val="000000"/>
          <w:sz w:val="28"/>
        </w:rPr>
        <w:t>
      при уточнении существа запроса не удалось выяснить, о выдаче какого именно электронного информационного ресурса ходатайствует запрашивающее лицо;</w:t>
      </w:r>
      <w:r>
        <w:br/>
      </w:r>
      <w:r>
        <w:rPr>
          <w:rFonts w:ascii="Times New Roman"/>
          <w:b w:val="false"/>
          <w:i w:val="false"/>
          <w:color w:val="000000"/>
          <w:sz w:val="28"/>
        </w:rPr>
        <w:t>
      лицом, запрашивающим электронный информационный ресурс, не оплачены расходы на исполнение запроса, если оплата расходов предусмотрена законодательством Республики Казахстан или договором;</w:t>
      </w:r>
      <w:r>
        <w:br/>
      </w:r>
      <w:r>
        <w:rPr>
          <w:rFonts w:ascii="Times New Roman"/>
          <w:b w:val="false"/>
          <w:i w:val="false"/>
          <w:color w:val="000000"/>
          <w:sz w:val="28"/>
        </w:rPr>
        <w:t>
      запрос не соответствует требованиям, установленным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xml:space="preserve">
      фамилия, имя, отчество лица, запрашивающего информацию; </w:t>
      </w:r>
      <w:r>
        <w:br/>
      </w:r>
      <w:r>
        <w:rPr>
          <w:rFonts w:ascii="Times New Roman"/>
          <w:b w:val="false"/>
          <w:i w:val="false"/>
          <w:color w:val="000000"/>
          <w:sz w:val="28"/>
        </w:rPr>
        <w:t xml:space="preserve">
      при обращении с запросом от имени юридического лица – полное наименование юридического лица, должность, фамилия, имя и отчество лица, обратившегося с запросом; </w:t>
      </w:r>
      <w:r>
        <w:br/>
      </w:r>
      <w:r>
        <w:rPr>
          <w:rFonts w:ascii="Times New Roman"/>
          <w:b w:val="false"/>
          <w:i w:val="false"/>
          <w:color w:val="000000"/>
          <w:sz w:val="28"/>
        </w:rPr>
        <w:t>
      контактные данные лица, обратившегося с запросом (почтовый адрес или адрес электронной почты либо номер телефона или телефакса), посредством которых собственник или владелец информационной системы может предоставить электронные информационные ресурсы или связаться с лицом, запрашивающим информацию;</w:t>
      </w:r>
      <w:r>
        <w:br/>
      </w:r>
      <w:r>
        <w:rPr>
          <w:rFonts w:ascii="Times New Roman"/>
          <w:b w:val="false"/>
          <w:i w:val="false"/>
          <w:color w:val="000000"/>
          <w:sz w:val="28"/>
        </w:rPr>
        <w:t>
      содержание запрашиваемого электронного информационного ресурса, наименование и содержание документа или известные ему реквизиты документа.</w:t>
      </w:r>
      <w:r>
        <w:br/>
      </w:r>
      <w:r>
        <w:rPr>
          <w:rFonts w:ascii="Times New Roman"/>
          <w:b w:val="false"/>
          <w:i w:val="false"/>
          <w:color w:val="000000"/>
          <w:sz w:val="28"/>
        </w:rPr>
        <w:t>
      На портале мотивированный ответ об отказе в представлении государственной услуги получатель получает в «личном кабинете» в форме электронного документа.</w:t>
      </w:r>
    </w:p>
    <w:bookmarkEnd w:id="205"/>
    <w:bookmarkStart w:name="z1110" w:id="206"/>
    <w:p>
      <w:pPr>
        <w:spacing w:after="0"/>
        <w:ind w:left="0"/>
        <w:jc w:val="left"/>
      </w:pPr>
      <w:r>
        <w:rPr>
          <w:rFonts w:ascii="Times New Roman"/>
          <w:b/>
          <w:i w:val="false"/>
          <w:color w:val="000000"/>
        </w:rPr>
        <w:t xml:space="preserve"> 
3. Принцип работы</w:t>
      </w:r>
    </w:p>
    <w:bookmarkEnd w:id="206"/>
    <w:bookmarkStart w:name="z1111" w:id="207"/>
    <w:p>
      <w:pPr>
        <w:spacing w:after="0"/>
        <w:ind w:left="0"/>
        <w:jc w:val="both"/>
      </w:pPr>
      <w:r>
        <w:rPr>
          <w:rFonts w:ascii="Times New Roman"/>
          <w:b w:val="false"/>
          <w:i w:val="false"/>
          <w:color w:val="000000"/>
          <w:sz w:val="28"/>
        </w:rPr>
        <w:t>
      17. Деятельность Комитета основывается по отношению к заявителю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 при работе с заявителями;</w:t>
      </w:r>
      <w:r>
        <w:br/>
      </w:r>
      <w:r>
        <w:rPr>
          <w:rFonts w:ascii="Times New Roman"/>
          <w:b w:val="false"/>
          <w:i w:val="false"/>
          <w:color w:val="000000"/>
          <w:sz w:val="28"/>
        </w:rPr>
        <w:t>
      4) представления исчерпывающей информации об оказываемой государственной услуге;</w:t>
      </w:r>
      <w:r>
        <w:br/>
      </w:r>
      <w:r>
        <w:rPr>
          <w:rFonts w:ascii="Times New Roman"/>
          <w:b w:val="false"/>
          <w:i w:val="false"/>
          <w:color w:val="000000"/>
          <w:sz w:val="28"/>
        </w:rPr>
        <w:t>
      5) прозрачности деятельности должностных лиц при рассмотрении обращений;</w:t>
      </w:r>
      <w:r>
        <w:br/>
      </w:r>
      <w:r>
        <w:rPr>
          <w:rFonts w:ascii="Times New Roman"/>
          <w:b w:val="false"/>
          <w:i w:val="false"/>
          <w:color w:val="000000"/>
          <w:sz w:val="28"/>
        </w:rPr>
        <w:t>
      6) обеспечения сохранности документов получателя;</w:t>
      </w:r>
      <w:r>
        <w:br/>
      </w:r>
      <w:r>
        <w:rPr>
          <w:rFonts w:ascii="Times New Roman"/>
          <w:b w:val="false"/>
          <w:i w:val="false"/>
          <w:color w:val="000000"/>
          <w:sz w:val="28"/>
        </w:rPr>
        <w:t>
      7) защиты и конфиденциальности информации о содержании документов получателя.</w:t>
      </w:r>
    </w:p>
    <w:bookmarkEnd w:id="207"/>
    <w:bookmarkStart w:name="z1118" w:id="208"/>
    <w:p>
      <w:pPr>
        <w:spacing w:after="0"/>
        <w:ind w:left="0"/>
        <w:jc w:val="left"/>
      </w:pPr>
      <w:r>
        <w:rPr>
          <w:rFonts w:ascii="Times New Roman"/>
          <w:b/>
          <w:i w:val="false"/>
          <w:color w:val="000000"/>
        </w:rPr>
        <w:t xml:space="preserve"> 
4. Результаты работы</w:t>
      </w:r>
    </w:p>
    <w:bookmarkEnd w:id="208"/>
    <w:bookmarkStart w:name="z1119" w:id="209"/>
    <w:p>
      <w:pPr>
        <w:spacing w:after="0"/>
        <w:ind w:left="0"/>
        <w:jc w:val="both"/>
      </w:pPr>
      <w:r>
        <w:rPr>
          <w:rFonts w:ascii="Times New Roman"/>
          <w:b w:val="false"/>
          <w:i w:val="false"/>
          <w:color w:val="000000"/>
          <w:sz w:val="28"/>
        </w:rPr>
        <w:t>
      18. Результаты работы по оказанию государственной услуги получателем измеряются показателями качества и эффективности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ежегодно утверждаются соответствующим приказом Министра индустрии и новых технологий Республики Казахстан.</w:t>
      </w:r>
    </w:p>
    <w:bookmarkEnd w:id="209"/>
    <w:bookmarkStart w:name="z1121" w:id="210"/>
    <w:p>
      <w:pPr>
        <w:spacing w:after="0"/>
        <w:ind w:left="0"/>
        <w:jc w:val="left"/>
      </w:pPr>
      <w:r>
        <w:rPr>
          <w:rFonts w:ascii="Times New Roman"/>
          <w:b/>
          <w:i w:val="false"/>
          <w:color w:val="000000"/>
        </w:rPr>
        <w:t xml:space="preserve"> 
5. Порядок обжалования</w:t>
      </w:r>
    </w:p>
    <w:bookmarkEnd w:id="210"/>
    <w:bookmarkStart w:name="z1122" w:id="211"/>
    <w:p>
      <w:pPr>
        <w:spacing w:after="0"/>
        <w:ind w:left="0"/>
        <w:jc w:val="both"/>
      </w:pPr>
      <w:r>
        <w:rPr>
          <w:rFonts w:ascii="Times New Roman"/>
          <w:b w:val="false"/>
          <w:i w:val="false"/>
          <w:color w:val="000000"/>
          <w:sz w:val="28"/>
        </w:rPr>
        <w:t>
      20. Разъяснение порядка обжалования действий (бездействий) уполномоченных должностных лиц, а также оказание содействия в подготовке жалобы осуществляются в канцелярии уполномоченного органа по адресу: 010000, город Астана, район Есиль, проспект Кабанбай батыра, 32/1, здание «Транспорт Тауэр», кабинет № 1706, телефон приемной: 8 (7172) 29-90-73 (адрес электронной почты: kpmint1711@comprom.kz).</w:t>
      </w:r>
      <w:r>
        <w:br/>
      </w:r>
      <w:r>
        <w:rPr>
          <w:rFonts w:ascii="Times New Roman"/>
          <w:b w:val="false"/>
          <w:i w:val="false"/>
          <w:color w:val="000000"/>
          <w:sz w:val="28"/>
        </w:rPr>
        <w:t>
      Информацию о порядке обжалования работы портала можно получить по телефону саll–центра (1414).</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в Министерство: город Астана, район Есиль, проспект Кабанбай батыра, 32/1, здание «Транспорт Тауэр», кабинет № 2602, телефон приемной: 8 (7172) 24-22-09, 29-90-05 (адрес электронной почты: kpmint1711@comprom.kz).</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получателям направляются путем обращения:</w:t>
      </w:r>
      <w:r>
        <w:br/>
      </w:r>
      <w:r>
        <w:rPr>
          <w:rFonts w:ascii="Times New Roman"/>
          <w:b w:val="false"/>
          <w:i w:val="false"/>
          <w:color w:val="000000"/>
          <w:sz w:val="28"/>
        </w:rPr>
        <w:t>
      1) в уполномоченный орган по адресу: город Астана, район Есиль, проспект Кабанбай батыра, 32/1, здание «Транспорт Тауэр», кабинет № 1706, телефон приемной: 8 (7172) 29-90-73 (адрес электронной почты: kpmint1711@comprom.kz);</w:t>
      </w:r>
      <w:r>
        <w:br/>
      </w:r>
      <w:r>
        <w:rPr>
          <w:rFonts w:ascii="Times New Roman"/>
          <w:b w:val="false"/>
          <w:i w:val="false"/>
          <w:color w:val="000000"/>
          <w:sz w:val="28"/>
        </w:rPr>
        <w:t>
      2) на портале,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государственной услуги, получатель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При подаче жалобы указывается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Получателю выдается талон с указанием даты и времени, фамилии и инициалов лица, принявшего обращение (жалобу). О результатах рассмотрения жалобы получателю сообщается в письменном виде по почте.</w:t>
      </w:r>
      <w:r>
        <w:br/>
      </w:r>
      <w:r>
        <w:rPr>
          <w:rFonts w:ascii="Times New Roman"/>
          <w:b w:val="false"/>
          <w:i w:val="false"/>
          <w:color w:val="000000"/>
          <w:sz w:val="28"/>
        </w:rPr>
        <w:t>
      После отправки электронного обращения через портал из «личного кабинета» получателю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Дополнительную информацию получатель государственной услуги может получить на интернет-ресурсе уполномоченного органа www.comprom.kz.</w:t>
      </w:r>
    </w:p>
    <w:bookmarkEnd w:id="211"/>
    <w:bookmarkStart w:name="z1132" w:id="2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«Регистрация и учет </w:t>
      </w:r>
      <w:r>
        <w:br/>
      </w:r>
      <w:r>
        <w:rPr>
          <w:rFonts w:ascii="Times New Roman"/>
          <w:b w:val="false"/>
          <w:i w:val="false"/>
          <w:color w:val="000000"/>
          <w:sz w:val="28"/>
        </w:rPr>
        <w:t xml:space="preserve">
химической продукции»   </w:t>
      </w:r>
    </w:p>
    <w:bookmarkEnd w:id="212"/>
    <w:p>
      <w:pPr>
        <w:spacing w:after="0"/>
        <w:ind w:left="0"/>
        <w:jc w:val="both"/>
      </w:pPr>
      <w:r>
        <w:rPr>
          <w:rFonts w:ascii="Times New Roman"/>
          <w:b w:val="false"/>
          <w:i w:val="false"/>
          <w:color w:val="000000"/>
          <w:sz w:val="28"/>
        </w:rPr>
        <w:t>В ____________________________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______________________________</w:t>
      </w:r>
      <w:r>
        <w:br/>
      </w:r>
      <w:r>
        <w:rPr>
          <w:rFonts w:ascii="Times New Roman"/>
          <w:b w:val="false"/>
          <w:i w:val="false"/>
          <w:color w:val="000000"/>
          <w:sz w:val="28"/>
        </w:rPr>
        <w:t>
уполномоченного органа)</w:t>
      </w:r>
      <w:r>
        <w:br/>
      </w:r>
      <w:r>
        <w:rPr>
          <w:rFonts w:ascii="Times New Roman"/>
          <w:b w:val="false"/>
          <w:i w:val="false"/>
          <w:color w:val="000000"/>
          <w:sz w:val="28"/>
        </w:rPr>
        <w:t>
от ___________________________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______________________________</w:t>
      </w:r>
      <w:r>
        <w:br/>
      </w:r>
      <w:r>
        <w:rPr>
          <w:rFonts w:ascii="Times New Roman"/>
          <w:b w:val="false"/>
          <w:i w:val="false"/>
          <w:color w:val="000000"/>
          <w:sz w:val="28"/>
        </w:rPr>
        <w:t>
получателя государственной</w:t>
      </w:r>
      <w:r>
        <w:br/>
      </w:r>
      <w:r>
        <w:rPr>
          <w:rFonts w:ascii="Times New Roman"/>
          <w:b w:val="false"/>
          <w:i w:val="false"/>
          <w:color w:val="000000"/>
          <w:sz w:val="28"/>
        </w:rPr>
        <w:t xml:space="preserve">
услуги)       </w:t>
      </w:r>
      <w:r>
        <w:br/>
      </w:r>
      <w:r>
        <w:rPr>
          <w:rFonts w:ascii="Times New Roman"/>
          <w:b w:val="false"/>
          <w:i w:val="false"/>
          <w:color w:val="000000"/>
          <w:sz w:val="28"/>
        </w:rPr>
        <w:t>
Адрес ________________________</w:t>
      </w:r>
      <w:r>
        <w:br/>
      </w:r>
      <w:r>
        <w:rPr>
          <w:rFonts w:ascii="Times New Roman"/>
          <w:b w:val="false"/>
          <w:i w:val="false"/>
          <w:color w:val="000000"/>
          <w:sz w:val="28"/>
        </w:rPr>
        <w:t>
(индекс, город, район, область,</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улица, № дома, телефон)  </w:t>
      </w:r>
      <w:r>
        <w:br/>
      </w:r>
      <w:r>
        <w:rPr>
          <w:rFonts w:ascii="Times New Roman"/>
          <w:b w:val="false"/>
          <w:i w:val="false"/>
          <w:color w:val="000000"/>
          <w:sz w:val="28"/>
        </w:rPr>
        <w:t>
Реквизиты получателя __________</w:t>
      </w:r>
      <w:r>
        <w:br/>
      </w:r>
      <w:r>
        <w:rPr>
          <w:rFonts w:ascii="Times New Roman"/>
          <w:b w:val="false"/>
          <w:i w:val="false"/>
          <w:color w:val="000000"/>
          <w:sz w:val="28"/>
        </w:rPr>
        <w:t>
(№ свидетельства</w:t>
      </w:r>
      <w:r>
        <w:br/>
      </w:r>
      <w:r>
        <w:rPr>
          <w:rFonts w:ascii="Times New Roman"/>
          <w:b w:val="false"/>
          <w:i w:val="false"/>
          <w:color w:val="000000"/>
          <w:sz w:val="28"/>
        </w:rPr>
        <w:t>
______________________________</w:t>
      </w:r>
      <w:r>
        <w:br/>
      </w:r>
      <w:r>
        <w:rPr>
          <w:rFonts w:ascii="Times New Roman"/>
          <w:b w:val="false"/>
          <w:i w:val="false"/>
          <w:color w:val="000000"/>
          <w:sz w:val="28"/>
        </w:rPr>
        <w:t>
о гос.регистрации ЮЛ/ИП, БИН, ИИН)</w:t>
      </w:r>
    </w:p>
    <w:bookmarkStart w:name="z1133" w:id="213"/>
    <w:p>
      <w:pPr>
        <w:spacing w:after="0"/>
        <w:ind w:left="0"/>
        <w:jc w:val="left"/>
      </w:pPr>
      <w:r>
        <w:rPr>
          <w:rFonts w:ascii="Times New Roman"/>
          <w:b/>
          <w:i w:val="false"/>
          <w:color w:val="000000"/>
        </w:rPr>
        <w:t xml:space="preserve"> 
ЗАЯВЛЕНИЕ</w:t>
      </w:r>
      <w:r>
        <w:br/>
      </w:r>
      <w:r>
        <w:rPr>
          <w:rFonts w:ascii="Times New Roman"/>
          <w:b/>
          <w:i w:val="false"/>
          <w:color w:val="000000"/>
        </w:rPr>
        <w:t>
на получение свидетельства о регистрации</w:t>
      </w:r>
      <w:r>
        <w:br/>
      </w:r>
      <w:r>
        <w:rPr>
          <w:rFonts w:ascii="Times New Roman"/>
          <w:b/>
          <w:i w:val="false"/>
          <w:color w:val="000000"/>
        </w:rPr>
        <w:t>
(перерегистрации) химической продукции</w:t>
      </w:r>
    </w:p>
    <w:bookmarkEnd w:id="213"/>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2007 года № 302 «О безопасности химической продукции» и </w:t>
      </w:r>
      <w:r>
        <w:rPr>
          <w:rFonts w:ascii="Times New Roman"/>
          <w:b w:val="false"/>
          <w:i w:val="false"/>
          <w:color w:val="000000"/>
          <w:sz w:val="28"/>
        </w:rPr>
        <w:t>Правилами</w:t>
      </w:r>
      <w:r>
        <w:rPr>
          <w:rFonts w:ascii="Times New Roman"/>
          <w:b w:val="false"/>
          <w:i w:val="false"/>
          <w:color w:val="000000"/>
          <w:sz w:val="28"/>
        </w:rPr>
        <w:t xml:space="preserve"> регистрации и учета химической продукции, утвержденными постановлением Правительства Республики Казахстан от 11 июня 2008 года № 572 просим выдать свидетельство о регистрации (перерегистрации).</w:t>
      </w:r>
    </w:p>
    <w:p>
      <w:pPr>
        <w:spacing w:after="0"/>
        <w:ind w:left="0"/>
        <w:jc w:val="both"/>
      </w:pPr>
      <w:r>
        <w:rPr>
          <w:rFonts w:ascii="Times New Roman"/>
          <w:b w:val="false"/>
          <w:i w:val="false"/>
          <w:color w:val="000000"/>
          <w:sz w:val="28"/>
        </w:rPr>
        <w:t>Руководитель __________________ _______________________________</w:t>
      </w:r>
      <w:r>
        <w:br/>
      </w:r>
      <w:r>
        <w:rPr>
          <w:rFonts w:ascii="Times New Roman"/>
          <w:b w:val="false"/>
          <w:i w:val="false"/>
          <w:color w:val="000000"/>
          <w:sz w:val="28"/>
        </w:rPr>
        <w:t>
                  (подпись)         (фамилия, имя, отчество)</w:t>
      </w:r>
    </w:p>
    <w:bookmarkStart w:name="z1134" w:id="2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«Регистрация и учет </w:t>
      </w:r>
      <w:r>
        <w:br/>
      </w:r>
      <w:r>
        <w:rPr>
          <w:rFonts w:ascii="Times New Roman"/>
          <w:b w:val="false"/>
          <w:i w:val="false"/>
          <w:color w:val="000000"/>
          <w:sz w:val="28"/>
        </w:rPr>
        <w:t xml:space="preserve">
химической продукции»   </w:t>
      </w:r>
    </w:p>
    <w:bookmarkEnd w:id="214"/>
    <w:bookmarkStart w:name="z1135" w:id="215"/>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эффективности</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6"/>
        <w:gridCol w:w="2240"/>
        <w:gridCol w:w="2405"/>
        <w:gridCol w:w="1829"/>
      </w:tblGrid>
      <w:tr>
        <w:trPr>
          <w:trHeight w:val="555"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6" w:id="21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1130</w:t>
      </w:r>
    </w:p>
    <w:bookmarkEnd w:id="216"/>
    <w:bookmarkStart w:name="z1137" w:id="21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справки о постановке на специальный учет юридических</w:t>
      </w:r>
      <w:r>
        <w:br/>
      </w:r>
      <w:r>
        <w:rPr>
          <w:rFonts w:ascii="Times New Roman"/>
          <w:b/>
          <w:i w:val="false"/>
          <w:color w:val="000000"/>
        </w:rPr>
        <w:t>
лиц и индивидуальных предпринимателей, осуществляющих операции</w:t>
      </w:r>
      <w:r>
        <w:br/>
      </w:r>
      <w:r>
        <w:rPr>
          <w:rFonts w:ascii="Times New Roman"/>
          <w:b/>
          <w:i w:val="false"/>
          <w:color w:val="000000"/>
        </w:rPr>
        <w:t>
с драгоценными металлами, за исключением изделий из них, и</w:t>
      </w:r>
      <w:r>
        <w:br/>
      </w:r>
      <w:r>
        <w:rPr>
          <w:rFonts w:ascii="Times New Roman"/>
          <w:b/>
          <w:i w:val="false"/>
          <w:color w:val="000000"/>
        </w:rPr>
        <w:t>
сырьевыми товарами, содержащими драгоценные металлы»</w:t>
      </w:r>
    </w:p>
    <w:bookmarkEnd w:id="217"/>
    <w:bookmarkStart w:name="z1138" w:id="218"/>
    <w:p>
      <w:pPr>
        <w:spacing w:after="0"/>
        <w:ind w:left="0"/>
        <w:jc w:val="left"/>
      </w:pPr>
      <w:r>
        <w:rPr>
          <w:rFonts w:ascii="Times New Roman"/>
          <w:b/>
          <w:i w:val="false"/>
          <w:color w:val="000000"/>
        </w:rPr>
        <w:t xml:space="preserve"> 
1. Общее положение</w:t>
      </w:r>
    </w:p>
    <w:bookmarkEnd w:id="218"/>
    <w:bookmarkStart w:name="z1139" w:id="219"/>
    <w:p>
      <w:pPr>
        <w:spacing w:after="0"/>
        <w:ind w:left="0"/>
        <w:jc w:val="both"/>
      </w:pPr>
      <w:r>
        <w:rPr>
          <w:rFonts w:ascii="Times New Roman"/>
          <w:b w:val="false"/>
          <w:i w:val="false"/>
          <w:color w:val="000000"/>
          <w:sz w:val="28"/>
        </w:rPr>
        <w:t>
      1. Государственная услуга «Выдача справки о постановке на специальный учет юридических лиц и индивидуальных предпринимателей, осуществляющих операции с драгоценными металлами, за исключением изделий из них, и сырьевыми товарами, содержащими драгоценные металлы»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промышленности Министерством индустрии и новых технологий Республики Казахстан (далее – Комитет промышленности).</w:t>
      </w:r>
      <w:r>
        <w:br/>
      </w:r>
      <w:r>
        <w:rPr>
          <w:rFonts w:ascii="Times New Roman"/>
          <w:b w:val="false"/>
          <w:i w:val="false"/>
          <w:color w:val="000000"/>
          <w:sz w:val="28"/>
        </w:rPr>
        <w:t>
</w:t>
      </w:r>
      <w:r>
        <w:rPr>
          <w:rFonts w:ascii="Times New Roman"/>
          <w:b w:val="false"/>
          <w:i w:val="false"/>
          <w:color w:val="000000"/>
          <w:sz w:val="28"/>
        </w:rPr>
        <w:t>
      Юридический адрес Комитета промышленности: 010000, г. Астана, проспект Кабанбай батыра, дом 32/1, здание «Транспорт Тауэр».</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июля 2011 года № 120 «О мерах по выполнению Решения Межгосударственного совета (высшего органа таможенного союза) Евразийского экономического сообщества «О едином нетарифном регулировании таможенного союза Республики Беларусь, Республики Казахстан и Российской Федерации» от 27 ноября 2009 года № 19»,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августа 2011 года № 924 «Об утверждении Правил ввоза на территорию Республики Казахстан из стран, не входящих в Таможенный союз, и вывоза с территории Республики Казахстан в эти страны драгоценных металлов и сырьевых товаров, содержащих драгоценные металлы и о внесении дополнений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а также об их образцах располагается на интернет-ресурсе Комитета промышленности: www.comprom.kz.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справки о постановке на специальный учет юридических лиц и индивидуальных предпринимателей, осуществляющих операции с драгоценными металлами, за исключением изделий из них, и сырьевыми товарами, содержащими драгоценные металлы (далее – справка), либо выдача мотивированного ответа о причинах отказа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и индивидуальным предпринимателям (далее - получатель).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7 рабочих дней с момента принятия документов получателя.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в очереди при получении документов –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Комитета промышленности: ежедневно с 9.00 до 18.30 часов, с обеденным перерывом с 13.00 до 14.30 часов, кроме выходных и праздничных дней, установленных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Комитете промышленности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«Транспорт Тауэр». Режим помещения: вход в здание осуществляется по разовому пропуску, выдаваемому в бюро пропусков, которое имеет отдельный вход. Для поддержки правопорядка здание имеет круглосуточный пост охраны, противопожарные сигнализации и другие меры безопасности. Здание оборудовано:</w:t>
      </w:r>
      <w:r>
        <w:br/>
      </w:r>
      <w:r>
        <w:rPr>
          <w:rFonts w:ascii="Times New Roman"/>
          <w:b w:val="false"/>
          <w:i w:val="false"/>
          <w:color w:val="000000"/>
          <w:sz w:val="28"/>
        </w:rPr>
        <w:t>
</w:t>
      </w:r>
      <w:r>
        <w:rPr>
          <w:rFonts w:ascii="Times New Roman"/>
          <w:b w:val="false"/>
          <w:i w:val="false"/>
          <w:color w:val="000000"/>
          <w:sz w:val="28"/>
        </w:rPr>
        <w:t>
      1)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2) информационными стендами внутри.</w:t>
      </w:r>
    </w:p>
    <w:bookmarkEnd w:id="219"/>
    <w:bookmarkStart w:name="z1154" w:id="220"/>
    <w:p>
      <w:pPr>
        <w:spacing w:after="0"/>
        <w:ind w:left="0"/>
        <w:jc w:val="left"/>
      </w:pPr>
      <w:r>
        <w:rPr>
          <w:rFonts w:ascii="Times New Roman"/>
          <w:b/>
          <w:i w:val="false"/>
          <w:color w:val="000000"/>
        </w:rPr>
        <w:t xml:space="preserve"> 
2. Порядок оказания государственной услуги</w:t>
      </w:r>
    </w:p>
    <w:bookmarkEnd w:id="220"/>
    <w:bookmarkStart w:name="z1155" w:id="221"/>
    <w:p>
      <w:pPr>
        <w:spacing w:after="0"/>
        <w:ind w:left="0"/>
        <w:jc w:val="both"/>
      </w:pPr>
      <w:r>
        <w:rPr>
          <w:rFonts w:ascii="Times New Roman"/>
          <w:b w:val="false"/>
          <w:i w:val="false"/>
          <w:color w:val="000000"/>
          <w:sz w:val="28"/>
        </w:rPr>
        <w:t>
      11. Для получения государственной услуги получатель предоставляет:</w:t>
      </w:r>
      <w:r>
        <w:br/>
      </w:r>
      <w:r>
        <w:rPr>
          <w:rFonts w:ascii="Times New Roman"/>
          <w:b w:val="false"/>
          <w:i w:val="false"/>
          <w:color w:val="000000"/>
          <w:sz w:val="28"/>
        </w:rPr>
        <w:t>
</w:t>
      </w:r>
      <w:r>
        <w:rPr>
          <w:rFonts w:ascii="Times New Roman"/>
          <w:b w:val="false"/>
          <w:i w:val="false"/>
          <w:color w:val="000000"/>
          <w:sz w:val="28"/>
        </w:rPr>
        <w:t>
      1) письмо-заявку, с указанием наименования товара, его количества в единицах измерения;</w:t>
      </w:r>
      <w:r>
        <w:br/>
      </w:r>
      <w:r>
        <w:rPr>
          <w:rFonts w:ascii="Times New Roman"/>
          <w:b w:val="false"/>
          <w:i w:val="false"/>
          <w:color w:val="000000"/>
          <w:sz w:val="28"/>
        </w:rPr>
        <w:t>
</w:t>
      </w:r>
      <w:r>
        <w:rPr>
          <w:rFonts w:ascii="Times New Roman"/>
          <w:b w:val="false"/>
          <w:i w:val="false"/>
          <w:color w:val="000000"/>
          <w:sz w:val="28"/>
        </w:rPr>
        <w:t>
      2) копия свидетельства о постановке получателя на учет в налоговом органе;</w:t>
      </w:r>
      <w:r>
        <w:br/>
      </w:r>
      <w:r>
        <w:rPr>
          <w:rFonts w:ascii="Times New Roman"/>
          <w:b w:val="false"/>
          <w:i w:val="false"/>
          <w:color w:val="000000"/>
          <w:sz w:val="28"/>
        </w:rPr>
        <w:t>
</w:t>
      </w:r>
      <w:r>
        <w:rPr>
          <w:rFonts w:ascii="Times New Roman"/>
          <w:b w:val="false"/>
          <w:i w:val="false"/>
          <w:color w:val="000000"/>
          <w:sz w:val="28"/>
        </w:rPr>
        <w:t>
      3) копию свидетельства* или справки о государственной регистрации получателя в качестве юридического лица – для юридического лица.</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4) копия свидетельства о государственной регистрации получателя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для субъектов добычи сырьевых товаров, содержащих драгоценные металлы – копия контракта на право недропользования. При этом не требуется представление контракта на право недропользования, в случае, если копия такого документа была представлена ранее, за исключением случаев, когда в такой документ были внесены изменения и дополнения;</w:t>
      </w:r>
      <w:r>
        <w:br/>
      </w:r>
      <w:r>
        <w:rPr>
          <w:rFonts w:ascii="Times New Roman"/>
          <w:b w:val="false"/>
          <w:i w:val="false"/>
          <w:color w:val="000000"/>
          <w:sz w:val="28"/>
        </w:rPr>
        <w:t>
</w:t>
      </w:r>
      <w:r>
        <w:rPr>
          <w:rFonts w:ascii="Times New Roman"/>
          <w:b w:val="false"/>
          <w:i w:val="false"/>
          <w:color w:val="000000"/>
          <w:sz w:val="28"/>
        </w:rPr>
        <w:t>
      6) для других организаций, имеющих право в соответствии с законодательством Республики Казахстан осуществлять операции с сырьевыми товарами, содержащих драгоценные металлы – документ, подтверждающий право собственности на вывозимые сырьевые товары;</w:t>
      </w:r>
      <w:r>
        <w:br/>
      </w:r>
      <w:r>
        <w:rPr>
          <w:rFonts w:ascii="Times New Roman"/>
          <w:b w:val="false"/>
          <w:i w:val="false"/>
          <w:color w:val="000000"/>
          <w:sz w:val="28"/>
        </w:rPr>
        <w:t>
</w:t>
      </w:r>
      <w:r>
        <w:rPr>
          <w:rFonts w:ascii="Times New Roman"/>
          <w:b w:val="false"/>
          <w:i w:val="false"/>
          <w:color w:val="000000"/>
          <w:sz w:val="28"/>
        </w:rPr>
        <w:t>
      7) копия внешнеторгового договора (контракта).</w:t>
      </w:r>
      <w:r>
        <w:br/>
      </w:r>
      <w:r>
        <w:rPr>
          <w:rFonts w:ascii="Times New Roman"/>
          <w:b w:val="false"/>
          <w:i w:val="false"/>
          <w:color w:val="000000"/>
          <w:sz w:val="28"/>
        </w:rPr>
        <w:t>
</w:t>
      </w:r>
      <w:r>
        <w:rPr>
          <w:rFonts w:ascii="Times New Roman"/>
          <w:b w:val="false"/>
          <w:i w:val="false"/>
          <w:color w:val="000000"/>
          <w:sz w:val="28"/>
        </w:rPr>
        <w:t>
      Комитет промышленности в течение двух рабочих дней с момента получения документов получателя обязан проверить полноту представленных документов. В случае установления факта неполноты представленных документов Комитет промышленности в указанные сроки дает письменный мотивированный отказ в дальнейшем рассмотрении заявления. В дальнейшем Комитет промышленности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Письмо-заявка предоставляется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Документы для получения государственной услуги принимаются канцелярией Комитета промышленности по адресу: 010000, г. Астана, проспект Кабанбай батыра, дом 32/1, здание «Транспорт Тауэр», кабинет № 1711, тел.: 8 (7172) 24-14-07, факс: 24-47-94.</w:t>
      </w:r>
      <w:r>
        <w:br/>
      </w:r>
      <w:r>
        <w:rPr>
          <w:rFonts w:ascii="Times New Roman"/>
          <w:b w:val="false"/>
          <w:i w:val="false"/>
          <w:color w:val="000000"/>
          <w:sz w:val="28"/>
        </w:rPr>
        <w:t>
</w:t>
      </w:r>
      <w:r>
        <w:rPr>
          <w:rFonts w:ascii="Times New Roman"/>
          <w:b w:val="false"/>
          <w:i w:val="false"/>
          <w:color w:val="000000"/>
          <w:sz w:val="28"/>
        </w:rPr>
        <w:t>
      14. Подтверждением принятия письма-заявки является отметка на его копии о регистрации в канцелярии Комитета промышленности с указанием даты и номера регистрации.</w:t>
      </w:r>
      <w:r>
        <w:br/>
      </w:r>
      <w:r>
        <w:rPr>
          <w:rFonts w:ascii="Times New Roman"/>
          <w:b w:val="false"/>
          <w:i w:val="false"/>
          <w:color w:val="000000"/>
          <w:sz w:val="28"/>
        </w:rPr>
        <w:t>
</w:t>
      </w:r>
      <w:r>
        <w:rPr>
          <w:rFonts w:ascii="Times New Roman"/>
          <w:b w:val="false"/>
          <w:i w:val="false"/>
          <w:color w:val="000000"/>
          <w:sz w:val="28"/>
        </w:rPr>
        <w:t>
      15. Выдача справки осуществляется при личном посещении получателя государственной услуги (далее – получатель) или по доверенности его уполномоченного представителя по адресу: 010000, г. Астана, проспект Кабанбай батыра, дом 32/1, здание «Транспорт Тауэр», Комитет промышленности, кабинет № 1711, тел. 8 (7172) 24-14-07, факс: 24-47-94.</w:t>
      </w:r>
      <w:r>
        <w:br/>
      </w:r>
      <w:r>
        <w:rPr>
          <w:rFonts w:ascii="Times New Roman"/>
          <w:b w:val="false"/>
          <w:i w:val="false"/>
          <w:color w:val="000000"/>
          <w:sz w:val="28"/>
        </w:rPr>
        <w:t>
</w:t>
      </w:r>
      <w:r>
        <w:rPr>
          <w:rFonts w:ascii="Times New Roman"/>
          <w:b w:val="false"/>
          <w:i w:val="false"/>
          <w:color w:val="000000"/>
          <w:sz w:val="28"/>
        </w:rPr>
        <w:t>
      16. Мотивированный отказ о выдаче справки представляется получателю уполномоченным органом в случае подачи не полного пакета документов, согласно </w:t>
      </w:r>
      <w:r>
        <w:rPr>
          <w:rFonts w:ascii="Times New Roman"/>
          <w:b w:val="false"/>
          <w:i w:val="false"/>
          <w:color w:val="000000"/>
          <w:sz w:val="28"/>
        </w:rPr>
        <w:t>пункту 11</w:t>
      </w:r>
      <w:r>
        <w:rPr>
          <w:rFonts w:ascii="Times New Roman"/>
          <w:b w:val="false"/>
          <w:i w:val="false"/>
          <w:color w:val="000000"/>
          <w:sz w:val="28"/>
        </w:rPr>
        <w:t xml:space="preserve"> настоящего стандарта.</w:t>
      </w:r>
    </w:p>
    <w:bookmarkEnd w:id="221"/>
    <w:bookmarkStart w:name="z1169" w:id="222"/>
    <w:p>
      <w:pPr>
        <w:spacing w:after="0"/>
        <w:ind w:left="0"/>
        <w:jc w:val="left"/>
      </w:pPr>
      <w:r>
        <w:rPr>
          <w:rFonts w:ascii="Times New Roman"/>
          <w:b/>
          <w:i w:val="false"/>
          <w:color w:val="000000"/>
        </w:rPr>
        <w:t xml:space="preserve"> 
3. Принципы работы</w:t>
      </w:r>
    </w:p>
    <w:bookmarkEnd w:id="222"/>
    <w:bookmarkStart w:name="z1170" w:id="223"/>
    <w:p>
      <w:pPr>
        <w:spacing w:after="0"/>
        <w:ind w:left="0"/>
        <w:jc w:val="both"/>
      </w:pPr>
      <w:r>
        <w:rPr>
          <w:rFonts w:ascii="Times New Roman"/>
          <w:b w:val="false"/>
          <w:i w:val="false"/>
          <w:color w:val="000000"/>
          <w:sz w:val="28"/>
        </w:rPr>
        <w:t>
      17. Принципами работы Комитета промышленности являются:</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 и гражданина;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которые получатель не получил в установленные сроки.</w:t>
      </w:r>
    </w:p>
    <w:bookmarkEnd w:id="223"/>
    <w:bookmarkStart w:name="z1177" w:id="224"/>
    <w:p>
      <w:pPr>
        <w:spacing w:after="0"/>
        <w:ind w:left="0"/>
        <w:jc w:val="left"/>
      </w:pPr>
      <w:r>
        <w:rPr>
          <w:rFonts w:ascii="Times New Roman"/>
          <w:b/>
          <w:i w:val="false"/>
          <w:color w:val="000000"/>
        </w:rPr>
        <w:t xml:space="preserve"> 
4. Результаты работы</w:t>
      </w:r>
    </w:p>
    <w:bookmarkEnd w:id="224"/>
    <w:bookmarkStart w:name="z1178" w:id="225"/>
    <w:p>
      <w:pPr>
        <w:spacing w:after="0"/>
        <w:ind w:left="0"/>
        <w:jc w:val="both"/>
      </w:pPr>
      <w:r>
        <w:rPr>
          <w:rFonts w:ascii="Times New Roman"/>
          <w:b w:val="false"/>
          <w:i w:val="false"/>
          <w:color w:val="000000"/>
          <w:sz w:val="28"/>
        </w:rPr>
        <w:t>
      18. Результаты работы Комитета промышленности измеряются показателями качества и доступности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государственной услуги, по которым оценивается работа Комитета промышленности, ежегодно утверждаются соответствующим приказом Министерства индустрии и новых технологий Республики Казахстан.</w:t>
      </w:r>
    </w:p>
    <w:bookmarkEnd w:id="225"/>
    <w:bookmarkStart w:name="z1180" w:id="226"/>
    <w:p>
      <w:pPr>
        <w:spacing w:after="0"/>
        <w:ind w:left="0"/>
        <w:jc w:val="left"/>
      </w:pPr>
      <w:r>
        <w:rPr>
          <w:rFonts w:ascii="Times New Roman"/>
          <w:b/>
          <w:i w:val="false"/>
          <w:color w:val="000000"/>
        </w:rPr>
        <w:t xml:space="preserve"> 
5. Порядок обжалования</w:t>
      </w:r>
    </w:p>
    <w:bookmarkEnd w:id="226"/>
    <w:bookmarkStart w:name="z1181" w:id="227"/>
    <w:p>
      <w:pPr>
        <w:spacing w:after="0"/>
        <w:ind w:left="0"/>
        <w:jc w:val="both"/>
      </w:pPr>
      <w:r>
        <w:rPr>
          <w:rFonts w:ascii="Times New Roman"/>
          <w:b w:val="false"/>
          <w:i w:val="false"/>
          <w:color w:val="000000"/>
          <w:sz w:val="28"/>
        </w:rPr>
        <w:t>
      20. Порядок обжалования действий (бездействий) сотрудников Комитета промышленности в процессе предоставления государственной услуги разъясняется в кабинете № 1804, тел. 8(7172) 24-28-42.</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оказания услуги жалоба подается в Министерство индустрии и новых технологий Республики Казахстан по адресу: город Астана, проспект Кабанбай батыра, дом 32/1, здание «Транспорт Тауэр».</w:t>
      </w:r>
      <w:r>
        <w:br/>
      </w:r>
      <w:r>
        <w:rPr>
          <w:rFonts w:ascii="Times New Roman"/>
          <w:b w:val="false"/>
          <w:i w:val="false"/>
          <w:color w:val="000000"/>
          <w:sz w:val="28"/>
        </w:rPr>
        <w:t>
</w:t>
      </w:r>
      <w:r>
        <w:rPr>
          <w:rFonts w:ascii="Times New Roman"/>
          <w:b w:val="false"/>
          <w:i w:val="false"/>
          <w:color w:val="000000"/>
          <w:sz w:val="28"/>
        </w:rPr>
        <w:t>
      График работы: в рабочие дни с 9-00 часов до 18-30 часов, перерыв с 13-00 до 14-30 часов, кроме выходных и праздничных дней.</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председателя Комитета промышленности: город Астана, проспект Кабанбай батыра, дом 32/1, здание «Транспорт Тауэр», кабинет № 1706, телефон приемной 8(7172) 29-90-73.</w:t>
      </w:r>
      <w:r>
        <w:br/>
      </w:r>
      <w:r>
        <w:rPr>
          <w:rFonts w:ascii="Times New Roman"/>
          <w:b w:val="false"/>
          <w:i w:val="false"/>
          <w:color w:val="000000"/>
          <w:sz w:val="28"/>
        </w:rPr>
        <w:t>
</w:t>
      </w:r>
      <w:r>
        <w:rPr>
          <w:rFonts w:ascii="Times New Roman"/>
          <w:b w:val="false"/>
          <w:i w:val="false"/>
          <w:color w:val="000000"/>
          <w:sz w:val="28"/>
        </w:rPr>
        <w:t>
      График работы: в рабочие дни с 9-00 часов до 18-30 часов, перерыв с 13-00 до 14-30 часов, кроме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составляется в произвольной форме. При необходимости к жалобе прилагаются документом, подтверждающие обязательства, на которые ссылается получатель.</w:t>
      </w:r>
      <w:r>
        <w:br/>
      </w:r>
      <w:r>
        <w:rPr>
          <w:rFonts w:ascii="Times New Roman"/>
          <w:b w:val="false"/>
          <w:i w:val="false"/>
          <w:color w:val="000000"/>
          <w:sz w:val="28"/>
        </w:rPr>
        <w:t>
</w:t>
      </w:r>
      <w:r>
        <w:rPr>
          <w:rFonts w:ascii="Times New Roman"/>
          <w:b w:val="false"/>
          <w:i w:val="false"/>
          <w:color w:val="000000"/>
          <w:sz w:val="28"/>
        </w:rPr>
        <w:t>
      25. При принятии жалобы получателю выдается талон с указаниями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от 12 января 2007 года.</w:t>
      </w:r>
      <w:r>
        <w:br/>
      </w:r>
      <w:r>
        <w:rPr>
          <w:rFonts w:ascii="Times New Roman"/>
          <w:b w:val="false"/>
          <w:i w:val="false"/>
          <w:color w:val="000000"/>
          <w:sz w:val="28"/>
        </w:rPr>
        <w:t>
</w:t>
      </w:r>
      <w:r>
        <w:rPr>
          <w:rFonts w:ascii="Times New Roman"/>
          <w:b w:val="false"/>
          <w:i w:val="false"/>
          <w:color w:val="000000"/>
          <w:sz w:val="28"/>
        </w:rPr>
        <w:t>
      Ответ на подобную жалобу либо информацию о ходе рассмотрения жалобы можно получить по адресу: город Астана, проспект Кабанбай батыра, дом 32/1, здание «Транспорт Тауэр», кабинет № 1711, телефон 8(7172) 24-14-07, факс: 24-47-94.</w:t>
      </w:r>
      <w:r>
        <w:br/>
      </w:r>
      <w:r>
        <w:rPr>
          <w:rFonts w:ascii="Times New Roman"/>
          <w:b w:val="false"/>
          <w:i w:val="false"/>
          <w:color w:val="000000"/>
          <w:sz w:val="28"/>
        </w:rPr>
        <w:t>
</w:t>
      </w:r>
      <w:r>
        <w:rPr>
          <w:rFonts w:ascii="Times New Roman"/>
          <w:b w:val="false"/>
          <w:i w:val="false"/>
          <w:color w:val="000000"/>
          <w:sz w:val="28"/>
        </w:rPr>
        <w:t>
      26. Дополнительную полезную информацию для получателей можно получить по адресу: город Астана, район Есиль, проспект Кабанбай батыра, 32/1, здание «Транспорт Тауэр», кабинет № 1706, телефон приемной: 8 (7172) 29-90-73, на интернет - ресурсе Комитета: www.comprom.kz, а также по телефону саll–центра: (1414).</w:t>
      </w:r>
    </w:p>
    <w:bookmarkEnd w:id="227"/>
    <w:bookmarkStart w:name="z1192" w:id="22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справки о    </w:t>
      </w:r>
      <w:r>
        <w:br/>
      </w:r>
      <w:r>
        <w:rPr>
          <w:rFonts w:ascii="Times New Roman"/>
          <w:b w:val="false"/>
          <w:i w:val="false"/>
          <w:color w:val="000000"/>
          <w:sz w:val="28"/>
        </w:rPr>
        <w:t xml:space="preserve">
поставке на специальный учет  </w:t>
      </w:r>
      <w:r>
        <w:br/>
      </w:r>
      <w:r>
        <w:rPr>
          <w:rFonts w:ascii="Times New Roman"/>
          <w:b w:val="false"/>
          <w:i w:val="false"/>
          <w:color w:val="000000"/>
          <w:sz w:val="28"/>
        </w:rPr>
        <w:t xml:space="preserve">
юридических лиц и индивидуальных </w:t>
      </w:r>
      <w:r>
        <w:br/>
      </w:r>
      <w:r>
        <w:rPr>
          <w:rFonts w:ascii="Times New Roman"/>
          <w:b w:val="false"/>
          <w:i w:val="false"/>
          <w:color w:val="000000"/>
          <w:sz w:val="28"/>
        </w:rPr>
        <w:t xml:space="preserve">
предпринимателей, осуществляющих </w:t>
      </w:r>
      <w:r>
        <w:br/>
      </w:r>
      <w:r>
        <w:rPr>
          <w:rFonts w:ascii="Times New Roman"/>
          <w:b w:val="false"/>
          <w:i w:val="false"/>
          <w:color w:val="000000"/>
          <w:sz w:val="28"/>
        </w:rPr>
        <w:t>
операции с драгоценными металлами,</w:t>
      </w:r>
      <w:r>
        <w:br/>
      </w:r>
      <w:r>
        <w:rPr>
          <w:rFonts w:ascii="Times New Roman"/>
          <w:b w:val="false"/>
          <w:i w:val="false"/>
          <w:color w:val="000000"/>
          <w:sz w:val="28"/>
        </w:rPr>
        <w:t>
за исключением изделий из них,</w:t>
      </w:r>
      <w:r>
        <w:br/>
      </w:r>
      <w:r>
        <w:rPr>
          <w:rFonts w:ascii="Times New Roman"/>
          <w:b w:val="false"/>
          <w:i w:val="false"/>
          <w:color w:val="000000"/>
          <w:sz w:val="28"/>
        </w:rPr>
        <w:t xml:space="preserve">
и сырьевыми товарами,    </w:t>
      </w:r>
      <w:r>
        <w:br/>
      </w:r>
      <w:r>
        <w:rPr>
          <w:rFonts w:ascii="Times New Roman"/>
          <w:b w:val="false"/>
          <w:i w:val="false"/>
          <w:color w:val="000000"/>
          <w:sz w:val="28"/>
        </w:rPr>
        <w:t xml:space="preserve">
содержащими драгоценные металлы» </w:t>
      </w:r>
    </w:p>
    <w:bookmarkEnd w:id="228"/>
    <w:bookmarkStart w:name="z1193" w:id="22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4"/>
        <w:gridCol w:w="2135"/>
        <w:gridCol w:w="2135"/>
        <w:gridCol w:w="1736"/>
      </w:tblGrid>
      <w:tr>
        <w:trPr>
          <w:trHeight w:val="345"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45"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45"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45"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45"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электронной форме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45"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45"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4" w:id="23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1130</w:t>
      </w:r>
    </w:p>
    <w:bookmarkEnd w:id="230"/>
    <w:bookmarkStart w:name="z1195" w:id="23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заключений об экономической нецелесообразности</w:t>
      </w:r>
      <w:r>
        <w:br/>
      </w:r>
      <w:r>
        <w:rPr>
          <w:rFonts w:ascii="Times New Roman"/>
          <w:b/>
          <w:i w:val="false"/>
          <w:color w:val="000000"/>
        </w:rPr>
        <w:t>
или невозможности переработки сырьевых товаров, содержащих</w:t>
      </w:r>
      <w:r>
        <w:br/>
      </w:r>
      <w:r>
        <w:rPr>
          <w:rFonts w:ascii="Times New Roman"/>
          <w:b/>
          <w:i w:val="false"/>
          <w:color w:val="000000"/>
        </w:rPr>
        <w:t>
драгоценные металлы, на территории Республики Казахстан»</w:t>
      </w:r>
    </w:p>
    <w:bookmarkEnd w:id="231"/>
    <w:bookmarkStart w:name="z1196" w:id="232"/>
    <w:p>
      <w:pPr>
        <w:spacing w:after="0"/>
        <w:ind w:left="0"/>
        <w:jc w:val="left"/>
      </w:pPr>
      <w:r>
        <w:rPr>
          <w:rFonts w:ascii="Times New Roman"/>
          <w:b/>
          <w:i w:val="false"/>
          <w:color w:val="000000"/>
        </w:rPr>
        <w:t xml:space="preserve"> 
1. Общее положение</w:t>
      </w:r>
    </w:p>
    <w:bookmarkEnd w:id="232"/>
    <w:bookmarkStart w:name="z1197" w:id="233"/>
    <w:p>
      <w:pPr>
        <w:spacing w:after="0"/>
        <w:ind w:left="0"/>
        <w:jc w:val="both"/>
      </w:pPr>
      <w:r>
        <w:rPr>
          <w:rFonts w:ascii="Times New Roman"/>
          <w:b w:val="false"/>
          <w:i w:val="false"/>
          <w:color w:val="000000"/>
          <w:sz w:val="28"/>
        </w:rPr>
        <w:t>
      1. Государственная услуга «Выдача заключений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промышленности Министерства индустрии и новых технологий Республики Казахстан (далее – Комитет промышленности).</w:t>
      </w:r>
      <w:r>
        <w:br/>
      </w:r>
      <w:r>
        <w:rPr>
          <w:rFonts w:ascii="Times New Roman"/>
          <w:b w:val="false"/>
          <w:i w:val="false"/>
          <w:color w:val="000000"/>
          <w:sz w:val="28"/>
        </w:rPr>
        <w:t>
</w:t>
      </w:r>
      <w:r>
        <w:rPr>
          <w:rFonts w:ascii="Times New Roman"/>
          <w:b w:val="false"/>
          <w:i w:val="false"/>
          <w:color w:val="000000"/>
          <w:sz w:val="28"/>
        </w:rPr>
        <w:t xml:space="preserve">
      Государственная услуга предоставляется по следующему адресу: </w:t>
      </w:r>
      <w:r>
        <w:br/>
      </w:r>
      <w:r>
        <w:rPr>
          <w:rFonts w:ascii="Times New Roman"/>
          <w:b w:val="false"/>
          <w:i w:val="false"/>
          <w:color w:val="000000"/>
          <w:sz w:val="28"/>
        </w:rPr>
        <w:t>
010000, город Астана, проспект Кабанбай батыра, 32/1, здание «Транспорт Тауэр».</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июля 2011 года № 120 «О мерах по выполнению Решения Межгосударственного совета (высшего органа таможенного союза) Евразийского экономического сообщества «О едином нетарифном регулировании таможенного союза Республики Беларусь, Республики Казахстан и Российской Федерации» от 27 ноября 2009 года № 19,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августа 2011 года № 924 «Об утверждении Правил ввоза на территорию Республики Казахстан из стран, не входящих в Таможенный союз, и вывоза с территории Республики Казахстан в эти страны драгоценных металлов и сырьевых товаров, содержащих драгоценные металлы и о внесении дополнений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а также об их образцах располагается на интернет-ресурсе Комитета промышленности: www.comprom.kz.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 (далее – заключение), либо выдача мотивированного ответа о причинах отказа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и индивидуальным предпринимателям (далее – получатель).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7 рабочих дней с момента сдачи документов заявителем,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в очереди при получении документов –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Комитета промышленности: ежедневно с 9.00 до 18.30 часов, с обеденным перерывом с 13.00 до 14.30 часов, кроме выходных и праздничных дней, установленных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Комитете промышленности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«Транспорт Тауэр». Режим помещения: вход в здание осуществляется по разовому пропуску, выдаваемому в бюро пропусков, которое имеет отдельный вход. Для поддержки правопорядка здание имеет круглосуточный пост охраны, противопожарные сигнализации и другие меры безопасности. Здание оборудовано:</w:t>
      </w:r>
      <w:r>
        <w:br/>
      </w:r>
      <w:r>
        <w:rPr>
          <w:rFonts w:ascii="Times New Roman"/>
          <w:b w:val="false"/>
          <w:i w:val="false"/>
          <w:color w:val="000000"/>
          <w:sz w:val="28"/>
        </w:rPr>
        <w:t>
</w:t>
      </w:r>
      <w:r>
        <w:rPr>
          <w:rFonts w:ascii="Times New Roman"/>
          <w:b w:val="false"/>
          <w:i w:val="false"/>
          <w:color w:val="000000"/>
          <w:sz w:val="28"/>
        </w:rPr>
        <w:t>
      1)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2) информационными стендами внутри.</w:t>
      </w:r>
    </w:p>
    <w:bookmarkEnd w:id="233"/>
    <w:bookmarkStart w:name="z1213" w:id="234"/>
    <w:p>
      <w:pPr>
        <w:spacing w:after="0"/>
        <w:ind w:left="0"/>
        <w:jc w:val="left"/>
      </w:pPr>
      <w:r>
        <w:rPr>
          <w:rFonts w:ascii="Times New Roman"/>
          <w:b/>
          <w:i w:val="false"/>
          <w:color w:val="000000"/>
        </w:rPr>
        <w:t xml:space="preserve"> 
2. Порядок оказания государственной услуги</w:t>
      </w:r>
    </w:p>
    <w:bookmarkEnd w:id="234"/>
    <w:bookmarkStart w:name="z1214" w:id="235"/>
    <w:p>
      <w:pPr>
        <w:spacing w:after="0"/>
        <w:ind w:left="0"/>
        <w:jc w:val="both"/>
      </w:pPr>
      <w:r>
        <w:rPr>
          <w:rFonts w:ascii="Times New Roman"/>
          <w:b w:val="false"/>
          <w:i w:val="false"/>
          <w:color w:val="000000"/>
          <w:sz w:val="28"/>
        </w:rPr>
        <w:t>
      11. Для получения государственной услуги заявитель предоставляет:</w:t>
      </w:r>
      <w:r>
        <w:br/>
      </w:r>
      <w:r>
        <w:rPr>
          <w:rFonts w:ascii="Times New Roman"/>
          <w:b w:val="false"/>
          <w:i w:val="false"/>
          <w:color w:val="000000"/>
          <w:sz w:val="28"/>
        </w:rPr>
        <w:t>
</w:t>
      </w:r>
      <w:r>
        <w:rPr>
          <w:rFonts w:ascii="Times New Roman"/>
          <w:b w:val="false"/>
          <w:i w:val="false"/>
          <w:color w:val="000000"/>
          <w:sz w:val="28"/>
        </w:rPr>
        <w:t>
      1) письмо-заявку с указанием наименования товара, его количества в единицах измерения;</w:t>
      </w:r>
      <w:r>
        <w:br/>
      </w:r>
      <w:r>
        <w:rPr>
          <w:rFonts w:ascii="Times New Roman"/>
          <w:b w:val="false"/>
          <w:i w:val="false"/>
          <w:color w:val="000000"/>
          <w:sz w:val="28"/>
        </w:rPr>
        <w:t>
</w:t>
      </w:r>
      <w:r>
        <w:rPr>
          <w:rFonts w:ascii="Times New Roman"/>
          <w:b w:val="false"/>
          <w:i w:val="false"/>
          <w:color w:val="000000"/>
          <w:sz w:val="28"/>
        </w:rPr>
        <w:t>
      2) копия свидетельства о постановке заявителя на учет в налоговом органе;</w:t>
      </w:r>
      <w:r>
        <w:br/>
      </w:r>
      <w:r>
        <w:rPr>
          <w:rFonts w:ascii="Times New Roman"/>
          <w:b w:val="false"/>
          <w:i w:val="false"/>
          <w:color w:val="000000"/>
          <w:sz w:val="28"/>
        </w:rPr>
        <w:t>
</w:t>
      </w:r>
      <w:r>
        <w:rPr>
          <w:rFonts w:ascii="Times New Roman"/>
          <w:b w:val="false"/>
          <w:i w:val="false"/>
          <w:color w:val="000000"/>
          <w:sz w:val="28"/>
        </w:rPr>
        <w:t>
      3) копию свидетельства* или справки о государственной регистрации получателя в качестве юридического лица – для юридического лица.</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4) копия свидетельства о государственной регистрации заявителя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для субъектов добычи сырьевых товаров, содержащих драгоценные металлы – копия контракта на право недропользования. При этом не требуется представление контракта на право недропользования, в случае, если копия такого документа была представлена ранее, за исключением случаев, когда в такой документ были внесены изменения и дополнения;</w:t>
      </w:r>
      <w:r>
        <w:br/>
      </w:r>
      <w:r>
        <w:rPr>
          <w:rFonts w:ascii="Times New Roman"/>
          <w:b w:val="false"/>
          <w:i w:val="false"/>
          <w:color w:val="000000"/>
          <w:sz w:val="28"/>
        </w:rPr>
        <w:t>
</w:t>
      </w:r>
      <w:r>
        <w:rPr>
          <w:rFonts w:ascii="Times New Roman"/>
          <w:b w:val="false"/>
          <w:i w:val="false"/>
          <w:color w:val="000000"/>
          <w:sz w:val="28"/>
        </w:rPr>
        <w:t>
      6) для других организаций, имеющих право в соответствии с законодательством Республики Казахстан осуществлять операции с сырьевыми товарами, содержащих драгоценные металлы – документ, подтверждающий право собственности на вывозимые сырьевые товары;</w:t>
      </w:r>
      <w:r>
        <w:br/>
      </w:r>
      <w:r>
        <w:rPr>
          <w:rFonts w:ascii="Times New Roman"/>
          <w:b w:val="false"/>
          <w:i w:val="false"/>
          <w:color w:val="000000"/>
          <w:sz w:val="28"/>
        </w:rPr>
        <w:t>
</w:t>
      </w:r>
      <w:r>
        <w:rPr>
          <w:rFonts w:ascii="Times New Roman"/>
          <w:b w:val="false"/>
          <w:i w:val="false"/>
          <w:color w:val="000000"/>
          <w:sz w:val="28"/>
        </w:rPr>
        <w:t>
      7) копия внешнеторгового договора (контракта).</w:t>
      </w:r>
      <w:r>
        <w:br/>
      </w:r>
      <w:r>
        <w:rPr>
          <w:rFonts w:ascii="Times New Roman"/>
          <w:b w:val="false"/>
          <w:i w:val="false"/>
          <w:color w:val="000000"/>
          <w:sz w:val="28"/>
        </w:rPr>
        <w:t>
</w:t>
      </w:r>
      <w:r>
        <w:rPr>
          <w:rFonts w:ascii="Times New Roman"/>
          <w:b w:val="false"/>
          <w:i w:val="false"/>
          <w:color w:val="000000"/>
          <w:sz w:val="28"/>
        </w:rPr>
        <w:t>
      Комитет промышленности в течение двух рабочих дней с момента получения документов получателя обязан проверить полноту представленных документов. В случае установления факта неполноты представленных документов Комитет промышленности в указанные сроки дает письменный мотивированный отказ в дальнейшем рассмотрении заявления. В дальнейшем Комитет промышленности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Письмо-заявка предоставляется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Документы для получения государственной услуги принимаются канцелярией Комитета промышленности по адресу: 010000, г. Астана, проспект Кабанбай батыра, дом 32/1, здание «Транспорт Тауэр», кабинет № 1711 тел. 8 (7172) 24-14-07, факс: 24-47-94.</w:t>
      </w:r>
      <w:r>
        <w:br/>
      </w:r>
      <w:r>
        <w:rPr>
          <w:rFonts w:ascii="Times New Roman"/>
          <w:b w:val="false"/>
          <w:i w:val="false"/>
          <w:color w:val="000000"/>
          <w:sz w:val="28"/>
        </w:rPr>
        <w:t>
</w:t>
      </w:r>
      <w:r>
        <w:rPr>
          <w:rFonts w:ascii="Times New Roman"/>
          <w:b w:val="false"/>
          <w:i w:val="false"/>
          <w:color w:val="000000"/>
          <w:sz w:val="28"/>
        </w:rPr>
        <w:t>
      14. Подтверждением принятия письма-заявки является отметка на его копии о регистрации в канцелярии Комитета промышленности с указанием даты и номера регистрации.</w:t>
      </w:r>
      <w:r>
        <w:br/>
      </w:r>
      <w:r>
        <w:rPr>
          <w:rFonts w:ascii="Times New Roman"/>
          <w:b w:val="false"/>
          <w:i w:val="false"/>
          <w:color w:val="000000"/>
          <w:sz w:val="28"/>
        </w:rPr>
        <w:t>
</w:t>
      </w:r>
      <w:r>
        <w:rPr>
          <w:rFonts w:ascii="Times New Roman"/>
          <w:b w:val="false"/>
          <w:i w:val="false"/>
          <w:color w:val="000000"/>
          <w:sz w:val="28"/>
        </w:rPr>
        <w:t>
      15. Выдача заключения, осуществляется при личном посещении получателя государственной услуги или по доверенности его уполномоченного представителя по адресу: 010000, г. Астана, проспект Кабанбай батыра, дом 32/1, здание «Транспорт Тауэр», Комитет промышленности, кабинет № 1711 тел. 8 (7172) 24-14-07, факс: 24-47-94.</w:t>
      </w:r>
      <w:r>
        <w:br/>
      </w:r>
      <w:r>
        <w:rPr>
          <w:rFonts w:ascii="Times New Roman"/>
          <w:b w:val="false"/>
          <w:i w:val="false"/>
          <w:color w:val="000000"/>
          <w:sz w:val="28"/>
        </w:rPr>
        <w:t>
</w:t>
      </w:r>
      <w:r>
        <w:rPr>
          <w:rFonts w:ascii="Times New Roman"/>
          <w:b w:val="false"/>
          <w:i w:val="false"/>
          <w:color w:val="000000"/>
          <w:sz w:val="28"/>
        </w:rPr>
        <w:t>
      16. Мотивированный отказ в выдаче заключения представляется заявителю уполномоченным органом в случае подачи не полного пакета документов, согласно </w:t>
      </w:r>
      <w:r>
        <w:rPr>
          <w:rFonts w:ascii="Times New Roman"/>
          <w:b w:val="false"/>
          <w:i w:val="false"/>
          <w:color w:val="000000"/>
          <w:sz w:val="28"/>
        </w:rPr>
        <w:t>пункту 11</w:t>
      </w:r>
      <w:r>
        <w:rPr>
          <w:rFonts w:ascii="Times New Roman"/>
          <w:b w:val="false"/>
          <w:i w:val="false"/>
          <w:color w:val="000000"/>
          <w:sz w:val="28"/>
        </w:rPr>
        <w:t xml:space="preserve"> настоящего стандарта.</w:t>
      </w:r>
    </w:p>
    <w:bookmarkEnd w:id="235"/>
    <w:bookmarkStart w:name="z1228" w:id="236"/>
    <w:p>
      <w:pPr>
        <w:spacing w:after="0"/>
        <w:ind w:left="0"/>
        <w:jc w:val="left"/>
      </w:pPr>
      <w:r>
        <w:rPr>
          <w:rFonts w:ascii="Times New Roman"/>
          <w:b/>
          <w:i w:val="false"/>
          <w:color w:val="000000"/>
        </w:rPr>
        <w:t xml:space="preserve"> 
3. Принципы работы</w:t>
      </w:r>
    </w:p>
    <w:bookmarkEnd w:id="236"/>
    <w:bookmarkStart w:name="z1229" w:id="237"/>
    <w:p>
      <w:pPr>
        <w:spacing w:after="0"/>
        <w:ind w:left="0"/>
        <w:jc w:val="both"/>
      </w:pPr>
      <w:r>
        <w:rPr>
          <w:rFonts w:ascii="Times New Roman"/>
          <w:b w:val="false"/>
          <w:i w:val="false"/>
          <w:color w:val="000000"/>
          <w:sz w:val="28"/>
        </w:rPr>
        <w:t>
      17. При оказании государственной услуги Комитет промышленности руководствуется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 и гражданина;</w:t>
      </w:r>
      <w:r>
        <w:br/>
      </w:r>
      <w:r>
        <w:rPr>
          <w:rFonts w:ascii="Times New Roman"/>
          <w:b w:val="false"/>
          <w:i w:val="false"/>
          <w:color w:val="000000"/>
          <w:sz w:val="28"/>
        </w:rPr>
        <w:t>
</w:t>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 информации;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получатель государственной услуги (далее – получатель) не получил в установленные сроки.</w:t>
      </w:r>
    </w:p>
    <w:bookmarkEnd w:id="237"/>
    <w:bookmarkStart w:name="z1236" w:id="238"/>
    <w:p>
      <w:pPr>
        <w:spacing w:after="0"/>
        <w:ind w:left="0"/>
        <w:jc w:val="left"/>
      </w:pPr>
      <w:r>
        <w:rPr>
          <w:rFonts w:ascii="Times New Roman"/>
          <w:b/>
          <w:i w:val="false"/>
          <w:color w:val="000000"/>
        </w:rPr>
        <w:t xml:space="preserve"> 
4. Результаты работы</w:t>
      </w:r>
    </w:p>
    <w:bookmarkEnd w:id="238"/>
    <w:bookmarkStart w:name="z1237" w:id="239"/>
    <w:p>
      <w:pPr>
        <w:spacing w:after="0"/>
        <w:ind w:left="0"/>
        <w:jc w:val="both"/>
      </w:pPr>
      <w:r>
        <w:rPr>
          <w:rFonts w:ascii="Times New Roman"/>
          <w:b w:val="false"/>
          <w:i w:val="false"/>
          <w:color w:val="000000"/>
          <w:sz w:val="28"/>
        </w:rPr>
        <w:t>
      18. Результаты работы Комитета промышленности измеряются показателями качества и доступности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государственной услуги, по которым оценивается работа Комитета промышленности, ежегодно утверждаются соответствующим приказом Министерства индустрии и новых технологий Республики Казахстан.</w:t>
      </w:r>
    </w:p>
    <w:bookmarkEnd w:id="239"/>
    <w:bookmarkStart w:name="z1239" w:id="240"/>
    <w:p>
      <w:pPr>
        <w:spacing w:after="0"/>
        <w:ind w:left="0"/>
        <w:jc w:val="left"/>
      </w:pPr>
      <w:r>
        <w:rPr>
          <w:rFonts w:ascii="Times New Roman"/>
          <w:b/>
          <w:i w:val="false"/>
          <w:color w:val="000000"/>
        </w:rPr>
        <w:t xml:space="preserve"> 
5. Порядок обжалования</w:t>
      </w:r>
    </w:p>
    <w:bookmarkEnd w:id="240"/>
    <w:bookmarkStart w:name="z1240" w:id="241"/>
    <w:p>
      <w:pPr>
        <w:spacing w:after="0"/>
        <w:ind w:left="0"/>
        <w:jc w:val="both"/>
      </w:pPr>
      <w:r>
        <w:rPr>
          <w:rFonts w:ascii="Times New Roman"/>
          <w:b w:val="false"/>
          <w:i w:val="false"/>
          <w:color w:val="000000"/>
          <w:sz w:val="28"/>
        </w:rPr>
        <w:t>
      20. Порядок обжалования действий (бездействий) сотрудников Комитета промышленности в процессе предоставления государственной услуги разъясняется в кабинете № 1804, тел. 8(7172) 24-28-42.</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оказания услуги жалоба подается в Министерство индустрии и новых технологий Республики Казахстан по адресу: город Астана, проспект Кабанбай батыра, дом 32/1, здание «Транспорт Тауэр».</w:t>
      </w:r>
      <w:r>
        <w:br/>
      </w:r>
      <w:r>
        <w:rPr>
          <w:rFonts w:ascii="Times New Roman"/>
          <w:b w:val="false"/>
          <w:i w:val="false"/>
          <w:color w:val="000000"/>
          <w:sz w:val="28"/>
        </w:rPr>
        <w:t>
</w:t>
      </w:r>
      <w:r>
        <w:rPr>
          <w:rFonts w:ascii="Times New Roman"/>
          <w:b w:val="false"/>
          <w:i w:val="false"/>
          <w:color w:val="000000"/>
          <w:sz w:val="28"/>
        </w:rPr>
        <w:t>
      График работы: в рабочие дни с 9-00 часов до 18-30 часов, перерыв с 13-00 до 14-30 часов, кроме выходных и праздничных дней.</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председателя Комитета промышленности: город Астана, проспект Кабанбай батыра, дом 32/1, здание «Транспорт Тауэр», кабинет № 1706, телефон приемной 8(7172) 29-90-73.</w:t>
      </w:r>
      <w:r>
        <w:br/>
      </w:r>
      <w:r>
        <w:rPr>
          <w:rFonts w:ascii="Times New Roman"/>
          <w:b w:val="false"/>
          <w:i w:val="false"/>
          <w:color w:val="000000"/>
          <w:sz w:val="28"/>
        </w:rPr>
        <w:t>
</w:t>
      </w:r>
      <w:r>
        <w:rPr>
          <w:rFonts w:ascii="Times New Roman"/>
          <w:b w:val="false"/>
          <w:i w:val="false"/>
          <w:color w:val="000000"/>
          <w:sz w:val="28"/>
        </w:rPr>
        <w:t>
      График работы: в рабочие дни с 9-00 часов до 18-30 часов, перерыв с 13-00 до 14-30 часов, кроме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составляет в произвольной форме. При необходимости к жалобе прилагаются документы, подтверждающие обстоятельства, на которые ссылается получатель.</w:t>
      </w:r>
      <w:r>
        <w:br/>
      </w:r>
      <w:r>
        <w:rPr>
          <w:rFonts w:ascii="Times New Roman"/>
          <w:b w:val="false"/>
          <w:i w:val="false"/>
          <w:color w:val="000000"/>
          <w:sz w:val="28"/>
        </w:rPr>
        <w:t>
</w:t>
      </w:r>
      <w:r>
        <w:rPr>
          <w:rFonts w:ascii="Times New Roman"/>
          <w:b w:val="false"/>
          <w:i w:val="false"/>
          <w:color w:val="000000"/>
          <w:sz w:val="28"/>
        </w:rPr>
        <w:t>
      25. При принятии жалобы получателю выдается талон с указаниями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Ответ на поданную жалобу либо информацию о ходе рассмотрения жалобы можно получить по адресу: город Астана, проспект Кабанбай батыра, дом 32/1, здание «Транспорт Тауэр», кабинет № 1711, телефон 8(7172) 24-14-07, факс: 24-47-94.</w:t>
      </w:r>
    </w:p>
    <w:bookmarkEnd w:id="241"/>
    <w:bookmarkStart w:name="z1250" w:id="24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заключений об экономической </w:t>
      </w:r>
      <w:r>
        <w:br/>
      </w:r>
      <w:r>
        <w:rPr>
          <w:rFonts w:ascii="Times New Roman"/>
          <w:b w:val="false"/>
          <w:i w:val="false"/>
          <w:color w:val="000000"/>
          <w:sz w:val="28"/>
        </w:rPr>
        <w:t>
нецелесообразности или невозможности</w:t>
      </w:r>
      <w:r>
        <w:br/>
      </w:r>
      <w:r>
        <w:rPr>
          <w:rFonts w:ascii="Times New Roman"/>
          <w:b w:val="false"/>
          <w:i w:val="false"/>
          <w:color w:val="000000"/>
          <w:sz w:val="28"/>
        </w:rPr>
        <w:t xml:space="preserve">
переработки сырьевых товаров,  </w:t>
      </w:r>
      <w:r>
        <w:br/>
      </w:r>
      <w:r>
        <w:rPr>
          <w:rFonts w:ascii="Times New Roman"/>
          <w:b w:val="false"/>
          <w:i w:val="false"/>
          <w:color w:val="000000"/>
          <w:sz w:val="28"/>
        </w:rPr>
        <w:t xml:space="preserve">
содержащих драгоценные металлы, </w:t>
      </w:r>
      <w:r>
        <w:br/>
      </w:r>
      <w:r>
        <w:rPr>
          <w:rFonts w:ascii="Times New Roman"/>
          <w:b w:val="false"/>
          <w:i w:val="false"/>
          <w:color w:val="000000"/>
          <w:sz w:val="28"/>
        </w:rPr>
        <w:t>
на территории Республики Казахстан»</w:t>
      </w:r>
    </w:p>
    <w:bookmarkEnd w:id="242"/>
    <w:bookmarkStart w:name="z1251" w:id="243"/>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удовлетворенных вежливостью персонала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2" w:id="24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1130</w:t>
      </w:r>
    </w:p>
    <w:bookmarkEnd w:id="244"/>
    <w:bookmarkStart w:name="z1253" w:id="24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заключений о возможности (невозможности)</w:t>
      </w:r>
      <w:r>
        <w:br/>
      </w:r>
      <w:r>
        <w:rPr>
          <w:rFonts w:ascii="Times New Roman"/>
          <w:b/>
          <w:i w:val="false"/>
          <w:color w:val="000000"/>
        </w:rPr>
        <w:t>
и экономической целесообразности (нецелесообразности)</w:t>
      </w:r>
      <w:r>
        <w:br/>
      </w:r>
      <w:r>
        <w:rPr>
          <w:rFonts w:ascii="Times New Roman"/>
          <w:b/>
          <w:i w:val="false"/>
          <w:color w:val="000000"/>
        </w:rPr>
        <w:t>
промышленного извлечения драгоценных металлов из сырьевых</w:t>
      </w:r>
      <w:r>
        <w:br/>
      </w:r>
      <w:r>
        <w:rPr>
          <w:rFonts w:ascii="Times New Roman"/>
          <w:b/>
          <w:i w:val="false"/>
          <w:color w:val="000000"/>
        </w:rPr>
        <w:t>
товаров в Республике Казахстан»</w:t>
      </w:r>
    </w:p>
    <w:bookmarkEnd w:id="245"/>
    <w:bookmarkStart w:name="z1254" w:id="246"/>
    <w:p>
      <w:pPr>
        <w:spacing w:after="0"/>
        <w:ind w:left="0"/>
        <w:jc w:val="left"/>
      </w:pPr>
      <w:r>
        <w:rPr>
          <w:rFonts w:ascii="Times New Roman"/>
          <w:b/>
          <w:i w:val="false"/>
          <w:color w:val="000000"/>
        </w:rPr>
        <w:t xml:space="preserve"> 
1. Общее положение</w:t>
      </w:r>
    </w:p>
    <w:bookmarkEnd w:id="246"/>
    <w:bookmarkStart w:name="z1255" w:id="247"/>
    <w:p>
      <w:pPr>
        <w:spacing w:after="0"/>
        <w:ind w:left="0"/>
        <w:jc w:val="both"/>
      </w:pPr>
      <w:r>
        <w:rPr>
          <w:rFonts w:ascii="Times New Roman"/>
          <w:b w:val="false"/>
          <w:i w:val="false"/>
          <w:color w:val="000000"/>
          <w:sz w:val="28"/>
        </w:rPr>
        <w:t>
      1. Государственная услуга «Выдача заключений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промышленности Министерства индустрии и новых технологий Республики Казахстан (далее – Комитет промышленности).</w:t>
      </w:r>
      <w:r>
        <w:br/>
      </w:r>
      <w:r>
        <w:rPr>
          <w:rFonts w:ascii="Times New Roman"/>
          <w:b w:val="false"/>
          <w:i w:val="false"/>
          <w:color w:val="000000"/>
          <w:sz w:val="28"/>
        </w:rPr>
        <w:t>
</w:t>
      </w:r>
      <w:r>
        <w:rPr>
          <w:rFonts w:ascii="Times New Roman"/>
          <w:b w:val="false"/>
          <w:i w:val="false"/>
          <w:color w:val="000000"/>
          <w:sz w:val="28"/>
        </w:rPr>
        <w:t>
      Юридический адрес Комитета промышленности: 010000, г. Астана, проспект Кабанбай батыра, дом 32/1, здание «Транспорт Тауэр».</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июля 2011 года № 120 «О мерах по выполнению Решения Межгосударственного совета (высшего органа таможенного союза) Евразийского экономического сообщества «О едином нетарифном регулировании таможенного союза Республики Беларусь, Республики Казахстан и Российской Федерации» от 27 ноября 2009 года № 19»,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августа 2011 года № 924 «Об утверждении Правил ввоза на территорию Республики Казахстан из стран, не входящих в Таможенный союз, и вывоза с территории Республики Казахстан в эти страны драгоценных металлов и сырьевых товаров, содержащих драгоценные металлы и о внесении дополнений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а также об их образцах располагается на интернет-ресурсе Комитета промышленности: www.comprom.kz.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 (далее - заключение), либо выдача мотивированного ответа о причинах отказа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и индивидуальным предпринимателям (далее – получатель).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7 рабочих дней с момента сдачи документов получателем,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в очереди при получении документов –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Комитета промышленности: ежедневно с 9.00 до 18.30 часов, с обеденным перерывом с 13.00 до 14.30 часов, кроме выходных и праздничных дней, установленных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Комитете промышленности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«Транспорт Тауэр». Режим помещения: вход в здание осуществляется по разовому пропуску, выдаваемому в бюро пропусков, которое имеет отдельный вход. Для поддержки правопорядка здание имеет круглосуточный пост охраны, противопожарные сигнализации и другие меры безопасности. Здание оборудовано:</w:t>
      </w:r>
      <w:r>
        <w:br/>
      </w:r>
      <w:r>
        <w:rPr>
          <w:rFonts w:ascii="Times New Roman"/>
          <w:b w:val="false"/>
          <w:i w:val="false"/>
          <w:color w:val="000000"/>
          <w:sz w:val="28"/>
        </w:rPr>
        <w:t>
</w:t>
      </w:r>
      <w:r>
        <w:rPr>
          <w:rFonts w:ascii="Times New Roman"/>
          <w:b w:val="false"/>
          <w:i w:val="false"/>
          <w:color w:val="000000"/>
          <w:sz w:val="28"/>
        </w:rPr>
        <w:t>
      1)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2) информационными стендами внутри.</w:t>
      </w:r>
    </w:p>
    <w:bookmarkEnd w:id="247"/>
    <w:bookmarkStart w:name="z1271" w:id="248"/>
    <w:p>
      <w:pPr>
        <w:spacing w:after="0"/>
        <w:ind w:left="0"/>
        <w:jc w:val="left"/>
      </w:pPr>
      <w:r>
        <w:rPr>
          <w:rFonts w:ascii="Times New Roman"/>
          <w:b/>
          <w:i w:val="false"/>
          <w:color w:val="000000"/>
        </w:rPr>
        <w:t xml:space="preserve"> 
2. Порядок оказания государственной услуги</w:t>
      </w:r>
    </w:p>
    <w:bookmarkEnd w:id="248"/>
    <w:bookmarkStart w:name="z1272" w:id="249"/>
    <w:p>
      <w:pPr>
        <w:spacing w:after="0"/>
        <w:ind w:left="0"/>
        <w:jc w:val="both"/>
      </w:pPr>
      <w:r>
        <w:rPr>
          <w:rFonts w:ascii="Times New Roman"/>
          <w:b w:val="false"/>
          <w:i w:val="false"/>
          <w:color w:val="000000"/>
          <w:sz w:val="28"/>
        </w:rPr>
        <w:t>
      11. Для получения государственной услуги получатель предоставляет:</w:t>
      </w:r>
      <w:r>
        <w:br/>
      </w:r>
      <w:r>
        <w:rPr>
          <w:rFonts w:ascii="Times New Roman"/>
          <w:b w:val="false"/>
          <w:i w:val="false"/>
          <w:color w:val="000000"/>
          <w:sz w:val="28"/>
        </w:rPr>
        <w:t>
</w:t>
      </w:r>
      <w:r>
        <w:rPr>
          <w:rFonts w:ascii="Times New Roman"/>
          <w:b w:val="false"/>
          <w:i w:val="false"/>
          <w:color w:val="000000"/>
          <w:sz w:val="28"/>
        </w:rPr>
        <w:t>
      1) письмо-заявку с указанием наименования товара, его количества в единицах измерения;</w:t>
      </w:r>
      <w:r>
        <w:br/>
      </w:r>
      <w:r>
        <w:rPr>
          <w:rFonts w:ascii="Times New Roman"/>
          <w:b w:val="false"/>
          <w:i w:val="false"/>
          <w:color w:val="000000"/>
          <w:sz w:val="28"/>
        </w:rPr>
        <w:t>
</w:t>
      </w:r>
      <w:r>
        <w:rPr>
          <w:rFonts w:ascii="Times New Roman"/>
          <w:b w:val="false"/>
          <w:i w:val="false"/>
          <w:color w:val="000000"/>
          <w:sz w:val="28"/>
        </w:rPr>
        <w:t>
      2) копия свидетельства о постановке получателя на учет в налоговом органе;</w:t>
      </w:r>
      <w:r>
        <w:br/>
      </w:r>
      <w:r>
        <w:rPr>
          <w:rFonts w:ascii="Times New Roman"/>
          <w:b w:val="false"/>
          <w:i w:val="false"/>
          <w:color w:val="000000"/>
          <w:sz w:val="28"/>
        </w:rPr>
        <w:t>
</w:t>
      </w:r>
      <w:r>
        <w:rPr>
          <w:rFonts w:ascii="Times New Roman"/>
          <w:b w:val="false"/>
          <w:i w:val="false"/>
          <w:color w:val="000000"/>
          <w:sz w:val="28"/>
        </w:rPr>
        <w:t>
      3) копию свидетельства* или справки о государственной регистрации получателя в качестве юридического лица – для юридического лица.</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4) копия свидетельства о государственной регистрации получателя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для субъектов добычи сырьевых товаров, содержащих драгоценные металлы – копия контракта на право недропользования. При этом не требуется представление контракта на право недропользования, в случае если копия такого документа была представлена ранее, за исключением случаев, когда в такой документ были внесены изменения и дополнения;</w:t>
      </w:r>
      <w:r>
        <w:br/>
      </w:r>
      <w:r>
        <w:rPr>
          <w:rFonts w:ascii="Times New Roman"/>
          <w:b w:val="false"/>
          <w:i w:val="false"/>
          <w:color w:val="000000"/>
          <w:sz w:val="28"/>
        </w:rPr>
        <w:t>
</w:t>
      </w:r>
      <w:r>
        <w:rPr>
          <w:rFonts w:ascii="Times New Roman"/>
          <w:b w:val="false"/>
          <w:i w:val="false"/>
          <w:color w:val="000000"/>
          <w:sz w:val="28"/>
        </w:rPr>
        <w:t>
      6) для других организаций, имеющих право в соответствии с законодательством Республики Казахстан осуществлять операции с сырьевыми товарами, содержащих драгоценные металлы – документ, подтверждающий право собственности на вывозимые сырьевые товары;</w:t>
      </w:r>
      <w:r>
        <w:br/>
      </w:r>
      <w:r>
        <w:rPr>
          <w:rFonts w:ascii="Times New Roman"/>
          <w:b w:val="false"/>
          <w:i w:val="false"/>
          <w:color w:val="000000"/>
          <w:sz w:val="28"/>
        </w:rPr>
        <w:t>
</w:t>
      </w:r>
      <w:r>
        <w:rPr>
          <w:rFonts w:ascii="Times New Roman"/>
          <w:b w:val="false"/>
          <w:i w:val="false"/>
          <w:color w:val="000000"/>
          <w:sz w:val="28"/>
        </w:rPr>
        <w:t>
      7) копия внешнеторгового договора (контракта).</w:t>
      </w:r>
      <w:r>
        <w:br/>
      </w:r>
      <w:r>
        <w:rPr>
          <w:rFonts w:ascii="Times New Roman"/>
          <w:b w:val="false"/>
          <w:i w:val="false"/>
          <w:color w:val="000000"/>
          <w:sz w:val="28"/>
        </w:rPr>
        <w:t>
</w:t>
      </w:r>
      <w:r>
        <w:rPr>
          <w:rFonts w:ascii="Times New Roman"/>
          <w:b w:val="false"/>
          <w:i w:val="false"/>
          <w:color w:val="000000"/>
          <w:sz w:val="28"/>
        </w:rPr>
        <w:t>
      Комитет промышленности в течение двух рабочих дней с момента получения документов получателя обязан проверить полноту представленных документов. В случае установления факта неполноты представленных документов Комитет промышленности в указанные сроки дает письменный мотивированный отказ в дальнейшем рассмотрении заявления. В дальнейшем Комитет промышленности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Письмо-заявка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Документы для получения государственной услуги принимаются канцелярией Комитета промышленности по адресу: 010000, г. Астана, проспект Кабанбай батыра, дом 32/1, здание «Транспорт Тауэр», кабинет № 1711, тел. 8 (7172) 24-14-07, факс: 24-47-94.</w:t>
      </w:r>
      <w:r>
        <w:br/>
      </w:r>
      <w:r>
        <w:rPr>
          <w:rFonts w:ascii="Times New Roman"/>
          <w:b w:val="false"/>
          <w:i w:val="false"/>
          <w:color w:val="000000"/>
          <w:sz w:val="28"/>
        </w:rPr>
        <w:t>
</w:t>
      </w:r>
      <w:r>
        <w:rPr>
          <w:rFonts w:ascii="Times New Roman"/>
          <w:b w:val="false"/>
          <w:i w:val="false"/>
          <w:color w:val="000000"/>
          <w:sz w:val="28"/>
        </w:rPr>
        <w:t>
      14. Подтверждением принятия письма-заявки является отметка на его копии о регистрации в канцелярии Комитета промышленности с указанием даты и номера регистрации.</w:t>
      </w:r>
      <w:r>
        <w:br/>
      </w:r>
      <w:r>
        <w:rPr>
          <w:rFonts w:ascii="Times New Roman"/>
          <w:b w:val="false"/>
          <w:i w:val="false"/>
          <w:color w:val="000000"/>
          <w:sz w:val="28"/>
        </w:rPr>
        <w:t>
</w:t>
      </w:r>
      <w:r>
        <w:rPr>
          <w:rFonts w:ascii="Times New Roman"/>
          <w:b w:val="false"/>
          <w:i w:val="false"/>
          <w:color w:val="000000"/>
          <w:sz w:val="28"/>
        </w:rPr>
        <w:t>
      15. Выдача заключения осуществляется при личном посещении получателя государственной услуги или по доверенности его уполномоченного представителя по адресу: 010000, г. Астана, проспект Кабанбай батыра, дом 32/1, здание «Транспорт Тауэр», Комитет промышленности, кабинет № 1711, тел. 8 (7172) 24-14-07, факс: 24-47-94.</w:t>
      </w:r>
      <w:r>
        <w:br/>
      </w:r>
      <w:r>
        <w:rPr>
          <w:rFonts w:ascii="Times New Roman"/>
          <w:b w:val="false"/>
          <w:i w:val="false"/>
          <w:color w:val="000000"/>
          <w:sz w:val="28"/>
        </w:rPr>
        <w:t>
</w:t>
      </w:r>
      <w:r>
        <w:rPr>
          <w:rFonts w:ascii="Times New Roman"/>
          <w:b w:val="false"/>
          <w:i w:val="false"/>
          <w:color w:val="000000"/>
          <w:sz w:val="28"/>
        </w:rPr>
        <w:t>
      16. Мотивированный отказ в выдаче заключения представляется заявителю уполномоченным органом в случае подачи не полного пакета документов, согласно </w:t>
      </w:r>
      <w:r>
        <w:rPr>
          <w:rFonts w:ascii="Times New Roman"/>
          <w:b w:val="false"/>
          <w:i w:val="false"/>
          <w:color w:val="000000"/>
          <w:sz w:val="28"/>
        </w:rPr>
        <w:t>пункту 11</w:t>
      </w:r>
      <w:r>
        <w:rPr>
          <w:rFonts w:ascii="Times New Roman"/>
          <w:b w:val="false"/>
          <w:i w:val="false"/>
          <w:color w:val="000000"/>
          <w:sz w:val="28"/>
        </w:rPr>
        <w:t xml:space="preserve"> настоящего стандарта.</w:t>
      </w:r>
    </w:p>
    <w:bookmarkEnd w:id="249"/>
    <w:bookmarkStart w:name="z1286" w:id="250"/>
    <w:p>
      <w:pPr>
        <w:spacing w:after="0"/>
        <w:ind w:left="0"/>
        <w:jc w:val="left"/>
      </w:pPr>
      <w:r>
        <w:rPr>
          <w:rFonts w:ascii="Times New Roman"/>
          <w:b/>
          <w:i w:val="false"/>
          <w:color w:val="000000"/>
        </w:rPr>
        <w:t xml:space="preserve"> 
3. Принципы работы</w:t>
      </w:r>
    </w:p>
    <w:bookmarkEnd w:id="250"/>
    <w:bookmarkStart w:name="z1287" w:id="251"/>
    <w:p>
      <w:pPr>
        <w:spacing w:after="0"/>
        <w:ind w:left="0"/>
        <w:jc w:val="both"/>
      </w:pPr>
      <w:r>
        <w:rPr>
          <w:rFonts w:ascii="Times New Roman"/>
          <w:b w:val="false"/>
          <w:i w:val="false"/>
          <w:color w:val="000000"/>
          <w:sz w:val="28"/>
        </w:rPr>
        <w:t>
      17. При оказании государственной услуги Комитет промышленности руководствуется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 и гражданина;</w:t>
      </w:r>
      <w:r>
        <w:br/>
      </w:r>
      <w:r>
        <w:rPr>
          <w:rFonts w:ascii="Times New Roman"/>
          <w:b w:val="false"/>
          <w:i w:val="false"/>
          <w:color w:val="000000"/>
          <w:sz w:val="28"/>
        </w:rPr>
        <w:t>
</w:t>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 информации;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получатель не получил в установленные сроки.</w:t>
      </w:r>
    </w:p>
    <w:bookmarkEnd w:id="251"/>
    <w:bookmarkStart w:name="z1294" w:id="252"/>
    <w:p>
      <w:pPr>
        <w:spacing w:after="0"/>
        <w:ind w:left="0"/>
        <w:jc w:val="left"/>
      </w:pPr>
      <w:r>
        <w:rPr>
          <w:rFonts w:ascii="Times New Roman"/>
          <w:b/>
          <w:i w:val="false"/>
          <w:color w:val="000000"/>
        </w:rPr>
        <w:t xml:space="preserve"> 
4. Результаты работы</w:t>
      </w:r>
    </w:p>
    <w:bookmarkEnd w:id="252"/>
    <w:bookmarkStart w:name="z1295" w:id="253"/>
    <w:p>
      <w:pPr>
        <w:spacing w:after="0"/>
        <w:ind w:left="0"/>
        <w:jc w:val="both"/>
      </w:pPr>
      <w:r>
        <w:rPr>
          <w:rFonts w:ascii="Times New Roman"/>
          <w:b w:val="false"/>
          <w:i w:val="false"/>
          <w:color w:val="000000"/>
          <w:sz w:val="28"/>
        </w:rPr>
        <w:t>
      18. Результаты работы Комитета промышленности измеряются показателями качества и доступности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государственной услуги, по которым оценивается работа Комитета промышленности, ежегодно утверждаются соответствующим приказом Министерства индустрии и новых технологий Республики Казахстан.</w:t>
      </w:r>
    </w:p>
    <w:bookmarkEnd w:id="253"/>
    <w:bookmarkStart w:name="z1297" w:id="254"/>
    <w:p>
      <w:pPr>
        <w:spacing w:after="0"/>
        <w:ind w:left="0"/>
        <w:jc w:val="left"/>
      </w:pPr>
      <w:r>
        <w:rPr>
          <w:rFonts w:ascii="Times New Roman"/>
          <w:b/>
          <w:i w:val="false"/>
          <w:color w:val="000000"/>
        </w:rPr>
        <w:t xml:space="preserve"> 
5. Порядок обжалования</w:t>
      </w:r>
    </w:p>
    <w:bookmarkEnd w:id="254"/>
    <w:bookmarkStart w:name="z1298" w:id="255"/>
    <w:p>
      <w:pPr>
        <w:spacing w:after="0"/>
        <w:ind w:left="0"/>
        <w:jc w:val="both"/>
      </w:pPr>
      <w:r>
        <w:rPr>
          <w:rFonts w:ascii="Times New Roman"/>
          <w:b w:val="false"/>
          <w:i w:val="false"/>
          <w:color w:val="000000"/>
          <w:sz w:val="28"/>
        </w:rPr>
        <w:t>
      20. Порядок обжалования действий (бездействий) сотрудников Комитета промышленности в процессе предоставления государственной услуги разъясняется в кабинете № 1804, тел. 8(7172) 24-28-42.</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оказания услуги жалоба подается в Министерство индустрии и новых технологий Республики Казахстан по адресу: город Астана, проспект Кабанбай батыра, дом 32/1, здание «Транспорт Тауэр».</w:t>
      </w:r>
      <w:r>
        <w:br/>
      </w:r>
      <w:r>
        <w:rPr>
          <w:rFonts w:ascii="Times New Roman"/>
          <w:b w:val="false"/>
          <w:i w:val="false"/>
          <w:color w:val="000000"/>
          <w:sz w:val="28"/>
        </w:rPr>
        <w:t>
</w:t>
      </w:r>
      <w:r>
        <w:rPr>
          <w:rFonts w:ascii="Times New Roman"/>
          <w:b w:val="false"/>
          <w:i w:val="false"/>
          <w:color w:val="000000"/>
          <w:sz w:val="28"/>
        </w:rPr>
        <w:t>
      График работы: в рабочие дни с 9-00 часов до 18-30 часов, перерыв с 13-00 до 14-30 часов, кроме выходных и праздничных дней.</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председателя Комитета промышленности: город Астана, проспект Кабанбай батыра, дом 32/1, здание «Транспорт Тауэр», кабинет № 1706, телефон приемной 8(7172) 29-90-73.</w:t>
      </w:r>
      <w:r>
        <w:br/>
      </w:r>
      <w:r>
        <w:rPr>
          <w:rFonts w:ascii="Times New Roman"/>
          <w:b w:val="false"/>
          <w:i w:val="false"/>
          <w:color w:val="000000"/>
          <w:sz w:val="28"/>
        </w:rPr>
        <w:t>
</w:t>
      </w:r>
      <w:r>
        <w:rPr>
          <w:rFonts w:ascii="Times New Roman"/>
          <w:b w:val="false"/>
          <w:i w:val="false"/>
          <w:color w:val="000000"/>
          <w:sz w:val="28"/>
        </w:rPr>
        <w:t>
      График работы: в рабочие дни с 9-00 часов до 18-30 часов, перерыв с 13-00 до 14-30 часов, кроме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составляет в произвольной форме. При необходимости к жалобе прилагаются документы, подтверждающие обстоятельства, на которые ссылается получатель.</w:t>
      </w:r>
      <w:r>
        <w:br/>
      </w:r>
      <w:r>
        <w:rPr>
          <w:rFonts w:ascii="Times New Roman"/>
          <w:b w:val="false"/>
          <w:i w:val="false"/>
          <w:color w:val="000000"/>
          <w:sz w:val="28"/>
        </w:rPr>
        <w:t>
</w:t>
      </w:r>
      <w:r>
        <w:rPr>
          <w:rFonts w:ascii="Times New Roman"/>
          <w:b w:val="false"/>
          <w:i w:val="false"/>
          <w:color w:val="000000"/>
          <w:sz w:val="28"/>
        </w:rPr>
        <w:t>
      25. При принятии жалобы получателя выдается талон с указаниями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Ответ на поданную жалобу либо информацию о ходе рассмотрения жалобы можно получить по адресу: город Астана, проспект Кабанбай батыра, дом 32/1, здание «Транспорт Тауэр», кабинет № 1711, телефон 8(7172) 24-14-07, факс: 24-47-94.</w:t>
      </w:r>
    </w:p>
    <w:bookmarkEnd w:id="255"/>
    <w:bookmarkStart w:name="z1308" w:id="25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заключений о возможности  </w:t>
      </w:r>
      <w:r>
        <w:br/>
      </w:r>
      <w:r>
        <w:rPr>
          <w:rFonts w:ascii="Times New Roman"/>
          <w:b w:val="false"/>
          <w:i w:val="false"/>
          <w:color w:val="000000"/>
          <w:sz w:val="28"/>
        </w:rPr>
        <w:t xml:space="preserve">
(невозможности) и экономической   </w:t>
      </w:r>
      <w:r>
        <w:br/>
      </w:r>
      <w:r>
        <w:rPr>
          <w:rFonts w:ascii="Times New Roman"/>
          <w:b w:val="false"/>
          <w:i w:val="false"/>
          <w:color w:val="000000"/>
          <w:sz w:val="28"/>
        </w:rPr>
        <w:t>
целесообразности (нецелесообразности)</w:t>
      </w:r>
      <w:r>
        <w:br/>
      </w:r>
      <w:r>
        <w:rPr>
          <w:rFonts w:ascii="Times New Roman"/>
          <w:b w:val="false"/>
          <w:i w:val="false"/>
          <w:color w:val="000000"/>
          <w:sz w:val="28"/>
        </w:rPr>
        <w:t xml:space="preserve">
промышленного извлечения драгоценных </w:t>
      </w:r>
      <w:r>
        <w:br/>
      </w:r>
      <w:r>
        <w:rPr>
          <w:rFonts w:ascii="Times New Roman"/>
          <w:b w:val="false"/>
          <w:i w:val="false"/>
          <w:color w:val="000000"/>
          <w:sz w:val="28"/>
        </w:rPr>
        <w:t xml:space="preserve">
металлов из сырьевых товаров    </w:t>
      </w:r>
      <w:r>
        <w:br/>
      </w:r>
      <w:r>
        <w:rPr>
          <w:rFonts w:ascii="Times New Roman"/>
          <w:b w:val="false"/>
          <w:i w:val="false"/>
          <w:color w:val="000000"/>
          <w:sz w:val="28"/>
        </w:rPr>
        <w:t xml:space="preserve">
в Республике Казахстан»      </w:t>
      </w:r>
    </w:p>
    <w:bookmarkEnd w:id="256"/>
    <w:bookmarkStart w:name="z1309" w:id="257"/>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удовлетворенных вежливостью персонала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