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b6f7a" w14:textId="dcb6f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Министерства транспорта и коммуникаций Республики Казахстан в сфере транспортного контроля и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сентября 2012 года № 1153. Утратило силу постановлением Правительства Республики Казахстан от 7 декабря 2016 года № 778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07.12.2016 </w:t>
      </w:r>
      <w:r>
        <w:rPr>
          <w:rFonts w:ascii="Times New Roman"/>
          <w:b w:val="false"/>
          <w:i w:val="false"/>
          <w:color w:val="ff0000"/>
          <w:sz w:val="28"/>
        </w:rPr>
        <w:t>№ 778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 и 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 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26.03.2014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25.12.2013 </w:t>
      </w:r>
      <w:r>
        <w:rPr>
          <w:rFonts w:ascii="Times New Roman"/>
          <w:b w:val="false"/>
          <w:i w:val="false"/>
          <w:color w:val="000000"/>
          <w:sz w:val="28"/>
        </w:rPr>
        <w:t>№ 1399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26.03.2014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26.03.2014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25.12.2013 </w:t>
      </w:r>
      <w:r>
        <w:rPr>
          <w:rFonts w:ascii="Times New Roman"/>
          <w:b w:val="false"/>
          <w:i w:val="false"/>
          <w:color w:val="000000"/>
          <w:sz w:val="28"/>
        </w:rPr>
        <w:t>№ 1399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26.03.2014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26.03.2014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12.03.2014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12.03.2014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12.03.2014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12.03.2014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 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26.03.2014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 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26.03.2014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 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26.03.2014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 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постановлениями Правительства РК от 21.05.2013 </w:t>
      </w:r>
      <w:r>
        <w:rPr>
          <w:rFonts w:ascii="Times New Roman"/>
          <w:b w:val="false"/>
          <w:i w:val="false"/>
          <w:color w:val="000000"/>
          <w:sz w:val="28"/>
        </w:rPr>
        <w:t>№ 508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от 25.12.2013 </w:t>
      </w:r>
      <w:r>
        <w:rPr>
          <w:rFonts w:ascii="Times New Roman"/>
          <w:b w:val="false"/>
          <w:i w:val="false"/>
          <w:color w:val="000000"/>
          <w:sz w:val="28"/>
        </w:rPr>
        <w:t>№ 1399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от 12.03.2014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по истечении десяти календарных дней после дня его первого официального опубликования); от 26.03.2014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сентября 2012 года № 1153</w:t>
      </w:r>
    </w:p>
    <w:bookmarkEnd w:id="2"/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международного сертификата взвешивания</w:t>
      </w:r>
      <w:r>
        <w:br/>
      </w:r>
      <w:r>
        <w:rPr>
          <w:rFonts w:ascii="Times New Roman"/>
          <w:b/>
          <w:i w:val="false"/>
          <w:color w:val="000000"/>
        </w:rPr>
        <w:t>
грузовых транспортных средств»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утратил силу постановлением Правительства РК от 26.03.2014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сентября 2012 года № 1153</w:t>
      </w:r>
    </w:p>
    <w:bookmarkEnd w:id="4"/>
    <w:bookmarkStart w:name="z6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электронных карточек</w:t>
      </w:r>
      <w:r>
        <w:br/>
      </w:r>
      <w:r>
        <w:rPr>
          <w:rFonts w:ascii="Times New Roman"/>
          <w:b/>
          <w:i w:val="false"/>
          <w:color w:val="000000"/>
        </w:rPr>
        <w:t>
к электронным (цифровым) тахографам»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исключен постановлением Правительства РК от 25.12.2013 </w:t>
      </w:r>
      <w:r>
        <w:rPr>
          <w:rFonts w:ascii="Times New Roman"/>
          <w:b w:val="false"/>
          <w:i w:val="false"/>
          <w:color w:val="ff0000"/>
          <w:sz w:val="28"/>
        </w:rPr>
        <w:t>№ 1399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14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сентября 2012 года № 1153</w:t>
      </w:r>
    </w:p>
    <w:bookmarkEnd w:id="6"/>
    <w:bookmarkStart w:name="z14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удостоверения допуска к осуществлению международных</w:t>
      </w:r>
      <w:r>
        <w:br/>
      </w:r>
      <w:r>
        <w:rPr>
          <w:rFonts w:ascii="Times New Roman"/>
          <w:b/>
          <w:i w:val="false"/>
          <w:color w:val="000000"/>
        </w:rPr>
        <w:t>
автомобильных перевозок и карточки допуска»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утратил силу постановлением Правительства РК от 26.03.2014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сентября 2012 года № 1153</w:t>
      </w:r>
    </w:p>
    <w:bookmarkEnd w:id="8"/>
    <w:bookmarkStart w:name="z2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международного сертификата технического осмотра»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утратил силу постановлением Правительства РК от 26.03.2014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9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сентября 2012 года № 1153</w:t>
      </w:r>
    </w:p>
    <w:bookmarkEnd w:id="10"/>
    <w:bookmarkStart w:name="z29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«Включение в перечень сервисных центров, осуществляющих</w:t>
      </w:r>
      <w:r>
        <w:br/>
      </w:r>
      <w:r>
        <w:rPr>
          <w:rFonts w:ascii="Times New Roman"/>
          <w:b/>
          <w:i w:val="false"/>
          <w:color w:val="000000"/>
        </w:rPr>
        <w:t>
установку электронных (цифровых) тахографов»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исключен постановлением Правительства РК от 25.12.2013 </w:t>
      </w:r>
      <w:r>
        <w:rPr>
          <w:rFonts w:ascii="Times New Roman"/>
          <w:b w:val="false"/>
          <w:i w:val="false"/>
          <w:color w:val="ff0000"/>
          <w:sz w:val="28"/>
        </w:rPr>
        <w:t>№ 1399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35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сентября 2012 года № 1153</w:t>
      </w:r>
    </w:p>
    <w:bookmarkEnd w:id="12"/>
    <w:bookmarkStart w:name="z35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«Включение в реестр операторов технического осмотра»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утратил силу постановлением Правительства РК от 26.03.2014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сентября 2012 года № 1153</w:t>
      </w:r>
    </w:p>
    <w:bookmarkEnd w:id="14"/>
    <w:bookmarkStart w:name="z4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бланков свидетельств о прохождении обязательного</w:t>
      </w:r>
      <w:r>
        <w:br/>
      </w:r>
      <w:r>
        <w:rPr>
          <w:rFonts w:ascii="Times New Roman"/>
          <w:b/>
          <w:i w:val="false"/>
          <w:color w:val="000000"/>
        </w:rPr>
        <w:t>
технического осмотра механических транспортных средств и</w:t>
      </w:r>
      <w:r>
        <w:br/>
      </w:r>
      <w:r>
        <w:rPr>
          <w:rFonts w:ascii="Times New Roman"/>
          <w:b/>
          <w:i w:val="false"/>
          <w:color w:val="000000"/>
        </w:rPr>
        <w:t>
прицепов к ним операторам технического осмотра»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утратил силу постановлением Правительства РК от 26.03.2014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8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сентября 2012 года № 1153</w:t>
      </w:r>
    </w:p>
    <w:bookmarkEnd w:id="16"/>
    <w:bookmarkStart w:name="z48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«Дипломирование лиц командного состава</w:t>
      </w:r>
      <w:r>
        <w:br/>
      </w:r>
      <w:r>
        <w:rPr>
          <w:rFonts w:ascii="Times New Roman"/>
          <w:b/>
          <w:i w:val="false"/>
          <w:color w:val="000000"/>
        </w:rPr>
        <w:t>
и других членов экипажей судов»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утратил силу постановлением Правительства РК от 12.03.2014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54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сентября 2012 года № 1153</w:t>
      </w:r>
    </w:p>
    <w:bookmarkEnd w:id="18"/>
    <w:bookmarkStart w:name="z54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«Государственная регистрация ипотеки судна»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утратил силу постановлением Правительства РК от 12.03.2014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6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сентября 2012 года № 1153</w:t>
      </w:r>
    </w:p>
    <w:bookmarkEnd w:id="20"/>
    <w:bookmarkStart w:name="z61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«Государственная регистрация ипотеки маломерного судна»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утратил силу постановлением Правительства РК от 12.03.2014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68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сентября 2012 года № 1153</w:t>
      </w:r>
    </w:p>
    <w:bookmarkEnd w:id="22"/>
    <w:bookmarkStart w:name="z68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свидетельства о минимальном составе экипажей судов»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утратил силу постановлением Правительства РК от 12.03.2014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7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сентября 2012 года № 1153</w:t>
      </w:r>
    </w:p>
    <w:bookmarkEnd w:id="24"/>
    <w:bookmarkStart w:name="z74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 «Выдача лицензии,</w:t>
      </w:r>
      <w:r>
        <w:br/>
      </w:r>
      <w:r>
        <w:rPr>
          <w:rFonts w:ascii="Times New Roman"/>
          <w:b/>
          <w:i w:val="false"/>
          <w:color w:val="000000"/>
        </w:rPr>
        <w:t>
переоформление, выдача дубликатов лицензии на право занятия</w:t>
      </w:r>
      <w:r>
        <w:br/>
      </w:r>
      <w:r>
        <w:rPr>
          <w:rFonts w:ascii="Times New Roman"/>
          <w:b/>
          <w:i w:val="false"/>
          <w:color w:val="000000"/>
        </w:rPr>
        <w:t>
деятельностью по нерегулярной перевозке пассажиров автобусами,</w:t>
      </w:r>
      <w:r>
        <w:br/>
      </w:r>
      <w:r>
        <w:rPr>
          <w:rFonts w:ascii="Times New Roman"/>
          <w:b/>
          <w:i w:val="false"/>
          <w:color w:val="000000"/>
        </w:rPr>
        <w:t>
микроавтобусами в междугородном межобластном, межрайонном</w:t>
      </w:r>
      <w:r>
        <w:br/>
      </w:r>
      <w:r>
        <w:rPr>
          <w:rFonts w:ascii="Times New Roman"/>
          <w:b/>
          <w:i w:val="false"/>
          <w:color w:val="000000"/>
        </w:rPr>
        <w:t>
(междугородном внутриобластном) и международном сообщениях, а</w:t>
      </w:r>
      <w:r>
        <w:br/>
      </w:r>
      <w:r>
        <w:rPr>
          <w:rFonts w:ascii="Times New Roman"/>
          <w:b/>
          <w:i w:val="false"/>
          <w:color w:val="000000"/>
        </w:rPr>
        <w:t>
также регулярной перевозке пассажиров автобусами,</w:t>
      </w:r>
      <w:r>
        <w:br/>
      </w:r>
      <w:r>
        <w:rPr>
          <w:rFonts w:ascii="Times New Roman"/>
          <w:b/>
          <w:i w:val="false"/>
          <w:color w:val="000000"/>
        </w:rPr>
        <w:t>
микроавтобусами в международном сообщении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утратил силу постановлением Правительства РК от 26.03.2014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8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сентября 2012 года № 1153</w:t>
      </w:r>
    </w:p>
    <w:bookmarkEnd w:id="26"/>
    <w:bookmarkStart w:name="z88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разрешения на проезд по территории иностранного</w:t>
      </w:r>
      <w:r>
        <w:br/>
      </w:r>
      <w:r>
        <w:rPr>
          <w:rFonts w:ascii="Times New Roman"/>
          <w:b/>
          <w:i w:val="false"/>
          <w:color w:val="000000"/>
        </w:rPr>
        <w:t>
государства перевозчикам Республики Казахстан в</w:t>
      </w:r>
      <w:r>
        <w:br/>
      </w:r>
      <w:r>
        <w:rPr>
          <w:rFonts w:ascii="Times New Roman"/>
          <w:b/>
          <w:i w:val="false"/>
          <w:color w:val="000000"/>
        </w:rPr>
        <w:t>
соответствии с международными договорами,</w:t>
      </w:r>
      <w:r>
        <w:br/>
      </w:r>
      <w:r>
        <w:rPr>
          <w:rFonts w:ascii="Times New Roman"/>
          <w:b/>
          <w:i w:val="false"/>
          <w:color w:val="000000"/>
        </w:rPr>
        <w:t>
ратифицированными Республикой Казахстан»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утратил силу постановлением Правительства РК от 26.03.2014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7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сентября 2012 года № 1153</w:t>
      </w:r>
    </w:p>
    <w:bookmarkEnd w:id="28"/>
    <w:bookmarkStart w:name="z97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специального разрешения на проезд</w:t>
      </w:r>
      <w:r>
        <w:br/>
      </w:r>
      <w:r>
        <w:rPr>
          <w:rFonts w:ascii="Times New Roman"/>
          <w:b/>
          <w:i w:val="false"/>
          <w:color w:val="000000"/>
        </w:rPr>
        <w:t>
тяжеловесных и крупногабаритных транспортных средств</w:t>
      </w:r>
      <w:r>
        <w:br/>
      </w:r>
      <w:r>
        <w:rPr>
          <w:rFonts w:ascii="Times New Roman"/>
          <w:b/>
          <w:i w:val="false"/>
          <w:color w:val="000000"/>
        </w:rPr>
        <w:t>
(включая иностранные) по территории Республики Казахстан»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утратил силу постановлением Правительства РК от 26.03.2014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5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сентября 2012 года № 1153</w:t>
      </w:r>
    </w:p>
    <w:bookmarkEnd w:id="30"/>
    <w:bookmarkStart w:name="z105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>
решения Правительства Республики Казахстан</w:t>
      </w:r>
    </w:p>
    <w:bookmarkEnd w:id="31"/>
    <w:bookmarkStart w:name="z106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мая 2011 года № 493 «Об утверждении Правил организации труда и отдыха водителей, а также применения тахографов» (САПП Республики Казахстан, 2011 г., № 37, ст. 452):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труда и отдыха водителей, а также применения тахографов,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«98. Для включения в перечень сервисных центров, аттестованных на проведение работ по установке, настройке и ремонту тахографов (далее – перечень), физическое или юридическое лицо представляет в соответствующую Межрегиональную инспекцию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заявку по форме согласно приложению 5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технической документации на оборудование и программное обеспечение при обслуживании электронных (цифровых) тахографов;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аттестата аккредитации на право поверки средств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копии документа, подтверждающего метрологическое обеспечение средств измерений, испытательного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схемы территории, производственных помещений, технологического процесса и оборудования сервисного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копии документа от завода изготовителя на соответствие предъявляемым им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копии сертификата завода изготовителя или уполномоченного им органа о прохождении специалистом сервисного центра соответствующего обучения.»;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134,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136, 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138, 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140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140-1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«140-1. Межрегиональная инспекция в течении 15 рабочих дней осуществляет выдачу карточек водителя, перевозчика, сервисного центра или контрольной карточки либо мотивированный отказ в их выдаче.».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18.09.2013 </w:t>
      </w:r>
      <w:r>
        <w:rPr>
          <w:rFonts w:ascii="Times New Roman"/>
          <w:b w:val="false"/>
          <w:i w:val="false"/>
          <w:color w:val="000000"/>
          <w:sz w:val="28"/>
        </w:rPr>
        <w:t>№ 983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25.09.2015  </w:t>
      </w:r>
      <w:r>
        <w:rPr>
          <w:rFonts w:ascii="Times New Roman"/>
          <w:b w:val="false"/>
          <w:i w:val="false"/>
          <w:color w:val="000000"/>
          <w:sz w:val="28"/>
        </w:rPr>
        <w:t>№ 783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12.03.2014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32"/>
    <w:bookmarkStart w:name="z1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сентября 2012 года № 1153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утратило силу постановлением Правительства РК от 12.03.2014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1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сентября 2012 года № 1153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утратило силу постановлением Правительства РК от 12.03.2014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1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сентября 2012 года № 1153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утратило силу постановлением Правительства РК от 12.03.2014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1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сентября 2012 года № 1153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утратило силу постановлением Правительства РК от 12.03.2014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108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сентября 2012 года № 1153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утратило силу постановлением Правительства РК от 12.03.2014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108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сентября 2012 года № 1153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утратило силу постановлением Правительства РК от 12.03.2014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