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a484" w14:textId="eefa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Правительством Республики Корея о внесении изменений в Соглашение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 от 25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2012 года № 1188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Корея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 от 25 августа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– Министра индустрии и новых технологий Республики Казахстан Исекешева Асета Орентаевича подписать от имени Правительства Республики Казахстан Протокол между Правительством Республики Казахстан и Правительством Республики Корея о внесении изменений в Соглашение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 от 25 августа  2011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10.12.2012 </w:t>
      </w:r>
      <w:r>
        <w:rPr>
          <w:rFonts w:ascii="Times New Roman"/>
          <w:b w:val="false"/>
          <w:i w:val="false"/>
          <w:color w:val="000000"/>
          <w:sz w:val="28"/>
        </w:rPr>
        <w:t>№ 1573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2012 года № 1188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Корея 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Корея в области развития,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проектирования, строительства, эксплуатации и технического</w:t>
      </w:r>
      <w:r>
        <w:br/>
      </w:r>
      <w:r>
        <w:rPr>
          <w:rFonts w:ascii="Times New Roman"/>
          <w:b/>
          <w:i w:val="false"/>
          <w:color w:val="000000"/>
        </w:rPr>
        <w:t>
обслуживания Балхашской тепловой электрической станции</w:t>
      </w:r>
      <w:r>
        <w:br/>
      </w:r>
      <w:r>
        <w:rPr>
          <w:rFonts w:ascii="Times New Roman"/>
          <w:b/>
          <w:i w:val="false"/>
          <w:color w:val="000000"/>
        </w:rPr>
        <w:t>
от 25 августа 2011 года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Корея (далее именуемые Сторонами),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10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 от 25 августа 2011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Преамбулу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«Правительство Республики Казахстан и Правительство Республики Корея (далее именуемые Сторонами),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заинтересованность в реализации проекта «Балхашская тепловая электрическая станция» (далее - Проект) на основе принципов равенства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договоры, подлежащие заключению в связи с реализацией Проекта - договор на проектирование, закупку и строительство электрической станции, договор на эксплуатацию и техническое обслуживание электрической станции, договор поставки топлива, долгосрочный договор об оказании услуги по поддержанию готовности электрической мощности генерирующих установок, вновь вводимых в эксплуатацию (далее - Проектные соглашения),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подчеркивая, что настоящее Соглашение будет способствовать развитию сотрудничества между Сторонами в целях успешной реализации Проекта и необходимо для реализации, финансирования, проектирования, строительства, эксплуатации и технического обслуживания Проекта,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Проект будет проектироваться, строиться, реализовываться и финансироваться для обеспечения надежного электроснабжения, а также учитывая необходимость создания благоприятных условий для инвестиций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Статью 2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Проекта Правительство Республики Казахстан определит организацию, которая будет приобретать у Проектной Компании услугу по поддержанию готовности электрической мощности генерирующих установок, вновь вводимых в эксплуатацию, в соответствии с долгосрочным договором, отвечающим условиям проектного финансирования с ограниченным правом регресса, по цене, в объеме и сроки, определенные Правительством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Часть третью статьи 8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«Положения настоящей статьи применяются исключительно в отношении доходов и операций по реализации работ (услуг) в рамках Проекта, осуществляемых Проектной Компанией и подрядной организацией, принимающей участие в реализации Проекта, и действуют с даты подписания кредитного договора до окончательной даты, определенной в долгосрочном договоре об оказании услуги по поддержанию готовности электрической мощности генерирующих установок, вновь вводимых в эксплуатацию.».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является неотъемлемой частью Соглашения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действует до прекращения действия Соглашения.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 «__» _________ 2012 года в двух экземплярах, каждый на казахском, корейском, английском и русском языках, причем все тексты являются равно аутентичными.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Протокола, Стороны обращаются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38"/>
        <w:gridCol w:w="6542"/>
      </w:tblGrid>
      <w:tr>
        <w:trPr>
          <w:trHeight w:val="75" w:hRule="atLeast"/>
        </w:trPr>
        <w:tc>
          <w:tcPr>
            <w:tcW w:w="7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Корея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