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c3c84" w14:textId="79c3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распределению полос частот, радиочастот (радиочастотных каналов) для целей телерадиовещания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сентября 2012 года № 1198. Утратило силу постановлением Правительства Республики Казахстан от 10 августа 2015 года № 621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10.08.2015 </w:t>
      </w:r>
      <w:r>
        <w:rPr>
          <w:rFonts w:ascii="Times New Roman"/>
          <w:b w:val="false"/>
          <w:i w:val="false"/>
          <w:color w:val="ff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по инвестициям и развитию Республики Казахстан от 24 апреля 2015 года № 489.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распределению полос частот, радиочастот (радиочастотных каналов) для целей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сентября 2012 года № 1198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по распределению полос частот, радиочастот (радиочастотных</w:t>
      </w:r>
      <w:r>
        <w:br/>
      </w:r>
      <w:r>
        <w:rPr>
          <w:rFonts w:ascii="Times New Roman"/>
          <w:b/>
          <w:i w:val="false"/>
          <w:color w:val="000000"/>
        </w:rPr>
        <w:t>
каналов) для целей телерадиовещания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по распределению полос частот, радиочастот (радиочастотных каналов) для целей телерадиовещания (далее – Правила), разработанные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18 января 2012 года «О телерадиовещании», определяют порядок распределения полос частот, радиочастот (радиочастотных каналов) для целей телерадиовещания.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Распределение полос, частот, радиочастот (радиочастотных каналов) для целей телерадиовещания осуществляется среди физических и юридических лиц (далее – претенденты).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распределения полос частот, радиочастот</w:t>
      </w:r>
      <w:r>
        <w:br/>
      </w:r>
      <w:r>
        <w:rPr>
          <w:rFonts w:ascii="Times New Roman"/>
          <w:b/>
          <w:i w:val="false"/>
          <w:color w:val="000000"/>
        </w:rPr>
        <w:t>
(радиочастотных каналов) для целей телерадиовещания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Распределение полос, частот, радиочастот (радиочастотных каналов) для целей телерадиовещания осуществляется посредством проведения конкурса по распределению полос, частот, радиочастот (радиочастотных каналов) для целей телерадиовещания (далее – конкурс).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Рассмотрение заявок претендентов на участие в конкурсе и разработка рекомендаций по определению победителей осуществляются </w:t>
      </w:r>
      <w:r>
        <w:rPr>
          <w:rFonts w:ascii="Times New Roman"/>
          <w:b w:val="false"/>
          <w:i w:val="false"/>
          <w:color w:val="000000"/>
          <w:sz w:val="28"/>
        </w:rPr>
        <w:t>Комиссией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развития телерадиовещания в Республике Казахстан (далее – Комиссия), созданной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Организатором проведения конкурса выступает Комитет информации и архивов Министерства культуры и информации Республики Казахстан (далее – организатор), являющийся рабочим органом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Решение о проведении конкурса принимает организатор.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Информационное сообщение о проведении конкурса публикуется в средствах массовой информации и на интернет-ресурсе Министерства культуры и информации Республики Казахстан www.mki.gov.kz не менее чем за тридцать рабочих дней до дня его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Информационное сообщение включает в себя следующие сведения: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время, дату и место проведения конкурса;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данные о полосах частот, радиочастот (радиочастотных каналов), выделяемых для целей телерадиовещания, и условиях их  использования с указанием наименования населенных пунктов (территории);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место приема заявок и получения документов, технических, финансовых и иных требований по использованию конкретного номинала частоты и другой дополнительной информации о конкурсе, сроки начала и окончания приема заявок и перечень документов, необходимых для участия в Конкурсе.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 участию в конкурсе допускаются претенденты, своевременно подавшие заявку и представившие надлежащим образом оформленные документы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Заявка на участие в конкурсе, подаваемая претендентом, выражает его намерение принять участие в конкурсе на условиях, установленных настоящими Правилами и опубликованных в информационном сообщении о проведении конкурса.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Претенденты на участие в конкурсе обращаются за необходимыми разъяснениями по любому из пунктов настоящих Правил к организатору.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В случае отзыва зарегистрированной заявки претендент направляет письменное уведомление организатору.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Подача заявки на участие в конкурсе представителем претендента осуществляется при предъявлении надлежащим образом оформленной доверенности, удостоверяющей его право действовать от имени претендента.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Заявки на участие в конкурсе и прилагаемые к ним документы, поступившие после истечения срока приема заявок, указанного в информационном сообщении о проведении конкурса, не принимаются.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Отметка об отказе в принятии заявки с указанием его причины делается лицом, осуществляющим прием документов, на представленных документах.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Организатор принимает меры по обеспечению сохранности представленных претендентами заявок на участие в конкурсе и прилагаемых к ним документов, а также конфиденциальности сведений о лицах, подавших заявки, и содержания представленных ими документов.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участия в конкурсе претендент представляет заявку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К заявке прилагаются документы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Документы, указанные в приложениях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представляются в адрес организатора в прошитом виде с пронумерованными страницами, и последняя страница заверяется его подписью и печатью (для физического лица, если таковая имеется) в запечатанном конверте.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Комиссия вскрывает конверты с заявками и другими документами в сроки и месте, указанные в информационном сообщении о проведении конкурса, в присутствии претендентов или их представителей.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Претендент не допускается к участию в конкурсе в случае, если представленные документы не отвечают требованиям, предусмотренным настоящими Правилами.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Организатором составляется протокол вскрытия конвертов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Протокол вскрытия конвертов подписывается председателем, присутствующими членами Комиссии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Комиссия рассматривает представленные заявки и другие документы и подводит итоги конкурса в срок не более десяти рабочих дней со дня вскрытия конвертов.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Рассмотрение заявок претендентов, а также разработка рекомендаций по определению победителя конкурса осуществляются по каждой полосе частот, радиочастот (радиочастотных каналов) для целей телерадиовещания, указанных в информационном сообщении о проведении конкурса.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Конкурс признается несостоявшимся, если к участию допущен только один претендент на каждую отдельную полосу частот, радиочастот (радиочастотных каналов) для целей телерадиовещания.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 допускается отклонение конкурсной заявки по причине отсутствия претендента и/или его уполномоченного представителя на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Решения по конкурсу принимаются открытым голосованием и считаются принятыми большинством голосов от общего количества присутствующих членов Комиссии. В случае равенства голосов, голос председательствующего считается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принятии решения по конкурсу Комиссия руководствуется следующими критериями: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финансовые предложения (наличие предполагаемых источников финансирования, положительный баланс планируемых затрат и доходов);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технические предложения (наличие оборудования, соответствующего техническим требованиям по использованию конкретного номинала частоты, указанным в информационном сообщении, позволяющего охватить наибольшее количество населения);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творческие предложения (количество ретранслируемых теле-, радиоканалов, разнообразие их тематической направленности).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Итоги конкурса объявляются на заседании Комиссии в день принятия решения по конкурсу, оформляются протоколом, подписываемым председателем и членами Комиссии, и в течение двух рабочих дней размещаются на интернет-ресурсе Министерства культуры и информации Республики Казахстан www.mki.gov.kz.</w:t>
      </w:r>
    </w:p>
    <w:bookmarkEnd w:id="7"/>
    <w:bookmarkStart w:name="z4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распределению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 частот, радиочастот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(радиочастотных каналов)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телерадиовещания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Председателю Комиссии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телерадиовещания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Республике Казахстан      </w:t>
      </w:r>
    </w:p>
    <w:bookmarkStart w:name="z4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Заявка</w:t>
      </w:r>
      <w:r>
        <w:br/>
      </w:r>
      <w:r>
        <w:rPr>
          <w:rFonts w:ascii="Times New Roman"/>
          <w:b/>
          <w:i w:val="false"/>
          <w:color w:val="000000"/>
        </w:rPr>
        <w:t>
на участие в конкурсе по распределению полос частот,</w:t>
      </w:r>
      <w:r>
        <w:br/>
      </w:r>
      <w:r>
        <w:rPr>
          <w:rFonts w:ascii="Times New Roman"/>
          <w:b/>
          <w:i w:val="false"/>
          <w:color w:val="000000"/>
        </w:rPr>
        <w:t>
радиочастот (радиочастотных каналов) для целей телерадиовещания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юридического лица/Ф.И.О. физического лица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Юридический адрес: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Номера телефонов, факсов: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Планируемый к использованию номинал частоты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конкурсным объявлением: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Мощность передающей станции в соответствии с конкурсным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объявлением, Вт: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Пункт установки передающей станции: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Наименование планируемого перечня ретранслируемых телеканалов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Гарантированный срок оказания услуг с момента получения права на вещание: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Планируемый охват населения теле-, радиоканалами: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Прилагаемые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первого руководителя/индивидуального предпринимателя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 «___» ___________ г.</w:t>
      </w:r>
    </w:p>
    <w:bookmarkStart w:name="z4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по распределению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полос частот, радиочастот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(радиочастотных каналов)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целей телерадиовещания   </w:t>
      </w:r>
    </w:p>
    <w:bookmarkEnd w:id="10"/>
    <w:bookmarkStart w:name="z4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Конкурсные предложения претендентов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постановления Правительства РК от 23.04.2013 </w:t>
      </w:r>
      <w:r>
        <w:rPr>
          <w:rFonts w:ascii="Times New Roman"/>
          <w:b w:val="false"/>
          <w:i w:val="false"/>
          <w:color w:val="ff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 заявке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юридического лица – свидетельство* или справка о государственной регистрации (перерегистрации);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физического лица – документы, удостоверяющие личность и подтверждающие право на занятие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карта местности предполагаемой территории обслуживания с нанесенными границами зон покрытия теле-, радиоканалов и указанием места установки радиопередающего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пояснительная записка, в которой отражаются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 звукового сопровождения телевизионного сигнала (одноречевое, многоречевое);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 о наличии, характеристиках, состоянии и типе оборудования, планируемого для распространения теле-, радиоканалов;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квалифицированного технического персонала (с приложением копий дипломов и трудовых книжек);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финансирования, планируемые затраты и доходы, срок окупаемости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обязательства о выполнении стандарта распространения теле-, радиоканалов;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обязательства о поддержании средней информационной скорости на канал и планируемых стандартах качества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схема организации сети телерадиовещания или однопрограммного вещания;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случае использования каналов спутниковой связи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наименование, расположение и принадлежность (спутниковый оператор) используемых искусственных спутников земли, их точка стояния, зона обслуживания;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трансмиссионных планов, используемых в сети приемо-передающих спутниковых станций, предоставленной спутниковым оператором;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занимаемая полоса частот (размер используемого спутникового ресурса);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для радиостанций дополнительно: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сетка вещания радиоканала (на последующий месяц);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информация, содержащая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тематическая направленность радиоканала;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языковое соотношение вещания, время трансляции радиопрограмм на государственном языке;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соотношение собственных радиопрограмм, покупных радиопрограмм и ретрансляции.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