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bfab" w14:textId="b60b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начале принудительного отчуждения земельных участков для государственных нужд и некоторых вопросах предоставления земельных участков для нужд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2012 года № 1337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>, подпунктом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 статьи 13 и подпунктом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2 статьи 84, 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статьями 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 xml:space="preserve">69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«О государственном имуществе» от 1 марта 2011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целью обеспечения защиты и охраны Государственной границы Республики Казахстан начать принудительное отчуждение земельных участков для государственных нужд из категории земель сельскохозяйственного назначения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проведения согласительных процедур собственникам земельных участков и негосударственным землепользователям,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с момента получения письменного уведомления о принудительном отчуждении земельного участка для государственных нужд обращаться в акимат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Провести принудительное отчуждение для государственных нужд земельных участков,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не позднее шести месяцев после введения в действие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Перевести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 из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земель сельскохозяйственного назначения земельные участки,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после проведения процедуры принудительного отчуждения;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земель населенных пунктов и земель запаса земельные участки,указанные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Предоставить в постоянное землепользование земельные участки,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для нужд обороны Пограничной службе Комитета национальной безопасности Республики Казахстан (далее – Пограничная служба) под строительство (обустройство) объектов Пограничной службы на территории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Пограничной службе (по согласованию) в соответствии с действующим законодательством Республики Казахстан возместить в доход республиканского бюджета потери сельскохозяйственного производства, вызванные изъятием сельскохозяйственных угодий для использования их в целях, не связанных с ведением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Акиму Жамбылской области и Пограничной службе (по согласованию) в установленном законодательством порядке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Министерству культуры и информации Республики Казахстан в установленном законодательством порядке обеспечить опубликование настоящего постановления в средствах массовой информации в течение трех рабочих дней с момента его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                         С. Ахметов 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2012 года № 1337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Экспликация</w:t>
      </w:r>
      <w:r>
        <w:br/>
      </w:r>
      <w:r>
        <w:rPr>
          <w:rFonts w:ascii="Times New Roman"/>
          <w:b/>
          <w:i w:val="false"/>
          <w:color w:val="000000"/>
        </w:rPr>
        <w:t>
земельных участков, принудительно отчуждаемых для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нужд из категории земель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сельскохозяйственного назначения на территории</w:t>
      </w:r>
      <w:r>
        <w:br/>
      </w:r>
      <w:r>
        <w:rPr>
          <w:rFonts w:ascii="Times New Roman"/>
          <w:b/>
          <w:i w:val="false"/>
          <w:color w:val="000000"/>
        </w:rPr>
        <w:t>
Жамбылской области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гектар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1350"/>
        <w:gridCol w:w="2196"/>
        <w:gridCol w:w="1577"/>
        <w:gridCol w:w="1127"/>
        <w:gridCol w:w="1239"/>
        <w:gridCol w:w="949"/>
        <w:gridCol w:w="994"/>
        <w:gridCol w:w="705"/>
        <w:gridCol w:w="861"/>
        <w:gridCol w:w="1106"/>
        <w:gridCol w:w="2332"/>
      </w:tblGrid>
      <w:tr>
        <w:trPr>
          <w:trHeight w:val="345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 вание собстве нников земельн ых участков и землепользователей 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Местоположе ние земельного участка  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Кадастровый номер земельного участка 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площадь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принудительного отчуждения 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Пашня, 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</w:p>
        </w:tc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 бища 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  сель кохо зяйст енных  угод ий   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земли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ороша емая 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богарная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 нское хозяйст о Н. Тасхожа ева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область, Жамбылский район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06-088-111 -183 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размещения пограничной заставы «Жасоркен» войсковой части № 2035 Пограничной службы 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 нское хозяйст о А. Досанова 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область, Жамбылский район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06-088-087 -409 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размещения пограничной заставы «Бесагаш» войсковой части № 2035 Пограничной службы 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 нское хозяйст о А. Калиева 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область, Шуский район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06-096-100 -002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2,5 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размещения  Пограничной заставы «Аксу» войсковой части  № 2038 Пограничной службы 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 о  Н. Свищева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область, Кордайский район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06-090-070 -579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размещения  стрельбища войсковой части № 2038 Пограничной службы 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14,5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9,5 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14,5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2012 года № 1337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Экспликация земельных участков,</w:t>
      </w:r>
      <w:r>
        <w:br/>
      </w:r>
      <w:r>
        <w:rPr>
          <w:rFonts w:ascii="Times New Roman"/>
          <w:b/>
          <w:i w:val="false"/>
          <w:color w:val="000000"/>
        </w:rPr>
        <w:t>
переводимых в  категорию земель земли промышленности,</w:t>
      </w:r>
      <w:r>
        <w:br/>
      </w:r>
      <w:r>
        <w:rPr>
          <w:rFonts w:ascii="Times New Roman"/>
          <w:b/>
          <w:i w:val="false"/>
          <w:color w:val="000000"/>
        </w:rPr>
        <w:t>
транспорта, связи, для нужд космической деятельности, обороны,</w:t>
      </w:r>
      <w:r>
        <w:br/>
      </w:r>
      <w:r>
        <w:rPr>
          <w:rFonts w:ascii="Times New Roman"/>
          <w:b/>
          <w:i w:val="false"/>
          <w:color w:val="000000"/>
        </w:rPr>
        <w:t>
национальной безопасности и иного несельскохозяйственного</w:t>
      </w:r>
      <w:r>
        <w:br/>
      </w:r>
      <w:r>
        <w:rPr>
          <w:rFonts w:ascii="Times New Roman"/>
          <w:b/>
          <w:i w:val="false"/>
          <w:color w:val="000000"/>
        </w:rPr>
        <w:t>
назначения на территории Жамбылской области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гектар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1801"/>
        <w:gridCol w:w="2162"/>
        <w:gridCol w:w="1218"/>
        <w:gridCol w:w="1219"/>
        <w:gridCol w:w="1420"/>
        <w:gridCol w:w="1219"/>
        <w:gridCol w:w="1219"/>
        <w:gridCol w:w="2687"/>
      </w:tblGrid>
      <w:tr>
        <w:trPr>
          <w:trHeight w:val="345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категорий земель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Местоположение земельного  участка</w:t>
            </w:r>
          </w:p>
        </w:tc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  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перевода земельных участков 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Пашня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 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сельскохозяйст венных  угодий    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  земли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Земли населенных  пунктов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Жамбылский район, Айшабибинский сельский округ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2,5  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размещения пограничной заставы «Каратау» войсковой части № 2035 Пограничной службы  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Земли населенных  пунктов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Жамбылский район, Айшабибинский сельский округ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размещения пограничной заставы «Чолдала» войсковой части № 2035 Пограничной службы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Земли населенных  пунктов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область, Меркенский район, Кенесский сельский округ  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0,2478  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0,2478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размещения пограничной заставы «Жаугаш батыр» войсковой  части № 2035 Пограничной службы 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населенных  пунктов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Кордайский район, Кордайский  аульный округ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размещения пограничной заставы «Кордай» войсковой части  № 2038 Пограничной службы  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Земли населенных  пунктов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Кордайский район, Сортобинский  аульный округ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размещения пограничной заставы «Сортобе» войсковой части № 2038 Пограничной службы  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Земли населенных  пунктов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Кордайский район, Степноевский  аульный округ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размещения пограничной заставы «Касык» войсковой части № 2038 Пограничной службы  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населенных  пунктов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Кордайский район, Каракемерский аульный округ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размещения пограничной заставы «Каракемер» войсковой части № 2038 Пограничной службы 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Земли населенных  пунктов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Кордайский район,  Сарыбулакский аульный округ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0,6425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0,6425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размещения пограничной заставы «Кайнар» войсковой части  № 2038  Пограничной службы  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населенных  пунктов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  Кордайский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Беткайнарский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аульный округ 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2,3905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2,3905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размещения пограничной заставы «Беткайнар» войсковой части № 2038 Пограничной службы 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населенных  пунктов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Кордайский район, Кордайский аульный округ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1,12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размещения пограничной заставы «Кордай» войсковой части  № 2038  Пограничной службы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Земли населенных  пунктов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Кордайский район, Карасуский аульный округ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1,73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размещения пограничной заставы «Карасу» войсковой части  № 2038  Пограничной службы 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населенных  пунктов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Кордайский район, Карасайский аульный округ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0,6244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0,6244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размещения пограничной заставы «Карасай батыр» войсковой части № 2038 Пограничной службы 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40,2552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7,7552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 «Костаган»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Меркенский район, Жанатоганский сельский округ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размещения пограничной заставы «Аспара» войсковой части  № 2035  Пограничной службы 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 «Казахстан »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Меркенский район, Кенесский сельский округ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размещения пограничной заставы «Кенес» войсковой части   № 2035 Пограничной службы  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Земли запаса «Отеген»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Кордайский  район, Карасуский сельский округ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размещения пограничной заставы «Отеген» войсковой части  № 2038  Пограничной службы 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Земли запаса «Бурное» 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Жуалинский район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размещения пограничной заставы «Коксай» войсковой части  № 2035  Пограничной службы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 «Кордай»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Кордайский район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размещения запасного командного пункта войсковой части   № 2038  Пограничной  службы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57,2552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7,7552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