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e2ad" w14:textId="56d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мая 2003 года № 436 "О некоторых вопросах реализации Закона Республики Казахстан "Об инвестициях"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2012 года № 1416.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436 «О некоторых вопросах реализации Закона Республики Казахстан «Об инвестициях» (САПП Республики Казахстан, 2003 г., № 19, ст. 192)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Модельный контракт на осуществление инвестиций, предусматривающий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перечень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перечень приоритетных видов деятельности на уровне классов общего классификатора видов экономической деятельности, освобождаемых от обложения таможенными пошлинами при импорте запасных частей к технологическому оборудованию, сырья и (или)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правила привлечения специалистов государственных органов, консультантов и экспертов уполномоченным органом в сфере государственной поддержки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Модельный контракт на осуществление инвестиций, предусматривающий инвестиционные преференции,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освобождение от обложения таможенной пошлиной при импорте запасных частей к технологическому оборудованию, сырья и (или) материалов предоставляется согласно перечню приоритетных видов деятельности на уровне классов общего классификатора видов экономической деятельности, освобождаемых от обложения таможенными пошлинами при импорте запасных частей к технологическому оборудованию, сырья и (или) материалов.»;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приоритетных видов деятельности на уровне классов общего классификатора видов экономической деятельности, освобождаемых от обложения таможенными пошлинами при импорте запасных частей к технологическому оборудованию, сырья и (или)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1416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Модельный контракт на осуществление инвестиций,</w:t>
      </w:r>
      <w:r>
        <w:br/>
      </w:r>
      <w:r>
        <w:rPr>
          <w:rFonts w:ascii="Times New Roman"/>
          <w:b/>
          <w:i w:val="false"/>
          <w:color w:val="000000"/>
        </w:rPr>
        <w:t>
предусматривающий инвестиционные преференции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 ______ 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инвестиционный контракт на осуществление инвестиций, предусматривающий инвестиционные преференции, заключен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или лица,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 (Положения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орган) и ____________________________________________,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лица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__________________________________________________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первого руководителя или иного уполномоченного лица) действующего на основании (Устава или Доверенности) (далее – Инвестор), именуемые в дальнейшем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законодательство Республики Казахстан об инвестициях, основанное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направлено на создание благоприятного инвестиционного климата с целью создания новых, расширения и обновления действующих производств в приоритетных видах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наделен правами, непосредственно связанными с заключением и контролем за исполнением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Инвестор договорились о том, что инвестиционный контракт будет регулировать их взаимные права и обязанности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Инвестор заключили настоящий инвестиционный контракт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настоящем инвестиционном контракте: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контракт – договор на осуществление инвестиций, предусматривающий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– доходы, получаемые от инвестиционной деятельности или связанные с ней, независимо от формы, в которой они выплачиваются, включая прибыль, дивиденды и другие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нематериальные активы – нематериальные объекты, используемые в течение долгосрочного периода (более одного года) для получения совокупного годового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форс–мажор – обстоятельства непреодолимой силы, осложняющие ход или приводящие к невозможности дальнейшее исполнение инвестиционного контракта (военные конфликты, природные катастрофы, стихийные бедствия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третье лицо – любое лицо, не являющееся Стороной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рабочая программа – приложение 1 к настоящему инвестиционному контракту, определяющее календарный график работ по реализации инвестиционного проекта или инвестиционного стратегического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Понятия, разъяснения которым нет в данном разделе, имеют значение, соответствующее понятиям,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(далее – Закон) и других нормативных правовых актах, регулирующих вопросы инвестиционных преференций.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Предметом настоящего инвестиционного контракта является предоставление Инвестору инвестиционных преференций, предусмотренных законодательством Республики Казахстан об инвестициях,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Инвестору предоставляются следующие инвестиционные преференции: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освобождение от обложения таможенными пошлинами при импорте технологического оборудования и комплектующих к нему на срок ______________ согласно приложению 2 к настоящему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оборудованию, сырья и (или) материалов на срок _____________ согласно приложению 3 к настоящему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натурный грант в виде: __________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с последующей _____________________, в случае выполнения инвестиционных обязательств в соответствии с инвестиционным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льготы по земельному налогу и налогу на имущество в порядке, предусмотренном налоговым законодательством Республики Казахстан на срок __________ (не более семи лет с даты заключения инвестиционного контракта) для реализации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промышленные льготы для Инвестора, реализующего инвестиционный стратегический проект в населенном(ых) пункте(ах) с низким уровнем социально-экономического развития, по следующим видам затрат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(строительство) зданий, сооружений.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Настоящий инвестиционный контракт устанавливает юридические рамки договорных взаимоотношений между Уполномоченным органом и Инвестором в соответствии с применимым правом с целью предоставления инвестиционных преференций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 и осуществлении деятельности, согласно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приоритетного вида деятельности)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Объект инвестиционной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Объектом инвестиционной деятельности по настоящему инвестиционному контракту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(инвестиционный или инвестиционный стратегический)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______________________ включающий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Инвестиции в фиксированные активы: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9369"/>
        <w:gridCol w:w="3070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основные средства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нематериальные активы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Уполномоченный орган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Инвестором;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условия, порядок заключения и расторжения инвестиционного контракта, заключать и регистрировать инвестиционный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контроль за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требовать от Инвестора регулярной отчетности в соответствии с пунктом 20 настоящего инвестиционного контракта по исполнению условий инвестиционного контракта, а также запрашивать иную информацию, касающуюся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Положением об Уполномоченном органе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Инвестор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инвестиционного контракта и действующему законодательству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для реализации _________________________________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вносить в Уполномоченный орган предложения по внесению изменений и (или) дополнений в инвестиционный контракт.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Уполномоченный орган в пределах своей компетенции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посредством заключения настоящего инвестиционного контракта предоставить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урегулировании инвестиционных споров с участием Инвестора в досудебном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Инвестор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инвестиции, указанные в пункте 6 настоящего инвестиционного контракта и ввод в эксплуатацию фиксированных активов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положения настоящего инвестиционного контракта при реализации _________________________________________________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изменять вид деятельности, указанный в пункте 5 настоящего инвестиционного контракта и не нарушать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были предоставлены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внедрять системы непрерывного обучения казахстанских кадров и проводить работу по повышению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предоставлять информацию о ходе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затребованную Уполномоченным органом и соблюдать сроки предоставления отчетов в соответствии с пунктом 20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срока действия инвестиционного контракта не передавать в аренду, не отчуждать и не изменять целевое назначение предоставленного государственного натурного гранта и фиксированных активов, приобретенных в соответствии с рабочей программой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действия инвестиционного контракта использовать запасные части к технологическому оборудованию, сырье и (или) материалы, импортированные согласно приложению 3 к настоящему инвестиционному контракту для осуществления деятельности, указанной в пункте 5 в рамках настоящего 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Налоги и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Инвестор обязуется платить налоги и другие обязательные платежи в бюджет в соответствии с действующим 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Ни одна из Сторон не несет ответственность за невыполнение каких-либо обязательств по инвестиционному контракту, если такое невыполнение или задержка при выполнении вызваны обстоятельствами непреодолимой силы (далее – 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форс-мажору относятся военные конфликты, природные катастрофы, стихийные бедствия (пожары, крупные аварии, нарушение коммуникаций и т.п.) и иные чрезвычайные и непредотвратимые при 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полной или частичной приостановке работ по инвестиционному контракту, вызванной форс-мажорными обстоятельствами, путем внесения изменений в рабочую программу период проведения этих работ продлевается на срок действия форс-мажора и возобновляется с момента прекращения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Стороны в соответствии с законодательством Республики Казахстан соблюдают условия конфиденциальности (согласно пункту 18 настоящего инвестиционного контракта) по всем документам, информации и отчетам, относящимся к работе по реализации настоящего инвестиционного контракта в 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Сторон, без получения письменного согласия другой Стороны, не вправе раскрывать информацию, касающуюся содержания инвестиционного контракта, или иную информацию, считаемую конфиденциальной и связанную с осуществлением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инвестиционному контракту,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инвестиционному контракту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Уполномоченный орган публикует в средствах массовой информации нормативные правовые акты, относящиеся 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заключен инвестиционный контракт. При этом, Уполномоченный орган вправе публиковать только информацию о сумме инвестиций, регионе реализации, количестве создаваемых рабочих мест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наименовании _______________________________________________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(инвестиционного или инвестиционного стратегического)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Контроль за соблюдением условий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Контроль за соблюдением условий инвестиционного контракта осуществляется Уполномоченным органом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– контроль, осуществляемый Уполномоченным органом на основе изучения и анализа отчетов, представленных в соответствии с пунктом 20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посещением объекта инвестиционной деятельности, в том числе с рассмотрением документов по исполнению рабочей программы 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заключения инвестиционного контракта Инвестор представляет по форме, устанавливаемой Уполномоченным органом, полугодовые отчеты о выполнении инвестиционного контракта не позднее двадцать пятого июля и двадцать пятого января с расшифровкой по статьям затрат, предусмотренным рабочей программой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Изменения в рабочую программу могут вноситься по соглашению сторон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Проверка с посещением объекта инвестиционной деятельности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шести месяцев, который истекает за три месяца до окончания срока действия инвестиционного контракта, при условии завершения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начиная с года, следующего за годом, в котором был осуществлен импорт запасных частей к технологическому оборудованию, сырья и (или) материалов, освобождаемых от обложения таможенными пошлинами.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проверки представитель Уполномоченного органа и руководитель Инвестора подписывают по форме, установленной Уполномоченным органом, акт текущего состояния исполнения рабочей программы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неисполнения или ненадлежащего исполнения рабочей программы инвестиционного контракта, Уполномоченный орган направляет Инвестору уведомление в письменной форме с указанием нарушений и устанавливает двухмесячный срок для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если по результатам проверки, проведенной Уполномоченным органом, будет установлено, что ввезенные для реализации инвестиционного проекта или инвестиционного стратегического проекта и освобожденные от уплаты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Инвестор, не уплативший вследствие предоставленных по инвестиционному контракту инвестиционных преференций суммы таможенных пошлин, уплачивает их в части неиспользованного оборудования, комплектующих, запасных частей к нему, сырья и (или) материалов с начислением пени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расторжении инвестиционного контракта в целях обеспечения защиты экономических интересов государства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органы налоговой службы, таможенные органы, и при необходимости, в иные государственные органы для принятия ими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контрактам, согласно которым предоставлен государственный натурный грант, в органы налоговой службы, таможенные органы, уполномоченные органы по управлению государственным имуществом и (или) земельными ресурсами, а также местные исполнительные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Стороны приложат все усилия для разрешения всех споров и разногласий, связанных с выполнением или интерпретацией любого из положений инвестиционного контракта, путем переговоров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судебных органах Республики Казахстан, а также в иных инстанциях, определяемых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Стороны не освобождаются от выполнения обязательств, установленных инвестиционным контрактом до полного разрешения возникших споров и разногласий.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стабильности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Условия инвестиционного контракта, заключенного между Уполномоченным органом и Инвестором, остаются неизменными до окончания срока действия данного инвестиционного контракта, за исключением случаев, предусмотренных Законом, или когда изменения и дополнения в инвестиционный контракт вносятся по соглашению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Применимое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Для инвестиционного контракта и других соглашений, подписанных на основе инвестиционного контракта, применяется право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Срок действия и вступление инвестиционного контракта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позднее, чем за девять месяцев до окончания срока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Настоящий инвестиционный контракт вступает в силу с момента его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Действие инвестиционного контракта прекращается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истечении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(дата)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 случаев, указанных в разделе 16 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Изменения и дополнения, вносимые в инвестиционный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Стороны вправе вносить изменения и дополнения в инвестиционный контракт по взаимному согласию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Условия расторжения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Действие инвестиционного контракта может быть досрочно прекращено: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вправе в одностороннем порядке расторгнуть инвестиционный контракт по истечении двух месяцев с момента письменного уведомления Инвестора, заключившего инвестиционный контракт,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искажения и (или) сокрытия сведений, представленных заявителем и повлиявших на решение по предоставлению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Инвестором своих обязательств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искажения и (или) сокрытия сведений в отчетности, представляемой Инвестором в соответствии с пунктом 20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случаях, Инвестор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досрочном прекращении инвестиционного контракта по инициативе Инвестора, в одностороннем порядке, Инвестор уплачивает суммы налогов и таможенных пошлин, не уплаченных вследствие предоставленных по инвестиционному контракту инвестиционных преференций, с начислением пени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досрочном прекращении инвестиционного контракта по соглашению Сторон Инвестор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досрочном прекращении инвестиционного контракта Инвестор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Возврат государственного натурного гранта осуществляется Инвестором в течение тридцати календарных дней после принятия решения Уполномоченным органом о досрочном прекращении 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Язык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Текст инвестиционного контракта, изменения, приложения, дополнительные документы, прилагаемые к настоящему инвестиционному контракту составляются на государственном и русском языках. Все экземпляры являются равно аутентичными и имеют одинаковую юридическую силу, если иное не предусмотрено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Стороны договариваются, что _____________ язык будет использоваться, как язык общения. Со дня вступления инвестиционного контракта в силу, информация относительно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(инвестиционного или инвестиционного стратегического)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составляется на _______________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Дополнительные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Реорганизация юридического лица - Инвестора осуществляется в соответствии с законодательством Республики Казахстан с письменного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Уведомления и отчеты представляются собственноручно или отправляются почтой с уведомлением по следующему адресу: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Уполномоченный орган: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 (название, юридический адрес,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Уполномоченного органа: 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Инвестор: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(название, юридический и фактический адрес, телефоны,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Инвестора: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изменении адресов по инвестиционному контракту каждая из Сторон в двухнедельный срок должна письменно уведомить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наличии каких-либо расхождений между положениями приложений и самим инвестиционным контрактом, последний имеет основополагающее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Данный инвестиционный контракт подписан ___ _________ ____ года в городе Астана, Республике Казахстан, уполномоченными представителями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орган: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_________ М.П.           Подпись _______ М.П.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контракту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предусматривающему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________ 20 ___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Рабочая программа по ___________________ проекту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(инвестиционному или инвестиционному стратегическому)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инвестора: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1: Инвестиции в фиксированные активы,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634"/>
        <w:gridCol w:w="2073"/>
        <w:gridCol w:w="2073"/>
        <w:gridCol w:w="2049"/>
        <w:gridCol w:w="2097"/>
      </w:tblGrid>
      <w:tr>
        <w:trPr>
          <w:trHeight w:val="69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Разделу 1: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2: Импорт запасных частей к технологическому оборудованию, сырья и материалов, количество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2165"/>
        <w:gridCol w:w="2190"/>
        <w:gridCol w:w="2190"/>
        <w:gridCol w:w="2165"/>
        <w:gridCol w:w="2165"/>
      </w:tblGrid>
      <w:tr>
        <w:trPr>
          <w:trHeight w:val="375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Запасные части, в том числе: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Сырье, материалы, в том числе: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Разделу 2: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орган:     Инвестор: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__________ М.П.   Подпись ______________ М.П.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контракту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предусматривающему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________ 20 ___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импортируемого технологического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и комплектующих к нему, освобождаемых от обложения</w:t>
      </w:r>
      <w:r>
        <w:br/>
      </w:r>
      <w:r>
        <w:rPr>
          <w:rFonts w:ascii="Times New Roman"/>
          <w:b/>
          <w:i w:val="false"/>
          <w:color w:val="000000"/>
        </w:rPr>
        <w:t>
таможенными пошлинами</w:t>
      </w:r>
      <w:r>
        <w:br/>
      </w:r>
      <w:r>
        <w:rPr>
          <w:rFonts w:ascii="Times New Roman"/>
          <w:b/>
          <w:i w:val="false"/>
          <w:color w:val="000000"/>
        </w:rPr>
        <w:t>
с _ _________ _____ года по ____ _______ 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434"/>
        <w:gridCol w:w="3794"/>
        <w:gridCol w:w="3794"/>
        <w:gridCol w:w="3297"/>
      </w:tblGrid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 наименования на __ листе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орган:     Инвестор: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__________ М.П.   Подпись ______________ М.П.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контракту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предусматривающему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________ 20 ___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импортируемых запасных частей к технологическому оборудованию,</w:t>
      </w:r>
      <w:r>
        <w:br/>
      </w:r>
      <w:r>
        <w:rPr>
          <w:rFonts w:ascii="Times New Roman"/>
          <w:b/>
          <w:i w:val="false"/>
          <w:color w:val="000000"/>
        </w:rPr>
        <w:t>
сырья и (или) материалов, освобождаемых от обложения таможенными пошлинами</w:t>
      </w:r>
      <w:r>
        <w:br/>
      </w:r>
      <w:r>
        <w:rPr>
          <w:rFonts w:ascii="Times New Roman"/>
          <w:b/>
          <w:i w:val="false"/>
          <w:color w:val="000000"/>
        </w:rPr>
        <w:t>
с ___ ___________ _____ года по ___ ___________ 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682"/>
        <w:gridCol w:w="3546"/>
        <w:gridCol w:w="4042"/>
        <w:gridCol w:w="3049"/>
      </w:tblGrid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 наименования на __ листе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орган:     Инвестор: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__________ М.П.   Подпись ______________ М.П.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1416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видов деятельности на уровне классов общего классификатора видов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деятельности, освобождаемых от обложения таможенными пошлинами при импорте</w:t>
      </w:r>
      <w:r>
        <w:br/>
      </w:r>
      <w:r>
        <w:rPr>
          <w:rFonts w:ascii="Times New Roman"/>
          <w:b/>
          <w:i w:val="false"/>
          <w:color w:val="000000"/>
        </w:rPr>
        <w:t>
запасных частей к технологическому оборудованию, сырья и (или)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791"/>
        <w:gridCol w:w="1015"/>
        <w:gridCol w:w="3172"/>
        <w:gridCol w:w="1141"/>
        <w:gridCol w:w="380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класса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сезонных культур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 (за исключением риса), бобовых культур и масличных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и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 прядильных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 культур, за исключением выращивания цветов, производство цветов и цветов в бутонах, выращивание семян цветов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многолетних культур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тропических и субтропических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масленичных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 и прочих копытных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в области выращивания сельскохозяйственных культур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 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растительных и животных масел и жиров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 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молочных продуктов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 и производство сыра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мороженого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мукомольной промышленности, крахмалов и крахмальных продуктов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хлебобулочных и мучных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 пищевых продуктов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животных, содержащихся на фермах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веревок, канатов, бечевок, шнурков, шнуров и плетения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 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изделий, не вошедших в другие категории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одежды, кроме одежды из меха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верхней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одежды и аксессуаров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изделий и одежды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чулочных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 дамских сумочек и т. п., шорных 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 материалов для плетения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из древесины, пробки, соломки 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целлюлозы, бумаги и картона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бумаги и картона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гофрированного картона,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покрышек и камер; 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из глины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фарфоровых и керамических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металлов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штамповка,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 и профилирование листового металла роликами и профилировка листового металла на роликовой листогибочной машине; порошковая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 покрытие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столовых приборов, ручных металлических инструментов и металлических изделий общего назначения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 материала из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панелей загрузки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связи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приборов для 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генераторов, трансформаторов и электрораспределительной и контрольной аппаратуры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электропроводки и электропроводных приборов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приборов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изготовления текстильных, швейных,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грейдеров и полуприцепов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морских судов и лодок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воздушных и космических летательных аппаратов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 космической и т.п.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мотоциклов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и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изделий, машин и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прочих видов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отходов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отсортированных материалов за исключением переработки отходов и лома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и железных дорог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шоссе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сооружений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строительства, не включенных в другие группировки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пригородный пассажирский наземный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 и услуги по вывозу отходов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грузовой транспорт и транспортная космическая система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воздушный транспорт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освобождение от обложения таможенной пошлиной при импорте запасных частей к технологическому оборудованию, сырья и (или) материалов предоставляется юридическим лицам Республики Казахстан, которые осуществляют деятельность, согласно данному перечню на сроки, определяемые в зависимости от следующих объемов инвестиций в фиксированные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(млн.) МРП -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 до 5 (млн.) МРП - на 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5 (млн.) МРП - на 5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